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D2" w:rsidRDefault="00FE22D2" w:rsidP="00FE22D2">
      <w:pPr>
        <w:pStyle w:val="Heading1"/>
      </w:pPr>
      <w:bookmarkStart w:id="0" w:name="_GoBack"/>
      <w:bookmarkEnd w:id="0"/>
      <w:r>
        <w:t>Role description essentials</w:t>
      </w:r>
    </w:p>
    <w:tbl>
      <w:tblPr>
        <w:tblStyle w:val="PSCGreen"/>
        <w:tblW w:w="10556" w:type="dxa"/>
        <w:tblLook w:val="04A0" w:firstRow="1" w:lastRow="0" w:firstColumn="1" w:lastColumn="0" w:noHBand="0" w:noVBand="1"/>
        <w:tblCaption w:val="Role description essentials"/>
        <w:tblDescription w:val="A list of essential information about the role."/>
      </w:tblPr>
      <w:tblGrid>
        <w:gridCol w:w="4026"/>
        <w:gridCol w:w="6530"/>
      </w:tblGrid>
      <w:tr w:rsidR="00A76532" w:rsidRPr="00C978B9"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A76532" w:rsidRPr="009E6312" w:rsidRDefault="00A76532" w:rsidP="009E6312">
            <w:pPr>
              <w:pStyle w:val="TableTextWhite"/>
              <w:rPr>
                <w:b/>
                <w:color w:val="000000"/>
                <w:sz w:val="24"/>
                <w:szCs w:val="24"/>
              </w:rPr>
            </w:pPr>
            <w:r w:rsidRPr="009E6312">
              <w:rPr>
                <w:b/>
              </w:rPr>
              <w:t>Cluster</w:t>
            </w:r>
            <w:r w:rsidR="0049018A">
              <w:rPr>
                <w:b/>
              </w:rPr>
              <w:t>/Agency</w:t>
            </w:r>
          </w:p>
        </w:tc>
        <w:tc>
          <w:tcPr>
            <w:tcW w:w="6530" w:type="dxa"/>
          </w:tcPr>
          <w:p w:rsidR="00A76532" w:rsidRPr="0033590A" w:rsidRDefault="00D74AE7" w:rsidP="0033590A">
            <w:pPr>
              <w:pStyle w:val="TableTextWhite"/>
            </w:pPr>
            <w:bookmarkStart w:id="1" w:name="Cluster"/>
            <w:bookmarkEnd w:id="1"/>
            <w:r>
              <w:t>Family and Community Services</w:t>
            </w:r>
            <w:r w:rsidR="00EA3D4B">
              <w:t xml:space="preserve"> (FACS)</w:t>
            </w:r>
          </w:p>
        </w:tc>
      </w:tr>
      <w:tr w:rsidR="00A76532" w:rsidRPr="00C978B9" w:rsidTr="00A76532">
        <w:tc>
          <w:tcPr>
            <w:tcW w:w="4026" w:type="dxa"/>
            <w:vAlign w:val="center"/>
          </w:tcPr>
          <w:p w:rsidR="00A76532" w:rsidRPr="009E6312" w:rsidRDefault="0014725A" w:rsidP="009E6312">
            <w:pPr>
              <w:pStyle w:val="TableTextWhite"/>
              <w:rPr>
                <w:b/>
                <w:color w:val="000000"/>
                <w:sz w:val="24"/>
                <w:szCs w:val="24"/>
              </w:rPr>
            </w:pPr>
            <w:bookmarkStart w:id="2" w:name="DeptAgency"/>
            <w:bookmarkEnd w:id="2"/>
            <w:r>
              <w:rPr>
                <w:b/>
              </w:rPr>
              <w:t>Division</w:t>
            </w:r>
            <w:r w:rsidR="00A76845">
              <w:rPr>
                <w:b/>
              </w:rPr>
              <w:t>/</w:t>
            </w:r>
            <w:r w:rsidR="00A76532" w:rsidRPr="009E6312">
              <w:rPr>
                <w:b/>
              </w:rPr>
              <w:t>Branch/Unit</w:t>
            </w:r>
          </w:p>
        </w:tc>
        <w:tc>
          <w:tcPr>
            <w:tcW w:w="6530" w:type="dxa"/>
          </w:tcPr>
          <w:p w:rsidR="00A76532" w:rsidRPr="0033590A" w:rsidRDefault="006C53A5" w:rsidP="0033590A">
            <w:pPr>
              <w:pStyle w:val="TableTextWhite"/>
            </w:pPr>
            <w:bookmarkStart w:id="3" w:name="Branch"/>
            <w:bookmarkEnd w:id="3"/>
            <w:r>
              <w:t>Clusters / Districts / Community Service Centres</w:t>
            </w:r>
          </w:p>
        </w:tc>
      </w:tr>
      <w:tr w:rsidR="00A76532" w:rsidRPr="00C978B9" w:rsidTr="00A76532">
        <w:tc>
          <w:tcPr>
            <w:tcW w:w="4026" w:type="dxa"/>
          </w:tcPr>
          <w:p w:rsidR="00A76532" w:rsidRPr="009E6312" w:rsidRDefault="00A76532" w:rsidP="009E6312">
            <w:pPr>
              <w:pStyle w:val="TableTextWhite"/>
              <w:rPr>
                <w:b/>
                <w:color w:val="000000"/>
                <w:sz w:val="24"/>
                <w:szCs w:val="24"/>
              </w:rPr>
            </w:pPr>
            <w:r w:rsidRPr="009E6312">
              <w:rPr>
                <w:b/>
              </w:rPr>
              <w:t>Location</w:t>
            </w:r>
          </w:p>
        </w:tc>
        <w:tc>
          <w:tcPr>
            <w:tcW w:w="6530" w:type="dxa"/>
          </w:tcPr>
          <w:p w:rsidR="00A76532" w:rsidRPr="0033590A" w:rsidRDefault="006C53A5" w:rsidP="0033590A">
            <w:pPr>
              <w:pStyle w:val="TableTextWhite"/>
            </w:pPr>
            <w:bookmarkStart w:id="4" w:name="Location"/>
            <w:bookmarkEnd w:id="4"/>
            <w:r>
              <w:t>Various</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Classification/Grade/Band</w:t>
            </w:r>
          </w:p>
        </w:tc>
        <w:tc>
          <w:tcPr>
            <w:tcW w:w="6530" w:type="dxa"/>
          </w:tcPr>
          <w:p w:rsidR="00A76532" w:rsidRPr="0033590A" w:rsidRDefault="00D74AE7" w:rsidP="00390C2E">
            <w:pPr>
              <w:pStyle w:val="TableTextWhite"/>
            </w:pPr>
            <w:bookmarkStart w:id="5" w:name="Grade"/>
            <w:bookmarkEnd w:id="5"/>
            <w:r>
              <w:t xml:space="preserve">Clerk Grade </w:t>
            </w:r>
            <w:r w:rsidR="00390C2E">
              <w:t>5/6</w:t>
            </w:r>
          </w:p>
        </w:tc>
      </w:tr>
      <w:tr w:rsidR="006C53A5" w:rsidRPr="00C978B9" w:rsidTr="00A76532">
        <w:tc>
          <w:tcPr>
            <w:tcW w:w="4026" w:type="dxa"/>
            <w:vAlign w:val="center"/>
          </w:tcPr>
          <w:p w:rsidR="006C53A5" w:rsidRPr="009E6312" w:rsidRDefault="006C53A5" w:rsidP="009E6312">
            <w:pPr>
              <w:pStyle w:val="TableTextWhite"/>
              <w:rPr>
                <w:b/>
                <w:color w:val="000000"/>
                <w:sz w:val="24"/>
                <w:szCs w:val="24"/>
              </w:rPr>
            </w:pPr>
            <w:r w:rsidRPr="009E6312">
              <w:rPr>
                <w:b/>
              </w:rPr>
              <w:t>Kind of Employment</w:t>
            </w:r>
          </w:p>
        </w:tc>
        <w:tc>
          <w:tcPr>
            <w:tcW w:w="6530" w:type="dxa"/>
          </w:tcPr>
          <w:p w:rsidR="006C53A5" w:rsidRDefault="006C53A5">
            <w:bookmarkStart w:id="6" w:name="KindOfEmp"/>
            <w:bookmarkEnd w:id="6"/>
            <w:r w:rsidRPr="00CD0C0F">
              <w:t>TBC</w:t>
            </w:r>
          </w:p>
        </w:tc>
      </w:tr>
      <w:tr w:rsidR="006C53A5" w:rsidRPr="00C978B9" w:rsidTr="00A76532">
        <w:tc>
          <w:tcPr>
            <w:tcW w:w="4026" w:type="dxa"/>
            <w:vAlign w:val="center"/>
          </w:tcPr>
          <w:p w:rsidR="006C53A5" w:rsidRPr="009E6312" w:rsidRDefault="006C53A5" w:rsidP="009E6312">
            <w:pPr>
              <w:pStyle w:val="TableTextWhite"/>
              <w:rPr>
                <w:b/>
                <w:color w:val="000000"/>
                <w:sz w:val="24"/>
                <w:szCs w:val="24"/>
              </w:rPr>
            </w:pPr>
            <w:r w:rsidRPr="009E6312">
              <w:rPr>
                <w:b/>
              </w:rPr>
              <w:t>ANZSCO Code</w:t>
            </w:r>
          </w:p>
        </w:tc>
        <w:tc>
          <w:tcPr>
            <w:tcW w:w="6530" w:type="dxa"/>
          </w:tcPr>
          <w:p w:rsidR="006C53A5" w:rsidRDefault="006C53A5">
            <w:bookmarkStart w:id="7" w:name="ANZSCO"/>
            <w:bookmarkEnd w:id="7"/>
            <w:r w:rsidRPr="00CD0C0F">
              <w:t>TBC</w:t>
            </w:r>
          </w:p>
        </w:tc>
      </w:tr>
      <w:tr w:rsidR="006C53A5" w:rsidRPr="00C978B9" w:rsidTr="00A76532">
        <w:tc>
          <w:tcPr>
            <w:tcW w:w="4026" w:type="dxa"/>
            <w:vAlign w:val="center"/>
          </w:tcPr>
          <w:p w:rsidR="006C53A5" w:rsidRPr="009E6312" w:rsidRDefault="006C53A5" w:rsidP="009E6312">
            <w:pPr>
              <w:pStyle w:val="TableTextWhite"/>
              <w:rPr>
                <w:b/>
              </w:rPr>
            </w:pPr>
            <w:r w:rsidRPr="009E6312">
              <w:rPr>
                <w:b/>
              </w:rPr>
              <w:t>Role Number</w:t>
            </w:r>
          </w:p>
        </w:tc>
        <w:tc>
          <w:tcPr>
            <w:tcW w:w="6530" w:type="dxa"/>
          </w:tcPr>
          <w:p w:rsidR="006C53A5" w:rsidRDefault="006C53A5">
            <w:bookmarkStart w:id="8" w:name="RoleNum"/>
            <w:bookmarkEnd w:id="8"/>
            <w:r w:rsidRPr="00CD0C0F">
              <w:t>TBC</w:t>
            </w:r>
          </w:p>
        </w:tc>
      </w:tr>
      <w:tr w:rsidR="006C53A5" w:rsidRPr="00C978B9" w:rsidTr="00A76532">
        <w:tc>
          <w:tcPr>
            <w:tcW w:w="4026" w:type="dxa"/>
            <w:vAlign w:val="center"/>
          </w:tcPr>
          <w:p w:rsidR="006C53A5" w:rsidRPr="009E6312" w:rsidRDefault="006C53A5" w:rsidP="009E6312">
            <w:pPr>
              <w:pStyle w:val="TableTextWhite"/>
              <w:rPr>
                <w:b/>
                <w:color w:val="000000"/>
                <w:sz w:val="24"/>
                <w:szCs w:val="24"/>
              </w:rPr>
            </w:pPr>
            <w:r w:rsidRPr="009E6312">
              <w:rPr>
                <w:b/>
              </w:rPr>
              <w:t>PCAT Code</w:t>
            </w:r>
          </w:p>
        </w:tc>
        <w:tc>
          <w:tcPr>
            <w:tcW w:w="6530" w:type="dxa"/>
          </w:tcPr>
          <w:p w:rsidR="006C53A5" w:rsidRDefault="006C53A5">
            <w:bookmarkStart w:id="9" w:name="PCAT"/>
            <w:bookmarkEnd w:id="9"/>
            <w:r w:rsidRPr="00CD0C0F">
              <w:t>TBC</w:t>
            </w:r>
          </w:p>
        </w:tc>
      </w:tr>
      <w:tr w:rsidR="006C53A5" w:rsidRPr="00C978B9" w:rsidTr="00A76532">
        <w:tc>
          <w:tcPr>
            <w:tcW w:w="4026" w:type="dxa"/>
            <w:vAlign w:val="center"/>
          </w:tcPr>
          <w:p w:rsidR="006C53A5" w:rsidRPr="009E6312" w:rsidRDefault="006C53A5" w:rsidP="009E6312">
            <w:pPr>
              <w:pStyle w:val="TableTextWhite"/>
              <w:rPr>
                <w:b/>
                <w:color w:val="000000"/>
                <w:sz w:val="24"/>
                <w:szCs w:val="24"/>
              </w:rPr>
            </w:pPr>
            <w:r w:rsidRPr="009E6312">
              <w:rPr>
                <w:b/>
              </w:rPr>
              <w:t>Date of Approval</w:t>
            </w:r>
          </w:p>
        </w:tc>
        <w:tc>
          <w:tcPr>
            <w:tcW w:w="6530" w:type="dxa"/>
          </w:tcPr>
          <w:p w:rsidR="006C53A5" w:rsidRDefault="006C53A5">
            <w:bookmarkStart w:id="10" w:name="Date"/>
            <w:bookmarkEnd w:id="10"/>
            <w:r w:rsidRPr="00CD0C0F">
              <w:t>TBC</w:t>
            </w:r>
          </w:p>
        </w:tc>
      </w:tr>
      <w:tr w:rsidR="00A76532" w:rsidRPr="00C978B9" w:rsidTr="00A76532">
        <w:tc>
          <w:tcPr>
            <w:tcW w:w="4026" w:type="dxa"/>
            <w:vAlign w:val="center"/>
          </w:tcPr>
          <w:p w:rsidR="00A76532" w:rsidRPr="009E6312" w:rsidRDefault="00D201B3" w:rsidP="009E6312">
            <w:pPr>
              <w:pStyle w:val="TableTextWhite"/>
              <w:rPr>
                <w:b/>
                <w:color w:val="000000"/>
                <w:sz w:val="24"/>
                <w:szCs w:val="24"/>
              </w:rPr>
            </w:pPr>
            <w:r w:rsidRPr="009E6312">
              <w:rPr>
                <w:b/>
              </w:rPr>
              <w:t>Agency We</w:t>
            </w:r>
            <w:r w:rsidR="00A76532" w:rsidRPr="009E6312">
              <w:rPr>
                <w:b/>
              </w:rPr>
              <w:t>bsite</w:t>
            </w:r>
          </w:p>
        </w:tc>
        <w:tc>
          <w:tcPr>
            <w:tcW w:w="6530" w:type="dxa"/>
          </w:tcPr>
          <w:p w:rsidR="00A76532" w:rsidRPr="0033590A" w:rsidRDefault="00D74AE7" w:rsidP="0033590A">
            <w:pPr>
              <w:pStyle w:val="TableTextWhite"/>
            </w:pPr>
            <w:bookmarkStart w:id="11" w:name="AgencyURL"/>
            <w:bookmarkEnd w:id="11"/>
            <w:r>
              <w:t>www.facs.nsw.gov.au</w:t>
            </w:r>
          </w:p>
        </w:tc>
      </w:tr>
    </w:tbl>
    <w:p w:rsidR="00A76532" w:rsidRPr="00C978B9" w:rsidRDefault="00D74AE7" w:rsidP="00057CB3">
      <w:pPr>
        <w:pStyle w:val="Heading1"/>
        <w:spacing w:before="40"/>
      </w:pPr>
      <w:bookmarkStart w:id="12" w:name="DeptAgency2"/>
      <w:bookmarkEnd w:id="12"/>
      <w:r>
        <w:t>Agency</w:t>
      </w:r>
      <w:r w:rsidR="0033590A">
        <w:t xml:space="preserve"> </w:t>
      </w:r>
      <w:r w:rsidR="0003659D" w:rsidRPr="00C978B9">
        <w:t>overview</w:t>
      </w:r>
    </w:p>
    <w:p w:rsidR="00D74AE7" w:rsidRDefault="00D74AE7" w:rsidP="00D74AE7">
      <w:bookmarkStart w:id="13" w:name="DeptOverview"/>
      <w:bookmarkEnd w:id="13"/>
      <w:r>
        <w:t>The Department of Family and Community Services (FACS) directly supports approximately 800,000 people every year and reaches a further million people through local community-based programs.</w:t>
      </w:r>
    </w:p>
    <w:p w:rsidR="00A76532" w:rsidRPr="00C978B9" w:rsidRDefault="00D74AE7" w:rsidP="00D74AE7">
      <w:r>
        <w:t>Our vision is to empower all people to live fulfilling lives and achieve their potential in inclusive communities. We collaborate with government, non-government and community partners to work with children, adults, families and communities to improve lives and realise potential, with a focus on breaking, rather than managing, disadvantage.</w:t>
      </w:r>
    </w:p>
    <w:p w:rsidR="00057CB3" w:rsidRPr="00C978B9" w:rsidRDefault="00057CB3" w:rsidP="00057CB3">
      <w:pPr>
        <w:pStyle w:val="Heading1"/>
      </w:pPr>
      <w:r w:rsidRPr="00C978B9">
        <w:t>Primary purpose of the role</w:t>
      </w:r>
    </w:p>
    <w:p w:rsidR="00C21234" w:rsidRPr="008F7AA9" w:rsidRDefault="005D0FD2" w:rsidP="00C21234">
      <w:pPr>
        <w:spacing w:before="120"/>
        <w:rPr>
          <w:szCs w:val="22"/>
        </w:rPr>
      </w:pPr>
      <w:bookmarkStart w:id="14" w:name="Purpose"/>
      <w:bookmarkEnd w:id="14"/>
      <w:r w:rsidRPr="008B6AA7">
        <w:rPr>
          <w:szCs w:val="22"/>
        </w:rPr>
        <w:t xml:space="preserve">Supervise a </w:t>
      </w:r>
      <w:r w:rsidR="000E408B" w:rsidRPr="008B6AA7">
        <w:rPr>
          <w:szCs w:val="22"/>
        </w:rPr>
        <w:t xml:space="preserve">team in </w:t>
      </w:r>
      <w:r w:rsidRPr="008B6AA7">
        <w:rPr>
          <w:szCs w:val="22"/>
        </w:rPr>
        <w:t xml:space="preserve">the provision of </w:t>
      </w:r>
      <w:r w:rsidR="00F3518E">
        <w:rPr>
          <w:szCs w:val="22"/>
        </w:rPr>
        <w:t xml:space="preserve">efficient, effective </w:t>
      </w:r>
      <w:r w:rsidRPr="008B6AA7">
        <w:rPr>
          <w:szCs w:val="22"/>
        </w:rPr>
        <w:t xml:space="preserve">frontline, </w:t>
      </w:r>
      <w:r w:rsidR="00ED5E99" w:rsidRPr="008B6AA7">
        <w:rPr>
          <w:szCs w:val="22"/>
        </w:rPr>
        <w:t xml:space="preserve">administrative and site management </w:t>
      </w:r>
      <w:r w:rsidRPr="008B6AA7">
        <w:rPr>
          <w:szCs w:val="22"/>
        </w:rPr>
        <w:t xml:space="preserve">services and support to ensure </w:t>
      </w:r>
      <w:r w:rsidR="00AE016F" w:rsidRPr="008B6AA7">
        <w:rPr>
          <w:szCs w:val="22"/>
        </w:rPr>
        <w:t xml:space="preserve">client focused, </w:t>
      </w:r>
      <w:r w:rsidR="00F3518E">
        <w:rPr>
          <w:szCs w:val="22"/>
        </w:rPr>
        <w:t>consistent</w:t>
      </w:r>
      <w:r w:rsidR="001C13EB">
        <w:rPr>
          <w:szCs w:val="22"/>
        </w:rPr>
        <w:t xml:space="preserve"> </w:t>
      </w:r>
      <w:r w:rsidR="00F3518E">
        <w:rPr>
          <w:szCs w:val="22"/>
        </w:rPr>
        <w:t>high quality</w:t>
      </w:r>
      <w:r w:rsidRPr="008B6AA7">
        <w:rPr>
          <w:szCs w:val="22"/>
        </w:rPr>
        <w:t xml:space="preserve"> </w:t>
      </w:r>
      <w:r w:rsidR="00AE016F" w:rsidRPr="008B6AA7">
        <w:rPr>
          <w:szCs w:val="22"/>
        </w:rPr>
        <w:t>service delivery across</w:t>
      </w:r>
      <w:r w:rsidRPr="008B6AA7">
        <w:rPr>
          <w:szCs w:val="22"/>
        </w:rPr>
        <w:t xml:space="preserve"> </w:t>
      </w:r>
      <w:r w:rsidR="00BB0BF6" w:rsidRPr="008B6AA7">
        <w:rPr>
          <w:szCs w:val="22"/>
        </w:rPr>
        <w:t xml:space="preserve">FACS </w:t>
      </w:r>
      <w:r w:rsidR="00ED5E99" w:rsidRPr="008B6AA7">
        <w:rPr>
          <w:szCs w:val="22"/>
        </w:rPr>
        <w:t>C</w:t>
      </w:r>
      <w:r w:rsidR="00BB0BF6" w:rsidRPr="008B6AA7">
        <w:rPr>
          <w:szCs w:val="22"/>
        </w:rPr>
        <w:t>ommunity Service Centre</w:t>
      </w:r>
      <w:r w:rsidR="00ED5E99" w:rsidRPr="008B6AA7">
        <w:rPr>
          <w:szCs w:val="22"/>
        </w:rPr>
        <w:t>s (CSC)</w:t>
      </w:r>
      <w:r w:rsidRPr="008B6AA7">
        <w:rPr>
          <w:szCs w:val="22"/>
        </w:rPr>
        <w:t>.</w:t>
      </w:r>
      <w:r w:rsidR="007303D7">
        <w:rPr>
          <w:bCs/>
          <w:szCs w:val="22"/>
        </w:rPr>
        <w:br/>
      </w:r>
    </w:p>
    <w:p w:rsidR="004B7F54" w:rsidRPr="00797EC6" w:rsidRDefault="00057CB3" w:rsidP="001F09EE">
      <w:pPr>
        <w:pStyle w:val="Heading2"/>
        <w:rPr>
          <w:noProof/>
          <w:lang w:val="en-US" w:eastAsia="zh-TW"/>
        </w:rPr>
      </w:pPr>
      <w:r w:rsidRPr="00C978B9">
        <w:t xml:space="preserve">Key </w:t>
      </w:r>
      <w:r w:rsidR="00043B92">
        <w:t>a</w:t>
      </w:r>
      <w:r w:rsidRPr="00C978B9">
        <w:t>ccountabilities</w:t>
      </w:r>
    </w:p>
    <w:p w:rsidR="00445E49" w:rsidRPr="0089129C" w:rsidRDefault="00445E49" w:rsidP="00445E49">
      <w:pPr>
        <w:pStyle w:val="ListParagraph"/>
        <w:numPr>
          <w:ilvl w:val="0"/>
          <w:numId w:val="36"/>
        </w:numPr>
        <w:spacing w:after="200" w:line="276" w:lineRule="auto"/>
        <w:rPr>
          <w:rFonts w:cs="Arial"/>
        </w:rPr>
      </w:pPr>
      <w:r>
        <w:rPr>
          <w:rFonts w:cs="Arial"/>
        </w:rPr>
        <w:t xml:space="preserve">Supervise a team in the </w:t>
      </w:r>
      <w:r w:rsidRPr="0089129C">
        <w:rPr>
          <w:rFonts w:cs="Arial"/>
        </w:rPr>
        <w:t xml:space="preserve">provision of administrative and clerical support </w:t>
      </w:r>
      <w:r>
        <w:rPr>
          <w:rFonts w:cs="Arial"/>
        </w:rPr>
        <w:t xml:space="preserve">and services </w:t>
      </w:r>
      <w:r w:rsidRPr="0089129C">
        <w:rPr>
          <w:rFonts w:cs="Arial"/>
        </w:rPr>
        <w:t xml:space="preserve">to </w:t>
      </w:r>
      <w:r w:rsidR="00A06EB9">
        <w:rPr>
          <w:rFonts w:cs="Arial"/>
        </w:rPr>
        <w:t xml:space="preserve">CSC </w:t>
      </w:r>
      <w:r w:rsidRPr="0089129C">
        <w:rPr>
          <w:rFonts w:cs="Arial"/>
        </w:rPr>
        <w:t>management, casework teams and other professional staff in an efficient and effective manner to enable provision of</w:t>
      </w:r>
      <w:r>
        <w:rPr>
          <w:rFonts w:cs="Arial"/>
        </w:rPr>
        <w:t xml:space="preserve"> client </w:t>
      </w:r>
      <w:r w:rsidR="00A06EB9">
        <w:rPr>
          <w:rFonts w:cs="Arial"/>
        </w:rPr>
        <w:t>focused</w:t>
      </w:r>
      <w:r w:rsidRPr="0089129C">
        <w:rPr>
          <w:rFonts w:cs="Arial"/>
        </w:rPr>
        <w:t xml:space="preserve"> quality cas</w:t>
      </w:r>
      <w:r>
        <w:rPr>
          <w:rFonts w:cs="Arial"/>
        </w:rPr>
        <w:t>e</w:t>
      </w:r>
      <w:r w:rsidRPr="0089129C">
        <w:rPr>
          <w:rFonts w:cs="Arial"/>
        </w:rPr>
        <w:t xml:space="preserve"> management services. </w:t>
      </w:r>
    </w:p>
    <w:p w:rsidR="008E4ED7" w:rsidRPr="000F70F9" w:rsidRDefault="00445E49" w:rsidP="000F70F9">
      <w:pPr>
        <w:pStyle w:val="ListParagraph"/>
        <w:numPr>
          <w:ilvl w:val="0"/>
          <w:numId w:val="36"/>
        </w:numPr>
        <w:spacing w:after="200" w:line="276" w:lineRule="auto"/>
        <w:rPr>
          <w:rFonts w:cs="Arial"/>
        </w:rPr>
      </w:pPr>
      <w:r>
        <w:rPr>
          <w:rFonts w:cs="Arial"/>
        </w:rPr>
        <w:t>Implement</w:t>
      </w:r>
      <w:r w:rsidR="000E408B" w:rsidRPr="000F70F9">
        <w:rPr>
          <w:rFonts w:cs="Arial"/>
        </w:rPr>
        <w:t xml:space="preserve"> effective</w:t>
      </w:r>
      <w:r>
        <w:rPr>
          <w:rFonts w:cs="Arial"/>
        </w:rPr>
        <w:t>,</w:t>
      </w:r>
      <w:r w:rsidR="000E408B" w:rsidRPr="000F70F9">
        <w:rPr>
          <w:rFonts w:cs="Arial"/>
        </w:rPr>
        <w:t xml:space="preserve"> </w:t>
      </w:r>
      <w:r>
        <w:rPr>
          <w:rFonts w:cs="Arial"/>
        </w:rPr>
        <w:t xml:space="preserve">efficient </w:t>
      </w:r>
      <w:r w:rsidR="000E408B" w:rsidRPr="000F70F9">
        <w:rPr>
          <w:rFonts w:cs="Arial"/>
        </w:rPr>
        <w:t>admini</w:t>
      </w:r>
      <w:r w:rsidR="000F70F9" w:rsidRPr="000F70F9">
        <w:rPr>
          <w:rFonts w:cs="Arial"/>
        </w:rPr>
        <w:t>strative systems</w:t>
      </w:r>
      <w:r>
        <w:rPr>
          <w:rFonts w:cs="Arial"/>
        </w:rPr>
        <w:t xml:space="preserve">, including regular review, that integrate and comply </w:t>
      </w:r>
      <w:r w:rsidR="008E4ED7" w:rsidRPr="000F70F9">
        <w:rPr>
          <w:rFonts w:cs="Arial"/>
        </w:rPr>
        <w:t xml:space="preserve">with </w:t>
      </w:r>
      <w:r w:rsidR="004D3361">
        <w:rPr>
          <w:rFonts w:cs="Arial"/>
        </w:rPr>
        <w:t xml:space="preserve">broader </w:t>
      </w:r>
      <w:r w:rsidR="000F70F9" w:rsidRPr="000F70F9">
        <w:rPr>
          <w:rFonts w:cs="Arial"/>
        </w:rPr>
        <w:t xml:space="preserve">FACS and CSC </w:t>
      </w:r>
      <w:r w:rsidR="00286035">
        <w:rPr>
          <w:rFonts w:cs="Arial"/>
        </w:rPr>
        <w:t xml:space="preserve">systems, </w:t>
      </w:r>
      <w:r w:rsidR="008E4ED7" w:rsidRPr="000F70F9">
        <w:rPr>
          <w:rFonts w:cs="Arial"/>
        </w:rPr>
        <w:t>policies and procedures</w:t>
      </w:r>
      <w:r w:rsidR="000F70F9" w:rsidRPr="000F70F9">
        <w:rPr>
          <w:rFonts w:cs="Arial"/>
        </w:rPr>
        <w:t xml:space="preserve"> and </w:t>
      </w:r>
      <w:r w:rsidR="00286035">
        <w:rPr>
          <w:szCs w:val="22"/>
        </w:rPr>
        <w:t>enable</w:t>
      </w:r>
      <w:r w:rsidR="000F70F9" w:rsidRPr="000F70F9">
        <w:rPr>
          <w:szCs w:val="22"/>
        </w:rPr>
        <w:t xml:space="preserve"> consistent high quality service delivery across Community Service Centres.</w:t>
      </w:r>
    </w:p>
    <w:p w:rsidR="000E408B" w:rsidRPr="004D3361" w:rsidRDefault="00764E01" w:rsidP="008E4ED7">
      <w:pPr>
        <w:pStyle w:val="ListParagraph"/>
        <w:numPr>
          <w:ilvl w:val="0"/>
          <w:numId w:val="36"/>
        </w:numPr>
        <w:spacing w:after="200" w:line="276" w:lineRule="auto"/>
        <w:rPr>
          <w:rFonts w:cs="Arial"/>
        </w:rPr>
      </w:pPr>
      <w:r>
        <w:rPr>
          <w:rFonts w:cs="Arial"/>
        </w:rPr>
        <w:t>Implement FACS wide</w:t>
      </w:r>
      <w:r w:rsidR="008E4ED7" w:rsidRPr="00AC64C8">
        <w:rPr>
          <w:rFonts w:cs="Arial"/>
        </w:rPr>
        <w:t xml:space="preserve"> administrative policies</w:t>
      </w:r>
      <w:r w:rsidR="002F7B17" w:rsidRPr="00AC64C8">
        <w:rPr>
          <w:rFonts w:cs="Arial"/>
        </w:rPr>
        <w:t xml:space="preserve"> and procedures, </w:t>
      </w:r>
      <w:r w:rsidR="00AC64C8" w:rsidRPr="00AC64C8">
        <w:rPr>
          <w:rFonts w:cs="Arial"/>
        </w:rPr>
        <w:t xml:space="preserve">into local application to ensure </w:t>
      </w:r>
      <w:r w:rsidR="00133D92">
        <w:rPr>
          <w:rFonts w:cs="Arial"/>
        </w:rPr>
        <w:t xml:space="preserve">particular </w:t>
      </w:r>
      <w:r w:rsidR="00AC64C8" w:rsidRPr="00AC64C8">
        <w:rPr>
          <w:rFonts w:cs="Arial"/>
        </w:rPr>
        <w:t xml:space="preserve">CSC </w:t>
      </w:r>
      <w:r w:rsidR="004D3361" w:rsidRPr="004D3361">
        <w:rPr>
          <w:rFonts w:cs="Arial"/>
        </w:rPr>
        <w:t xml:space="preserve">operational and client </w:t>
      </w:r>
      <w:r w:rsidR="004D3361">
        <w:rPr>
          <w:rFonts w:cs="Arial"/>
        </w:rPr>
        <w:t xml:space="preserve">sensitivity </w:t>
      </w:r>
      <w:r w:rsidR="004D3361" w:rsidRPr="004D3361">
        <w:rPr>
          <w:rFonts w:cs="Arial"/>
        </w:rPr>
        <w:t>requirements</w:t>
      </w:r>
      <w:r w:rsidR="004D3361">
        <w:rPr>
          <w:rFonts w:cs="Arial"/>
        </w:rPr>
        <w:t xml:space="preserve"> are met</w:t>
      </w:r>
      <w:r w:rsidR="00AC64C8" w:rsidRPr="004D3361">
        <w:rPr>
          <w:rFonts w:cs="Arial"/>
        </w:rPr>
        <w:t>.</w:t>
      </w:r>
      <w:r w:rsidR="008E4ED7" w:rsidRPr="004D3361">
        <w:rPr>
          <w:rFonts w:cs="Arial"/>
        </w:rPr>
        <w:t xml:space="preserve"> </w:t>
      </w:r>
    </w:p>
    <w:p w:rsidR="000E408B" w:rsidRPr="00C00D13" w:rsidRDefault="000E408B" w:rsidP="000E408B">
      <w:pPr>
        <w:pStyle w:val="ListParagraph"/>
        <w:numPr>
          <w:ilvl w:val="0"/>
          <w:numId w:val="36"/>
        </w:numPr>
        <w:spacing w:after="200" w:line="276" w:lineRule="auto"/>
        <w:rPr>
          <w:rFonts w:cs="Arial"/>
        </w:rPr>
      </w:pPr>
      <w:r w:rsidRPr="00C00D13">
        <w:rPr>
          <w:rFonts w:cs="Arial"/>
        </w:rPr>
        <w:t>Manage corporate data systems</w:t>
      </w:r>
      <w:r w:rsidR="00FC0E5A" w:rsidRPr="00C00D13">
        <w:rPr>
          <w:rFonts w:cs="Arial"/>
        </w:rPr>
        <w:t xml:space="preserve"> and CSC records</w:t>
      </w:r>
      <w:r w:rsidR="002506CB" w:rsidRPr="00C00D13">
        <w:rPr>
          <w:rFonts w:cs="Arial"/>
        </w:rPr>
        <w:t>,</w:t>
      </w:r>
      <w:r w:rsidRPr="00C00D13">
        <w:rPr>
          <w:rFonts w:cs="Arial"/>
        </w:rPr>
        <w:t xml:space="preserve"> </w:t>
      </w:r>
      <w:r w:rsidR="00FC0E5A" w:rsidRPr="00C00D13">
        <w:rPr>
          <w:rFonts w:cs="Arial"/>
        </w:rPr>
        <w:t xml:space="preserve">ensuring accuracy and relevance of data and information recorded to ensure compliance with </w:t>
      </w:r>
      <w:r w:rsidR="00C00D13" w:rsidRPr="00C00D13">
        <w:rPr>
          <w:rFonts w:cs="Arial"/>
        </w:rPr>
        <w:t xml:space="preserve">CSC, </w:t>
      </w:r>
      <w:r w:rsidR="00FC0E5A" w:rsidRPr="00C00D13">
        <w:rPr>
          <w:rFonts w:cs="Arial"/>
        </w:rPr>
        <w:t>Agen</w:t>
      </w:r>
      <w:r w:rsidR="00C00D13" w:rsidRPr="00C00D13">
        <w:rPr>
          <w:rFonts w:cs="Arial"/>
        </w:rPr>
        <w:t>cy and legislative requirements.</w:t>
      </w:r>
      <w:r w:rsidRPr="00C00D13">
        <w:rPr>
          <w:rFonts w:cs="Arial"/>
        </w:rPr>
        <w:t xml:space="preserve"> </w:t>
      </w:r>
    </w:p>
    <w:p w:rsidR="000E408B" w:rsidRPr="00257CDA" w:rsidRDefault="00257CDA" w:rsidP="000E408B">
      <w:pPr>
        <w:pStyle w:val="ListParagraph"/>
        <w:numPr>
          <w:ilvl w:val="0"/>
          <w:numId w:val="36"/>
        </w:numPr>
        <w:spacing w:after="200" w:line="276" w:lineRule="auto"/>
        <w:rPr>
          <w:rFonts w:cs="Arial"/>
        </w:rPr>
      </w:pPr>
      <w:r w:rsidRPr="00257CDA">
        <w:rPr>
          <w:rFonts w:cs="Arial"/>
        </w:rPr>
        <w:t>Manage</w:t>
      </w:r>
      <w:r w:rsidR="00820C3E">
        <w:rPr>
          <w:rFonts w:cs="Arial"/>
        </w:rPr>
        <w:t xml:space="preserve"> and undertake</w:t>
      </w:r>
      <w:r w:rsidR="00804D4D">
        <w:rPr>
          <w:rFonts w:cs="Arial"/>
        </w:rPr>
        <w:t xml:space="preserve"> frontline </w:t>
      </w:r>
      <w:r w:rsidRPr="00257CDA">
        <w:rPr>
          <w:rFonts w:cs="Arial"/>
        </w:rPr>
        <w:t>counter and switchboard duties</w:t>
      </w:r>
      <w:r w:rsidR="0057635A">
        <w:rPr>
          <w:rFonts w:cs="Arial"/>
        </w:rPr>
        <w:t xml:space="preserve">, including develop and implement a roster of staff trained in handling complex and sensitive issues and information, </w:t>
      </w:r>
      <w:r w:rsidR="00804D4D">
        <w:rPr>
          <w:rFonts w:cs="Arial"/>
        </w:rPr>
        <w:t xml:space="preserve">to support the delivery of </w:t>
      </w:r>
      <w:r w:rsidR="00820C3E">
        <w:rPr>
          <w:rFonts w:cs="Arial"/>
        </w:rPr>
        <w:t>timely</w:t>
      </w:r>
      <w:r w:rsidR="00A30DED">
        <w:rPr>
          <w:rFonts w:cs="Arial"/>
        </w:rPr>
        <w:t xml:space="preserve"> and</w:t>
      </w:r>
      <w:r w:rsidR="00820C3E">
        <w:rPr>
          <w:rFonts w:cs="Arial"/>
        </w:rPr>
        <w:t xml:space="preserve"> </w:t>
      </w:r>
      <w:r w:rsidR="00804D4D">
        <w:rPr>
          <w:rFonts w:cs="Arial"/>
        </w:rPr>
        <w:t xml:space="preserve">appropriate </w:t>
      </w:r>
      <w:r w:rsidR="00820C3E">
        <w:rPr>
          <w:rFonts w:cs="Arial"/>
        </w:rPr>
        <w:t xml:space="preserve">CSC </w:t>
      </w:r>
      <w:r w:rsidR="00A06EB9">
        <w:rPr>
          <w:rFonts w:cs="Arial"/>
        </w:rPr>
        <w:t>services to clie</w:t>
      </w:r>
      <w:r w:rsidR="00804D4D">
        <w:rPr>
          <w:rFonts w:cs="Arial"/>
        </w:rPr>
        <w:t>nts.</w:t>
      </w:r>
    </w:p>
    <w:p w:rsidR="000E408B" w:rsidRPr="008B6AA7" w:rsidRDefault="000E408B" w:rsidP="000E408B">
      <w:pPr>
        <w:pStyle w:val="ListParagraph"/>
        <w:numPr>
          <w:ilvl w:val="0"/>
          <w:numId w:val="36"/>
        </w:numPr>
        <w:spacing w:after="200" w:line="276" w:lineRule="auto"/>
        <w:rPr>
          <w:rFonts w:cs="Arial"/>
        </w:rPr>
      </w:pPr>
      <w:r w:rsidRPr="008B6AA7">
        <w:rPr>
          <w:rFonts w:cs="Arial"/>
        </w:rPr>
        <w:lastRenderedPageBreak/>
        <w:t>Organise and oversee the provision of building and equipment maintenance</w:t>
      </w:r>
      <w:r w:rsidR="008B6AA7" w:rsidRPr="008B6AA7">
        <w:rPr>
          <w:rFonts w:cs="Arial"/>
        </w:rPr>
        <w:t xml:space="preserve"> services, including</w:t>
      </w:r>
      <w:r w:rsidR="0013105F">
        <w:rPr>
          <w:rFonts w:cs="Arial"/>
        </w:rPr>
        <w:t xml:space="preserve"> </w:t>
      </w:r>
      <w:r w:rsidR="00820C3E">
        <w:rPr>
          <w:rFonts w:cs="Arial"/>
        </w:rPr>
        <w:t>security, s</w:t>
      </w:r>
      <w:r w:rsidR="0013105F">
        <w:rPr>
          <w:rFonts w:cs="Arial"/>
        </w:rPr>
        <w:t xml:space="preserve">afety and </w:t>
      </w:r>
      <w:r w:rsidR="008B6AA7" w:rsidRPr="008B6AA7">
        <w:rPr>
          <w:rFonts w:cs="Arial"/>
        </w:rPr>
        <w:t xml:space="preserve">accommodation </w:t>
      </w:r>
      <w:r w:rsidR="00820C3E">
        <w:rPr>
          <w:rFonts w:cs="Arial"/>
        </w:rPr>
        <w:t>requirements</w:t>
      </w:r>
      <w:r w:rsidR="00A30DED">
        <w:rPr>
          <w:rFonts w:cs="Arial"/>
        </w:rPr>
        <w:t xml:space="preserve"> to</w:t>
      </w:r>
      <w:r w:rsidR="00BE4AF1">
        <w:rPr>
          <w:rFonts w:cs="Arial"/>
        </w:rPr>
        <w:t xml:space="preserve"> safe, smooth operation of the CSC</w:t>
      </w:r>
      <w:r w:rsidR="00A06EB9">
        <w:rPr>
          <w:rFonts w:cs="Arial"/>
        </w:rPr>
        <w:t>.</w:t>
      </w:r>
      <w:r w:rsidR="00BE4AF1">
        <w:rPr>
          <w:rFonts w:cs="Arial"/>
        </w:rPr>
        <w:t xml:space="preserve"> </w:t>
      </w:r>
    </w:p>
    <w:p w:rsidR="000E408B" w:rsidRPr="00F77958" w:rsidRDefault="005C0A26" w:rsidP="000E408B">
      <w:pPr>
        <w:pStyle w:val="ListParagraph"/>
        <w:numPr>
          <w:ilvl w:val="0"/>
          <w:numId w:val="36"/>
        </w:numPr>
        <w:spacing w:after="200" w:line="276" w:lineRule="auto"/>
        <w:rPr>
          <w:rFonts w:cs="Arial"/>
        </w:rPr>
      </w:pPr>
      <w:r>
        <w:rPr>
          <w:rFonts w:cs="Arial"/>
        </w:rPr>
        <w:t>Provide relevant</w:t>
      </w:r>
      <w:r w:rsidR="00F77958" w:rsidRPr="00F77958">
        <w:rPr>
          <w:rFonts w:cs="Arial"/>
        </w:rPr>
        <w:t xml:space="preserve"> </w:t>
      </w:r>
      <w:r w:rsidR="00A30DED">
        <w:rPr>
          <w:rFonts w:cs="Arial"/>
        </w:rPr>
        <w:t xml:space="preserve">and accurate </w:t>
      </w:r>
      <w:r w:rsidR="005167D1">
        <w:rPr>
          <w:rFonts w:cs="Arial"/>
        </w:rPr>
        <w:t xml:space="preserve">business </w:t>
      </w:r>
      <w:r w:rsidR="000E408B" w:rsidRPr="00F77958">
        <w:rPr>
          <w:rFonts w:cs="Arial"/>
        </w:rPr>
        <w:t xml:space="preserve">data and information sought by </w:t>
      </w:r>
      <w:r w:rsidR="005167D1">
        <w:rPr>
          <w:rFonts w:cs="Arial"/>
        </w:rPr>
        <w:t xml:space="preserve">the </w:t>
      </w:r>
      <w:r>
        <w:rPr>
          <w:rFonts w:cs="Arial"/>
        </w:rPr>
        <w:t>senior managers</w:t>
      </w:r>
      <w:r w:rsidR="001950A3">
        <w:rPr>
          <w:rFonts w:cs="Arial"/>
        </w:rPr>
        <w:t xml:space="preserve"> and other key stakeholders to </w:t>
      </w:r>
      <w:r w:rsidR="00A30DED">
        <w:rPr>
          <w:rFonts w:cs="Arial"/>
        </w:rPr>
        <w:t>inform</w:t>
      </w:r>
      <w:r w:rsidR="00F67B4C">
        <w:rPr>
          <w:rFonts w:cs="Arial"/>
        </w:rPr>
        <w:t xml:space="preserve"> current and future</w:t>
      </w:r>
      <w:r w:rsidR="005167D1">
        <w:rPr>
          <w:rFonts w:cs="Arial"/>
        </w:rPr>
        <w:t xml:space="preserve"> business decision making.</w:t>
      </w:r>
    </w:p>
    <w:p w:rsidR="00AD7387" w:rsidRPr="00AD7387" w:rsidRDefault="00AD7387" w:rsidP="00AD7387">
      <w:pPr>
        <w:pStyle w:val="ListParagraph"/>
        <w:numPr>
          <w:ilvl w:val="0"/>
          <w:numId w:val="36"/>
        </w:numPr>
        <w:autoSpaceDE w:val="0"/>
        <w:autoSpaceDN w:val="0"/>
        <w:adjustRightInd w:val="0"/>
        <w:spacing w:after="0" w:line="240" w:lineRule="auto"/>
        <w:rPr>
          <w:rFonts w:cs="Arial"/>
          <w:szCs w:val="22"/>
        </w:rPr>
      </w:pPr>
      <w:r w:rsidRPr="00AD7387">
        <w:rPr>
          <w:rFonts w:cs="Arial"/>
          <w:szCs w:val="22"/>
        </w:rPr>
        <w:t>Manage the administrative team</w:t>
      </w:r>
      <w:r w:rsidR="00A06EB9">
        <w:rPr>
          <w:rFonts w:cs="Arial"/>
          <w:szCs w:val="22"/>
        </w:rPr>
        <w:t>,</w:t>
      </w:r>
      <w:r w:rsidRPr="00AD7387">
        <w:rPr>
          <w:rFonts w:cs="Arial"/>
          <w:szCs w:val="22"/>
        </w:rPr>
        <w:t xml:space="preserve"> including work allocation, </w:t>
      </w:r>
      <w:r w:rsidR="008A3D51">
        <w:rPr>
          <w:rFonts w:cs="Arial"/>
          <w:szCs w:val="22"/>
        </w:rPr>
        <w:t xml:space="preserve">performance management </w:t>
      </w:r>
      <w:r w:rsidRPr="00AD7387">
        <w:rPr>
          <w:rFonts w:cs="Arial"/>
          <w:szCs w:val="22"/>
        </w:rPr>
        <w:t xml:space="preserve">and professional development, </w:t>
      </w:r>
      <w:r w:rsidR="0013105F">
        <w:rPr>
          <w:rFonts w:cs="Arial"/>
          <w:szCs w:val="22"/>
        </w:rPr>
        <w:t>to</w:t>
      </w:r>
      <w:r w:rsidRPr="00AD7387">
        <w:rPr>
          <w:rFonts w:cs="Arial"/>
          <w:szCs w:val="22"/>
        </w:rPr>
        <w:t xml:space="preserve"> align resources and enable delivery of </w:t>
      </w:r>
      <w:r w:rsidR="00A06EB9">
        <w:rPr>
          <w:rFonts w:cs="Arial"/>
          <w:szCs w:val="22"/>
        </w:rPr>
        <w:t>CSC</w:t>
      </w:r>
      <w:r w:rsidRPr="00AD7387">
        <w:rPr>
          <w:rFonts w:cs="Arial"/>
          <w:szCs w:val="22"/>
        </w:rPr>
        <w:t xml:space="preserve"> priorities.</w:t>
      </w:r>
    </w:p>
    <w:p w:rsidR="00726039" w:rsidRPr="000E408B" w:rsidRDefault="00726039" w:rsidP="000E408B">
      <w:pPr>
        <w:pStyle w:val="Default"/>
        <w:rPr>
          <w:sz w:val="22"/>
          <w:szCs w:val="22"/>
        </w:rPr>
      </w:pPr>
    </w:p>
    <w:p w:rsidR="002405FA" w:rsidRPr="00C978B9" w:rsidRDefault="002405FA" w:rsidP="001F09EE">
      <w:pPr>
        <w:pStyle w:val="Heading2"/>
      </w:pPr>
      <w:r w:rsidRPr="00C978B9">
        <w:t xml:space="preserve">Key </w:t>
      </w:r>
      <w:r>
        <w:t>c</w:t>
      </w:r>
      <w:r w:rsidRPr="00C978B9">
        <w:t>hallenges</w:t>
      </w:r>
    </w:p>
    <w:p w:rsidR="00FD17F9" w:rsidRPr="006F7520" w:rsidRDefault="006F7520" w:rsidP="00FD17F9">
      <w:pPr>
        <w:numPr>
          <w:ilvl w:val="0"/>
          <w:numId w:val="28"/>
        </w:numPr>
        <w:tabs>
          <w:tab w:val="num" w:pos="1004"/>
        </w:tabs>
        <w:spacing w:before="120" w:line="240" w:lineRule="auto"/>
        <w:rPr>
          <w:szCs w:val="22"/>
        </w:rPr>
      </w:pPr>
      <w:bookmarkStart w:id="15" w:name="Accountabilities"/>
      <w:bookmarkStart w:id="16" w:name="Challenges"/>
      <w:bookmarkEnd w:id="15"/>
      <w:bookmarkEnd w:id="16"/>
      <w:r w:rsidRPr="006F7520">
        <w:rPr>
          <w:szCs w:val="22"/>
        </w:rPr>
        <w:t>Managing a</w:t>
      </w:r>
      <w:r w:rsidR="00FD17F9" w:rsidRPr="006F7520">
        <w:rPr>
          <w:szCs w:val="22"/>
        </w:rPr>
        <w:t xml:space="preserve"> team</w:t>
      </w:r>
      <w:r w:rsidRPr="006F7520">
        <w:rPr>
          <w:szCs w:val="22"/>
        </w:rPr>
        <w:t xml:space="preserve"> that caters for both frontline support needs and core business functions</w:t>
      </w:r>
      <w:r w:rsidR="00FD17F9" w:rsidRPr="006F7520">
        <w:rPr>
          <w:szCs w:val="22"/>
        </w:rPr>
        <w:t xml:space="preserve"> </w:t>
      </w:r>
      <w:r w:rsidR="0034535C">
        <w:rPr>
          <w:szCs w:val="22"/>
        </w:rPr>
        <w:t xml:space="preserve">in a </w:t>
      </w:r>
      <w:r w:rsidR="0013105F">
        <w:rPr>
          <w:szCs w:val="22"/>
        </w:rPr>
        <w:t xml:space="preserve">particular </w:t>
      </w:r>
      <w:r w:rsidR="0034535C">
        <w:rPr>
          <w:szCs w:val="22"/>
        </w:rPr>
        <w:t xml:space="preserve">high pressure </w:t>
      </w:r>
      <w:r w:rsidR="00FD17F9" w:rsidRPr="006F7520">
        <w:rPr>
          <w:szCs w:val="22"/>
        </w:rPr>
        <w:t xml:space="preserve">environment </w:t>
      </w:r>
      <w:r w:rsidRPr="006F7520">
        <w:rPr>
          <w:szCs w:val="22"/>
        </w:rPr>
        <w:t>with</w:t>
      </w:r>
      <w:r w:rsidR="00FD17F9" w:rsidRPr="006F7520">
        <w:rPr>
          <w:szCs w:val="22"/>
        </w:rPr>
        <w:t xml:space="preserve"> </w:t>
      </w:r>
      <w:r w:rsidRPr="006F7520">
        <w:rPr>
          <w:szCs w:val="22"/>
        </w:rPr>
        <w:t>m</w:t>
      </w:r>
      <w:r w:rsidR="0034535C">
        <w:rPr>
          <w:szCs w:val="22"/>
        </w:rPr>
        <w:t>ultipl</w:t>
      </w:r>
      <w:r w:rsidR="00133D92">
        <w:rPr>
          <w:szCs w:val="22"/>
        </w:rPr>
        <w:t xml:space="preserve">e stakeholders, </w:t>
      </w:r>
      <w:r w:rsidR="00FD17F9" w:rsidRPr="006F7520">
        <w:rPr>
          <w:szCs w:val="22"/>
        </w:rPr>
        <w:t xml:space="preserve">competing priorities </w:t>
      </w:r>
      <w:r w:rsidR="00133D92">
        <w:rPr>
          <w:szCs w:val="22"/>
        </w:rPr>
        <w:t>and</w:t>
      </w:r>
      <w:r w:rsidR="00FD17F9" w:rsidRPr="006F7520">
        <w:rPr>
          <w:szCs w:val="22"/>
        </w:rPr>
        <w:t xml:space="preserve"> firm deadlines. </w:t>
      </w:r>
    </w:p>
    <w:p w:rsidR="00FD17F9" w:rsidRPr="006F7520" w:rsidRDefault="006F7520" w:rsidP="00FD17F9">
      <w:pPr>
        <w:numPr>
          <w:ilvl w:val="0"/>
          <w:numId w:val="28"/>
        </w:numPr>
        <w:tabs>
          <w:tab w:val="num" w:pos="1004"/>
        </w:tabs>
        <w:spacing w:before="120" w:line="240" w:lineRule="auto"/>
        <w:rPr>
          <w:szCs w:val="22"/>
        </w:rPr>
      </w:pPr>
      <w:r w:rsidRPr="006F7520">
        <w:rPr>
          <w:szCs w:val="22"/>
        </w:rPr>
        <w:t xml:space="preserve">Ensuring </w:t>
      </w:r>
      <w:r w:rsidR="00FD17F9" w:rsidRPr="006F7520">
        <w:rPr>
          <w:szCs w:val="22"/>
        </w:rPr>
        <w:t>administrative systems are</w:t>
      </w:r>
      <w:r>
        <w:rPr>
          <w:szCs w:val="22"/>
        </w:rPr>
        <w:t xml:space="preserve"> developed that meet </w:t>
      </w:r>
      <w:r w:rsidRPr="006F7520">
        <w:rPr>
          <w:szCs w:val="22"/>
        </w:rPr>
        <w:t xml:space="preserve">specific </w:t>
      </w:r>
      <w:r>
        <w:rPr>
          <w:szCs w:val="22"/>
        </w:rPr>
        <w:t xml:space="preserve">CSC needs </w:t>
      </w:r>
      <w:r w:rsidRPr="006F7520">
        <w:rPr>
          <w:szCs w:val="22"/>
        </w:rPr>
        <w:t>whilst</w:t>
      </w:r>
      <w:r w:rsidR="00FD17F9" w:rsidRPr="006F7520">
        <w:rPr>
          <w:szCs w:val="22"/>
        </w:rPr>
        <w:t xml:space="preserve"> </w:t>
      </w:r>
      <w:r w:rsidR="0034535C">
        <w:rPr>
          <w:szCs w:val="22"/>
        </w:rPr>
        <w:t xml:space="preserve">remaining integrated and </w:t>
      </w:r>
      <w:r w:rsidR="00FD17F9" w:rsidRPr="006F7520">
        <w:rPr>
          <w:szCs w:val="22"/>
        </w:rPr>
        <w:t>co</w:t>
      </w:r>
      <w:r w:rsidR="00445E49">
        <w:rPr>
          <w:szCs w:val="22"/>
        </w:rPr>
        <w:t>mp</w:t>
      </w:r>
      <w:r w:rsidR="00A06EB9">
        <w:rPr>
          <w:szCs w:val="22"/>
        </w:rPr>
        <w:t>l</w:t>
      </w:r>
      <w:r w:rsidR="00445E49">
        <w:rPr>
          <w:szCs w:val="22"/>
        </w:rPr>
        <w:t>iant</w:t>
      </w:r>
      <w:r w:rsidR="00FD17F9" w:rsidRPr="006F7520">
        <w:rPr>
          <w:szCs w:val="22"/>
        </w:rPr>
        <w:t xml:space="preserve"> with </w:t>
      </w:r>
      <w:r w:rsidRPr="006F7520">
        <w:rPr>
          <w:szCs w:val="22"/>
        </w:rPr>
        <w:t>Cluster and/or broader FACS mandated systems.</w:t>
      </w:r>
    </w:p>
    <w:p w:rsidR="002405FA" w:rsidRPr="00797EC6" w:rsidRDefault="0034535C" w:rsidP="00FD17F9">
      <w:pPr>
        <w:numPr>
          <w:ilvl w:val="0"/>
          <w:numId w:val="28"/>
        </w:numPr>
        <w:tabs>
          <w:tab w:val="num" w:pos="1004"/>
        </w:tabs>
        <w:spacing w:before="120" w:line="240" w:lineRule="auto"/>
        <w:rPr>
          <w:color w:val="000000"/>
          <w:szCs w:val="22"/>
        </w:rPr>
      </w:pPr>
      <w:r w:rsidRPr="0034535C">
        <w:rPr>
          <w:szCs w:val="22"/>
        </w:rPr>
        <w:t xml:space="preserve">Managing administrative staff </w:t>
      </w:r>
      <w:r w:rsidR="00133D92">
        <w:rPr>
          <w:szCs w:val="22"/>
        </w:rPr>
        <w:t>potentially exposed to sensitive information</w:t>
      </w:r>
      <w:r w:rsidR="0060596B">
        <w:rPr>
          <w:szCs w:val="22"/>
        </w:rPr>
        <w:t xml:space="preserve"> and/or activities</w:t>
      </w:r>
      <w:r w:rsidRPr="0034535C">
        <w:rPr>
          <w:szCs w:val="22"/>
        </w:rPr>
        <w:t xml:space="preserve"> efficiently and effectively across the complexities of a large, busy site and/or the geographical distance of one or more remote sites.</w:t>
      </w:r>
      <w:r w:rsidR="007303D7">
        <w:rPr>
          <w:color w:val="000000"/>
          <w:szCs w:val="22"/>
        </w:rPr>
        <w:br/>
      </w:r>
    </w:p>
    <w:p w:rsidR="00057CB3" w:rsidRDefault="00043B92" w:rsidP="001F09EE">
      <w:pPr>
        <w:pStyle w:val="Heading2"/>
      </w:pPr>
      <w:r>
        <w:t>Key r</w:t>
      </w:r>
      <w:r w:rsidR="00057CB3" w:rsidRPr="00C978B9">
        <w:t>elationships</w:t>
      </w:r>
    </w:p>
    <w:p w:rsidR="001F09EE" w:rsidRPr="001F09EE" w:rsidRDefault="001F09EE" w:rsidP="001F09EE">
      <w:pPr>
        <w:pStyle w:val="Heading3"/>
      </w:pPr>
      <w:r>
        <w:t>Internal relationships</w:t>
      </w:r>
    </w:p>
    <w:tbl>
      <w:tblPr>
        <w:tblStyle w:val="PSCPurple"/>
        <w:tblW w:w="10547" w:type="dxa"/>
        <w:tblLayout w:type="fixed"/>
        <w:tblLook w:val="04A0" w:firstRow="1" w:lastRow="0" w:firstColumn="1" w:lastColumn="0" w:noHBand="0" w:noVBand="1"/>
        <w:tblCaption w:val="Internal relationships"/>
        <w:tblDescription w:val="A list of internal relationships you will have in this role and why."/>
      </w:tblPr>
      <w:tblGrid>
        <w:gridCol w:w="3601"/>
        <w:gridCol w:w="6946"/>
      </w:tblGrid>
      <w:tr w:rsidR="00057CB3" w:rsidRPr="00C978B9" w:rsidTr="007303D7">
        <w:trPr>
          <w:cnfStyle w:val="100000000000" w:firstRow="1" w:lastRow="0" w:firstColumn="0" w:lastColumn="0" w:oddVBand="0" w:evenVBand="0" w:oddHBand="0" w:evenHBand="0" w:firstRowFirstColumn="0" w:firstRowLastColumn="0" w:lastRowFirstColumn="0" w:lastRowLastColumn="0"/>
          <w:tblHeader/>
        </w:trPr>
        <w:tc>
          <w:tcPr>
            <w:tcW w:w="3601" w:type="dxa"/>
            <w:shd w:val="clear" w:color="auto" w:fill="660066"/>
          </w:tcPr>
          <w:p w:rsidR="00057CB3" w:rsidRPr="00C978B9" w:rsidRDefault="00057CB3" w:rsidP="00803E47">
            <w:pPr>
              <w:pStyle w:val="TableTextWhite0"/>
            </w:pPr>
            <w:r w:rsidRPr="00C978B9">
              <w:t>Who</w:t>
            </w:r>
            <w:r w:rsidR="008657FD">
              <w:t xml:space="preserve"> you’ll work </w:t>
            </w:r>
            <w:r w:rsidR="001F09EE">
              <w:t>with</w:t>
            </w:r>
          </w:p>
        </w:tc>
        <w:tc>
          <w:tcPr>
            <w:tcW w:w="6946" w:type="dxa"/>
            <w:shd w:val="clear" w:color="auto" w:fill="660066"/>
          </w:tcPr>
          <w:p w:rsidR="00057CB3" w:rsidRPr="00C978B9" w:rsidRDefault="00057CB3" w:rsidP="00803E47">
            <w:pPr>
              <w:pStyle w:val="TableTextWhite0"/>
            </w:pPr>
            <w:r w:rsidRPr="00C978B9">
              <w:t>Why</w:t>
            </w:r>
          </w:p>
        </w:tc>
      </w:tr>
      <w:tr w:rsidR="00993D70" w:rsidRPr="00C978B9" w:rsidTr="007303D7">
        <w:tc>
          <w:tcPr>
            <w:tcW w:w="3601" w:type="dxa"/>
            <w:tcBorders>
              <w:top w:val="single" w:sz="8" w:space="0" w:color="BCBEC0"/>
              <w:bottom w:val="single" w:sz="8" w:space="0" w:color="auto"/>
            </w:tcBorders>
          </w:tcPr>
          <w:p w:rsidR="00993D70" w:rsidRPr="00A15CDB" w:rsidRDefault="002776C7" w:rsidP="00A44E06">
            <w:pPr>
              <w:pStyle w:val="TableText"/>
            </w:pPr>
            <w:bookmarkStart w:id="17" w:name="Start"/>
            <w:bookmarkEnd w:id="17"/>
            <w:r>
              <w:t xml:space="preserve">Line </w:t>
            </w:r>
            <w:r w:rsidR="00993D70">
              <w:t>Manager</w:t>
            </w:r>
          </w:p>
        </w:tc>
        <w:tc>
          <w:tcPr>
            <w:tcW w:w="6946" w:type="dxa"/>
            <w:tcBorders>
              <w:top w:val="single" w:sz="8" w:space="0" w:color="BCBEC0"/>
              <w:bottom w:val="single" w:sz="8" w:space="0" w:color="auto"/>
            </w:tcBorders>
          </w:tcPr>
          <w:p w:rsidR="008F6E8C" w:rsidRPr="00BD344F" w:rsidRDefault="00D37099" w:rsidP="00797EC6">
            <w:pPr>
              <w:pStyle w:val="TableText"/>
              <w:numPr>
                <w:ilvl w:val="0"/>
                <w:numId w:val="26"/>
              </w:numPr>
            </w:pPr>
            <w:r w:rsidRPr="004F3A56">
              <w:t xml:space="preserve">Report directly to </w:t>
            </w:r>
            <w:r w:rsidR="002776C7">
              <w:t xml:space="preserve">Line </w:t>
            </w:r>
            <w:r w:rsidR="00C36B01" w:rsidRPr="004F3A56">
              <w:t>m</w:t>
            </w:r>
            <w:r w:rsidRPr="004F3A56">
              <w:t xml:space="preserve">anager </w:t>
            </w:r>
          </w:p>
          <w:p w:rsidR="00D37099" w:rsidRDefault="00F86C50" w:rsidP="00797EC6">
            <w:pPr>
              <w:pStyle w:val="TableText"/>
              <w:numPr>
                <w:ilvl w:val="0"/>
                <w:numId w:val="26"/>
              </w:numPr>
            </w:pPr>
            <w:r w:rsidRPr="00F86C50">
              <w:t>Seek direction, advice and support</w:t>
            </w:r>
          </w:p>
          <w:p w:rsidR="00993D70" w:rsidRDefault="00D37099" w:rsidP="00797EC6">
            <w:pPr>
              <w:pStyle w:val="TableText"/>
              <w:numPr>
                <w:ilvl w:val="0"/>
                <w:numId w:val="26"/>
              </w:numPr>
            </w:pPr>
            <w:r>
              <w:t>P</w:t>
            </w:r>
            <w:r w:rsidR="00F86C50" w:rsidRPr="00F86C50">
              <w:t>rovide information and feedback.</w:t>
            </w:r>
          </w:p>
          <w:p w:rsidR="003C449B" w:rsidRDefault="003C449B" w:rsidP="003C449B">
            <w:pPr>
              <w:pStyle w:val="TableText"/>
              <w:numPr>
                <w:ilvl w:val="0"/>
                <w:numId w:val="26"/>
              </w:numPr>
              <w:ind w:right="142"/>
            </w:pPr>
            <w:r>
              <w:t>Provide timely, accurate information and strategic advice</w:t>
            </w:r>
          </w:p>
          <w:p w:rsidR="003C449B" w:rsidRPr="00F86C50" w:rsidRDefault="003C449B" w:rsidP="003C449B">
            <w:pPr>
              <w:pStyle w:val="TableText"/>
              <w:numPr>
                <w:ilvl w:val="0"/>
                <w:numId w:val="26"/>
              </w:numPr>
            </w:pPr>
            <w:r>
              <w:t>Escalate issues as appropriate</w:t>
            </w:r>
          </w:p>
        </w:tc>
      </w:tr>
      <w:tr w:rsidR="00993D70" w:rsidRPr="00C978B9" w:rsidTr="007303D7">
        <w:tc>
          <w:tcPr>
            <w:tcW w:w="3601" w:type="dxa"/>
            <w:tcBorders>
              <w:top w:val="single" w:sz="8" w:space="0" w:color="BCBEC0"/>
              <w:bottom w:val="single" w:sz="8" w:space="0" w:color="auto"/>
            </w:tcBorders>
          </w:tcPr>
          <w:p w:rsidR="00993D70" w:rsidRPr="00A15CDB" w:rsidRDefault="00993D70" w:rsidP="00A15CDB">
            <w:pPr>
              <w:pStyle w:val="TableText"/>
            </w:pPr>
            <w:r>
              <w:t>Team members</w:t>
            </w:r>
          </w:p>
        </w:tc>
        <w:tc>
          <w:tcPr>
            <w:tcW w:w="6946" w:type="dxa"/>
            <w:tcBorders>
              <w:top w:val="single" w:sz="8" w:space="0" w:color="BCBEC0"/>
              <w:bottom w:val="single" w:sz="8" w:space="0" w:color="auto"/>
            </w:tcBorders>
          </w:tcPr>
          <w:p w:rsidR="00F86C50" w:rsidRDefault="00F86C50" w:rsidP="00F86C50">
            <w:pPr>
              <w:pStyle w:val="TableText"/>
              <w:numPr>
                <w:ilvl w:val="0"/>
                <w:numId w:val="26"/>
              </w:numPr>
            </w:pPr>
            <w:r w:rsidRPr="00C43A58">
              <w:t>Provide information and advice</w:t>
            </w:r>
          </w:p>
          <w:p w:rsidR="003C449B" w:rsidRDefault="003C449B" w:rsidP="003C449B">
            <w:pPr>
              <w:pStyle w:val="TableText"/>
              <w:numPr>
                <w:ilvl w:val="0"/>
                <w:numId w:val="26"/>
              </w:numPr>
              <w:ind w:right="142"/>
            </w:pPr>
            <w:r>
              <w:t>Coordinate work allocation</w:t>
            </w:r>
          </w:p>
          <w:p w:rsidR="003C449B" w:rsidRPr="00C43A58" w:rsidRDefault="003C449B" w:rsidP="003C449B">
            <w:pPr>
              <w:pStyle w:val="TableText"/>
              <w:numPr>
                <w:ilvl w:val="0"/>
                <w:numId w:val="26"/>
              </w:numPr>
              <w:ind w:right="142"/>
            </w:pPr>
            <w:r>
              <w:t>Provide support, supervision and feedback on work performance</w:t>
            </w:r>
          </w:p>
          <w:p w:rsidR="00993D70" w:rsidRPr="00A15CDB" w:rsidRDefault="00F86C50" w:rsidP="00F86C50">
            <w:pPr>
              <w:pStyle w:val="TableText"/>
              <w:numPr>
                <w:ilvl w:val="0"/>
                <w:numId w:val="26"/>
              </w:numPr>
            </w:pPr>
            <w:r w:rsidRPr="00C43A58">
              <w:t>Provide an effective and valuable two way liaison</w:t>
            </w:r>
          </w:p>
        </w:tc>
      </w:tr>
      <w:tr w:rsidR="00993D70" w:rsidRPr="00C978B9" w:rsidTr="007303D7">
        <w:tc>
          <w:tcPr>
            <w:tcW w:w="3601" w:type="dxa"/>
            <w:tcBorders>
              <w:top w:val="single" w:sz="8" w:space="0" w:color="BCBEC0"/>
              <w:bottom w:val="single" w:sz="8" w:space="0" w:color="auto"/>
            </w:tcBorders>
          </w:tcPr>
          <w:p w:rsidR="00993D70" w:rsidRDefault="00993D70" w:rsidP="00FB736B">
            <w:pPr>
              <w:pStyle w:val="TableText"/>
            </w:pPr>
            <w:r>
              <w:t xml:space="preserve">Other FACS </w:t>
            </w:r>
            <w:r w:rsidR="00FB736B">
              <w:t>Clusters / D</w:t>
            </w:r>
            <w:r>
              <w:t>ivisions</w:t>
            </w:r>
          </w:p>
        </w:tc>
        <w:tc>
          <w:tcPr>
            <w:tcW w:w="6946" w:type="dxa"/>
            <w:tcBorders>
              <w:top w:val="single" w:sz="8" w:space="0" w:color="BCBEC0"/>
              <w:bottom w:val="single" w:sz="8" w:space="0" w:color="auto"/>
            </w:tcBorders>
          </w:tcPr>
          <w:p w:rsidR="00F86C50" w:rsidRPr="00C43A58" w:rsidRDefault="00F86C50" w:rsidP="00F86C50">
            <w:pPr>
              <w:pStyle w:val="TableText"/>
              <w:numPr>
                <w:ilvl w:val="0"/>
                <w:numId w:val="26"/>
              </w:numPr>
            </w:pPr>
            <w:r w:rsidRPr="00C43A58">
              <w:t xml:space="preserve">Liaise to ensure the provision of timely and accurate advice </w:t>
            </w:r>
            <w:r>
              <w:t>when requested</w:t>
            </w:r>
          </w:p>
          <w:p w:rsidR="00F86C50" w:rsidRPr="00C43A58" w:rsidRDefault="00F86C50" w:rsidP="00F86C50">
            <w:pPr>
              <w:pStyle w:val="TableText"/>
              <w:numPr>
                <w:ilvl w:val="0"/>
                <w:numId w:val="26"/>
              </w:numPr>
            </w:pPr>
            <w:r w:rsidRPr="00C43A58">
              <w:t>Develop and maintain effective working relationships</w:t>
            </w:r>
          </w:p>
          <w:p w:rsidR="001F09EE" w:rsidRDefault="00F86C50" w:rsidP="001F09EE">
            <w:pPr>
              <w:pStyle w:val="TableText"/>
              <w:numPr>
                <w:ilvl w:val="0"/>
                <w:numId w:val="26"/>
              </w:numPr>
            </w:pPr>
            <w:r w:rsidRPr="00C43A58">
              <w:t>Negotiate/agree</w:t>
            </w:r>
            <w:r w:rsidR="00D37099">
              <w:t xml:space="preserve"> on</w:t>
            </w:r>
            <w:r w:rsidRPr="00C43A58">
              <w:t xml:space="preserve"> timeframes </w:t>
            </w:r>
          </w:p>
          <w:p w:rsidR="003C449B" w:rsidRDefault="003C449B" w:rsidP="003C449B">
            <w:pPr>
              <w:pStyle w:val="TableText"/>
              <w:numPr>
                <w:ilvl w:val="0"/>
                <w:numId w:val="26"/>
              </w:numPr>
              <w:ind w:right="142"/>
            </w:pPr>
            <w:r>
              <w:t>Set up appointments, meetings</w:t>
            </w:r>
          </w:p>
          <w:p w:rsidR="003C449B" w:rsidRPr="00A15CDB" w:rsidRDefault="003C449B" w:rsidP="003C449B">
            <w:pPr>
              <w:pStyle w:val="TableText"/>
              <w:numPr>
                <w:ilvl w:val="0"/>
                <w:numId w:val="26"/>
              </w:numPr>
            </w:pPr>
            <w:r>
              <w:t>Provide advice and correspondence where appropriate</w:t>
            </w:r>
          </w:p>
        </w:tc>
      </w:tr>
    </w:tbl>
    <w:p w:rsidR="007675DE" w:rsidRDefault="007675DE" w:rsidP="001F09EE">
      <w:pPr>
        <w:pStyle w:val="Heading3"/>
      </w:pPr>
    </w:p>
    <w:p w:rsidR="001F09EE" w:rsidRDefault="001F09EE" w:rsidP="001F09EE">
      <w:pPr>
        <w:pStyle w:val="Heading3"/>
      </w:pPr>
      <w:r>
        <w:t>External relationships</w:t>
      </w:r>
    </w:p>
    <w:tbl>
      <w:tblPr>
        <w:tblStyle w:val="PSCPurple"/>
        <w:tblW w:w="10547" w:type="dxa"/>
        <w:tblLayout w:type="fixed"/>
        <w:tblLook w:val="04A0" w:firstRow="1" w:lastRow="0" w:firstColumn="1" w:lastColumn="0" w:noHBand="0" w:noVBand="1"/>
        <w:tblCaption w:val="External relationships"/>
        <w:tblDescription w:val="A list of external relationships you will have in this role and why."/>
      </w:tblPr>
      <w:tblGrid>
        <w:gridCol w:w="3601"/>
        <w:gridCol w:w="6946"/>
      </w:tblGrid>
      <w:tr w:rsidR="007675DE" w:rsidRPr="00A8245E" w:rsidTr="007675DE">
        <w:trPr>
          <w:cnfStyle w:val="100000000000" w:firstRow="1" w:lastRow="0" w:firstColumn="0" w:lastColumn="0" w:oddVBand="0" w:evenVBand="0" w:oddHBand="0" w:evenHBand="0" w:firstRowFirstColumn="0" w:firstRowLastColumn="0" w:lastRowFirstColumn="0" w:lastRowLastColumn="0"/>
        </w:trPr>
        <w:tc>
          <w:tcPr>
            <w:tcW w:w="3601" w:type="dxa"/>
            <w:shd w:val="clear" w:color="auto" w:fill="660066"/>
          </w:tcPr>
          <w:p w:rsidR="007675DE" w:rsidRPr="008657FD" w:rsidRDefault="008657FD" w:rsidP="0054187D">
            <w:pPr>
              <w:pStyle w:val="TableText"/>
              <w:rPr>
                <w:b/>
                <w:color w:val="FFFFFF" w:themeColor="background1"/>
                <w:sz w:val="22"/>
              </w:rPr>
            </w:pPr>
            <w:r w:rsidRPr="008657FD">
              <w:rPr>
                <w:b/>
                <w:color w:val="FFFFFF" w:themeColor="background1"/>
                <w:sz w:val="22"/>
              </w:rPr>
              <w:t>Who you’ll work</w:t>
            </w:r>
            <w:r w:rsidR="007675DE" w:rsidRPr="008657FD">
              <w:rPr>
                <w:b/>
                <w:color w:val="FFFFFF" w:themeColor="background1"/>
                <w:sz w:val="22"/>
              </w:rPr>
              <w:t xml:space="preserve"> with</w:t>
            </w:r>
          </w:p>
        </w:tc>
        <w:tc>
          <w:tcPr>
            <w:tcW w:w="6946" w:type="dxa"/>
            <w:shd w:val="clear" w:color="auto" w:fill="660066"/>
          </w:tcPr>
          <w:p w:rsidR="007675DE" w:rsidRPr="008657FD" w:rsidRDefault="007675DE" w:rsidP="0054187D">
            <w:pPr>
              <w:pStyle w:val="TableText"/>
              <w:rPr>
                <w:b/>
                <w:color w:val="FFFFFF" w:themeColor="background1"/>
                <w:sz w:val="22"/>
              </w:rPr>
            </w:pPr>
            <w:r w:rsidRPr="008657FD">
              <w:rPr>
                <w:b/>
                <w:color w:val="FFFFFF" w:themeColor="background1"/>
                <w:sz w:val="22"/>
              </w:rPr>
              <w:t>Why</w:t>
            </w:r>
          </w:p>
        </w:tc>
      </w:tr>
      <w:tr w:rsidR="008552BC" w:rsidRPr="002C4AA6" w:rsidTr="0054187D">
        <w:tc>
          <w:tcPr>
            <w:tcW w:w="3601" w:type="dxa"/>
            <w:tcBorders>
              <w:top w:val="single" w:sz="8" w:space="0" w:color="auto"/>
            </w:tcBorders>
          </w:tcPr>
          <w:p w:rsidR="008552BC" w:rsidRDefault="008552BC" w:rsidP="008552BC">
            <w:pPr>
              <w:pStyle w:val="TableText"/>
            </w:pPr>
            <w:r>
              <w:t xml:space="preserve">Other Government Departments, Agencies and Non-government Organisations  </w:t>
            </w:r>
          </w:p>
        </w:tc>
        <w:tc>
          <w:tcPr>
            <w:tcW w:w="6946" w:type="dxa"/>
            <w:tcBorders>
              <w:top w:val="single" w:sz="8" w:space="0" w:color="auto"/>
            </w:tcBorders>
          </w:tcPr>
          <w:p w:rsidR="008552BC" w:rsidRDefault="008552BC" w:rsidP="008552BC">
            <w:pPr>
              <w:pStyle w:val="TableText"/>
              <w:keepNext/>
              <w:numPr>
                <w:ilvl w:val="0"/>
                <w:numId w:val="30"/>
              </w:numPr>
              <w:ind w:right="142"/>
            </w:pPr>
            <w:r w:rsidRPr="002C4AA6">
              <w:t>Respond to queries</w:t>
            </w:r>
            <w:r>
              <w:t>,</w:t>
            </w:r>
            <w:r w:rsidRPr="002C4AA6">
              <w:t xml:space="preserve"> </w:t>
            </w:r>
            <w:r>
              <w:t xml:space="preserve">when possible, or redirect to the relevant business area </w:t>
            </w:r>
            <w:r w:rsidRPr="002C4AA6">
              <w:t>for view and resolution</w:t>
            </w:r>
          </w:p>
          <w:p w:rsidR="008552BC" w:rsidRPr="002C4AA6" w:rsidRDefault="008552BC" w:rsidP="008552BC">
            <w:pPr>
              <w:pStyle w:val="TableText"/>
              <w:keepNext/>
              <w:numPr>
                <w:ilvl w:val="0"/>
                <w:numId w:val="30"/>
              </w:numPr>
            </w:pPr>
            <w:r>
              <w:t>Manage the flow of information, seek clarification and provide advice and response to ensure prompt resolution of issues</w:t>
            </w:r>
          </w:p>
        </w:tc>
      </w:tr>
      <w:tr w:rsidR="007675DE" w:rsidRPr="002C4AA6" w:rsidTr="0054187D">
        <w:tc>
          <w:tcPr>
            <w:tcW w:w="3601" w:type="dxa"/>
            <w:tcBorders>
              <w:top w:val="single" w:sz="8" w:space="0" w:color="auto"/>
            </w:tcBorders>
          </w:tcPr>
          <w:p w:rsidR="007675DE" w:rsidRPr="00E969F0" w:rsidRDefault="007675DE" w:rsidP="0054187D">
            <w:pPr>
              <w:pStyle w:val="TableText"/>
            </w:pPr>
            <w:r>
              <w:t>Clients/Customers</w:t>
            </w:r>
          </w:p>
        </w:tc>
        <w:tc>
          <w:tcPr>
            <w:tcW w:w="6946" w:type="dxa"/>
            <w:tcBorders>
              <w:top w:val="single" w:sz="8" w:space="0" w:color="auto"/>
            </w:tcBorders>
          </w:tcPr>
          <w:p w:rsidR="007675DE" w:rsidRDefault="007675DE" w:rsidP="0054187D">
            <w:pPr>
              <w:pStyle w:val="TableText"/>
              <w:keepNext/>
              <w:numPr>
                <w:ilvl w:val="0"/>
                <w:numId w:val="30"/>
              </w:numPr>
            </w:pPr>
            <w:r w:rsidRPr="002C4AA6">
              <w:t xml:space="preserve">Respond to queries where possible, or redirect relevant party for view </w:t>
            </w:r>
            <w:r w:rsidRPr="002C4AA6">
              <w:lastRenderedPageBreak/>
              <w:t xml:space="preserve">and resolution </w:t>
            </w:r>
          </w:p>
          <w:p w:rsidR="007675DE" w:rsidRPr="002C4AA6" w:rsidRDefault="007675DE" w:rsidP="0054187D">
            <w:pPr>
              <w:pStyle w:val="TableText"/>
              <w:keepNext/>
              <w:numPr>
                <w:ilvl w:val="0"/>
                <w:numId w:val="30"/>
              </w:numPr>
            </w:pPr>
            <w:r w:rsidRPr="002C4AA6">
              <w:t>Contr</w:t>
            </w:r>
            <w:r>
              <w:t>ibute to client-focused approach</w:t>
            </w:r>
            <w:r w:rsidRPr="002C4AA6">
              <w:t xml:space="preserve"> to service provision</w:t>
            </w:r>
          </w:p>
        </w:tc>
      </w:tr>
    </w:tbl>
    <w:p w:rsidR="00057CB3" w:rsidRPr="00C978B9" w:rsidRDefault="0002436B" w:rsidP="0002436B">
      <w:pPr>
        <w:pStyle w:val="Heading1"/>
      </w:pPr>
      <w:r w:rsidRPr="00C978B9">
        <w:lastRenderedPageBreak/>
        <w:t xml:space="preserve">Role </w:t>
      </w:r>
      <w:r w:rsidR="00043B92">
        <w:t>d</w:t>
      </w:r>
      <w:r w:rsidRPr="00C978B9">
        <w:t>imensions</w:t>
      </w:r>
    </w:p>
    <w:p w:rsidR="0002436B" w:rsidRDefault="001D133A" w:rsidP="0002436B">
      <w:pPr>
        <w:pStyle w:val="Heading2"/>
      </w:pPr>
      <w:r w:rsidRPr="00C978B9">
        <w:t>Decision making</w:t>
      </w:r>
    </w:p>
    <w:p w:rsidR="00A267E1" w:rsidRDefault="00183021" w:rsidP="00183021">
      <w:pPr>
        <w:pStyle w:val="Heading2"/>
        <w:rPr>
          <w:rFonts w:cs="Times New Roman"/>
          <w:b w:val="0"/>
          <w:bCs w:val="0"/>
          <w:iCs w:val="0"/>
          <w:color w:val="auto"/>
          <w:sz w:val="22"/>
          <w:szCs w:val="20"/>
        </w:rPr>
      </w:pPr>
      <w:bookmarkStart w:id="18" w:name="DecisionMaking"/>
      <w:bookmarkEnd w:id="18"/>
      <w:r w:rsidRPr="00183021">
        <w:rPr>
          <w:rFonts w:cs="Times New Roman"/>
          <w:b w:val="0"/>
          <w:bCs w:val="0"/>
          <w:iCs w:val="0"/>
          <w:color w:val="auto"/>
          <w:sz w:val="22"/>
          <w:szCs w:val="20"/>
        </w:rPr>
        <w:t>The role</w:t>
      </w:r>
      <w:r w:rsidR="00A267E1">
        <w:rPr>
          <w:rFonts w:cs="Times New Roman"/>
          <w:b w:val="0"/>
          <w:bCs w:val="0"/>
          <w:iCs w:val="0"/>
          <w:color w:val="auto"/>
          <w:sz w:val="22"/>
          <w:szCs w:val="20"/>
        </w:rPr>
        <w:t>:</w:t>
      </w:r>
    </w:p>
    <w:p w:rsidR="00A267E1" w:rsidRPr="00797EC6" w:rsidRDefault="00A267E1" w:rsidP="00797EC6">
      <w:pPr>
        <w:numPr>
          <w:ilvl w:val="0"/>
          <w:numId w:val="28"/>
        </w:numPr>
        <w:tabs>
          <w:tab w:val="num" w:pos="1288"/>
        </w:tabs>
        <w:spacing w:before="120" w:line="240" w:lineRule="auto"/>
        <w:rPr>
          <w:color w:val="000000"/>
          <w:szCs w:val="22"/>
        </w:rPr>
      </w:pPr>
      <w:r w:rsidRPr="00797EC6">
        <w:rPr>
          <w:color w:val="000000"/>
          <w:szCs w:val="22"/>
        </w:rPr>
        <w:t>Works with some supervision to set priorities of own</w:t>
      </w:r>
      <w:r w:rsidR="00DA5245">
        <w:rPr>
          <w:color w:val="000000"/>
          <w:szCs w:val="22"/>
        </w:rPr>
        <w:t xml:space="preserve"> and team</w:t>
      </w:r>
      <w:r w:rsidRPr="00797EC6">
        <w:rPr>
          <w:color w:val="000000"/>
          <w:szCs w:val="22"/>
        </w:rPr>
        <w:t xml:space="preserve"> workload in alignment with management. </w:t>
      </w:r>
    </w:p>
    <w:p w:rsidR="00A267E1" w:rsidRPr="00797EC6" w:rsidRDefault="00A267E1" w:rsidP="00797EC6">
      <w:pPr>
        <w:numPr>
          <w:ilvl w:val="0"/>
          <w:numId w:val="28"/>
        </w:numPr>
        <w:tabs>
          <w:tab w:val="num" w:pos="1288"/>
        </w:tabs>
        <w:spacing w:before="120" w:line="240" w:lineRule="auto"/>
        <w:rPr>
          <w:color w:val="000000"/>
          <w:szCs w:val="22"/>
        </w:rPr>
      </w:pPr>
      <w:r w:rsidRPr="00797EC6">
        <w:rPr>
          <w:color w:val="000000"/>
          <w:szCs w:val="22"/>
        </w:rPr>
        <w:t xml:space="preserve">With some management guidance develops a suitable approach in managing </w:t>
      </w:r>
      <w:r w:rsidR="00DA5245">
        <w:rPr>
          <w:color w:val="000000"/>
          <w:szCs w:val="22"/>
        </w:rPr>
        <w:t xml:space="preserve">own and team </w:t>
      </w:r>
      <w:r w:rsidRPr="00797EC6">
        <w:rPr>
          <w:color w:val="000000"/>
          <w:szCs w:val="22"/>
        </w:rPr>
        <w:t xml:space="preserve">workload and provision of advice and input team planning and projects. </w:t>
      </w:r>
    </w:p>
    <w:p w:rsidR="00A267E1" w:rsidRPr="00797EC6" w:rsidRDefault="00A267E1" w:rsidP="00797EC6">
      <w:pPr>
        <w:numPr>
          <w:ilvl w:val="0"/>
          <w:numId w:val="28"/>
        </w:numPr>
        <w:tabs>
          <w:tab w:val="num" w:pos="1288"/>
        </w:tabs>
        <w:spacing w:before="120" w:line="240" w:lineRule="auto"/>
        <w:rPr>
          <w:color w:val="000000"/>
          <w:szCs w:val="22"/>
        </w:rPr>
      </w:pPr>
      <w:r w:rsidRPr="00797EC6">
        <w:rPr>
          <w:color w:val="000000"/>
          <w:szCs w:val="22"/>
        </w:rPr>
        <w:t>Responsible for determining own</w:t>
      </w:r>
      <w:r w:rsidR="00DA5245">
        <w:rPr>
          <w:color w:val="000000"/>
          <w:szCs w:val="22"/>
        </w:rPr>
        <w:t xml:space="preserve"> and team</w:t>
      </w:r>
      <w:r w:rsidRPr="00797EC6">
        <w:rPr>
          <w:color w:val="000000"/>
          <w:szCs w:val="22"/>
        </w:rPr>
        <w:t xml:space="preserve"> actions undertaken, within government and legislative policies, and for ensuring quality control in the implementation of own </w:t>
      </w:r>
      <w:r w:rsidR="00DA5245">
        <w:rPr>
          <w:color w:val="000000"/>
          <w:szCs w:val="22"/>
        </w:rPr>
        <w:t xml:space="preserve">and team </w:t>
      </w:r>
      <w:r w:rsidRPr="00797EC6">
        <w:rPr>
          <w:color w:val="000000"/>
          <w:szCs w:val="22"/>
        </w:rPr>
        <w:t xml:space="preserve">workload. </w:t>
      </w:r>
    </w:p>
    <w:p w:rsidR="00A267E1" w:rsidRPr="00797EC6" w:rsidRDefault="00A267E1" w:rsidP="00797EC6">
      <w:pPr>
        <w:numPr>
          <w:ilvl w:val="0"/>
          <w:numId w:val="28"/>
        </w:numPr>
        <w:tabs>
          <w:tab w:val="num" w:pos="1288"/>
        </w:tabs>
        <w:spacing w:before="120" w:line="240" w:lineRule="auto"/>
        <w:rPr>
          <w:color w:val="000000"/>
          <w:szCs w:val="22"/>
        </w:rPr>
      </w:pPr>
      <w:r w:rsidRPr="00797EC6">
        <w:rPr>
          <w:color w:val="000000"/>
          <w:szCs w:val="22"/>
        </w:rPr>
        <w:t>Ensures a course of action is suitable and based on sound evidence, as required to management or senior staff in the absence of complete information or where expert advice is required.</w:t>
      </w:r>
    </w:p>
    <w:p w:rsidR="00A267E1" w:rsidRPr="00A267E1" w:rsidRDefault="00A267E1" w:rsidP="00797EC6">
      <w:r w:rsidRPr="00D9333F">
        <w:t xml:space="preserve">Refer to the FACS Delegations for specific financial </w:t>
      </w:r>
      <w:r>
        <w:t>and/</w:t>
      </w:r>
      <w:r w:rsidRPr="00D9333F">
        <w:t>or administra</w:t>
      </w:r>
      <w:r>
        <w:t>tive delegations for this role.</w:t>
      </w:r>
    </w:p>
    <w:p w:rsidR="001D133A" w:rsidRDefault="001D133A" w:rsidP="001D133A">
      <w:pPr>
        <w:pStyle w:val="Heading2"/>
      </w:pPr>
      <w:r w:rsidRPr="00C978B9">
        <w:t>Reporting line</w:t>
      </w:r>
    </w:p>
    <w:p w:rsidR="001D133A" w:rsidRPr="002405FA" w:rsidRDefault="00ED5E99" w:rsidP="001D133A">
      <w:bookmarkStart w:id="19" w:name="ReportingLine"/>
      <w:bookmarkEnd w:id="19"/>
      <w:r>
        <w:t>Manager Client Services</w:t>
      </w:r>
    </w:p>
    <w:p w:rsidR="001D133A" w:rsidRDefault="001D133A" w:rsidP="001D133A">
      <w:pPr>
        <w:pStyle w:val="Heading2"/>
      </w:pPr>
      <w:r w:rsidRPr="00C978B9">
        <w:t>Direct reports</w:t>
      </w:r>
    </w:p>
    <w:p w:rsidR="001D133A" w:rsidRDefault="00ED5E99" w:rsidP="001D133A">
      <w:bookmarkStart w:id="20" w:name="DirectReports"/>
      <w:bookmarkEnd w:id="20"/>
      <w:r>
        <w:t xml:space="preserve">Senior Customer Service Officer 3 / 4 </w:t>
      </w:r>
    </w:p>
    <w:p w:rsidR="00ED5E99" w:rsidRPr="00C978B9" w:rsidRDefault="00ED5E99" w:rsidP="001D133A">
      <w:r>
        <w:t>Customer Service Officer 1 / 2</w:t>
      </w:r>
    </w:p>
    <w:p w:rsidR="001D133A" w:rsidRDefault="001D133A" w:rsidP="001D133A">
      <w:pPr>
        <w:pStyle w:val="Heading2"/>
      </w:pPr>
      <w:r w:rsidRPr="00C978B9">
        <w:t>Budget/Expenditure</w:t>
      </w:r>
    </w:p>
    <w:p w:rsidR="001D133A" w:rsidRPr="00C978B9" w:rsidRDefault="00D74AE7" w:rsidP="001D133A">
      <w:bookmarkStart w:id="21" w:name="Budget"/>
      <w:bookmarkEnd w:id="21"/>
      <w:r>
        <w:t>Nil.</w:t>
      </w:r>
      <w:r w:rsidR="007303D7">
        <w:br/>
      </w:r>
    </w:p>
    <w:p w:rsidR="001D133A" w:rsidRDefault="001D133A" w:rsidP="001D133A">
      <w:pPr>
        <w:pStyle w:val="Heading1"/>
      </w:pPr>
      <w:r w:rsidRPr="00C978B9">
        <w:t>Essential requir</w:t>
      </w:r>
      <w:r w:rsidR="00E31CD3" w:rsidRPr="00C978B9">
        <w:t>e</w:t>
      </w:r>
      <w:r w:rsidRPr="00C978B9">
        <w:t>ments</w:t>
      </w:r>
    </w:p>
    <w:p w:rsidR="008E1271" w:rsidRPr="00B2716A" w:rsidRDefault="008E1271" w:rsidP="008E1271">
      <w:bookmarkStart w:id="22" w:name="EssentialReqs"/>
      <w:bookmarkEnd w:id="22"/>
      <w:r w:rsidRPr="00B2716A">
        <w:t>Appointments are subject to reference checks. Some roles may also require the following checks/ clearances:</w:t>
      </w:r>
    </w:p>
    <w:p w:rsidR="008E1271" w:rsidRPr="008E1271" w:rsidRDefault="008E1271" w:rsidP="008E1271">
      <w:pPr>
        <w:numPr>
          <w:ilvl w:val="0"/>
          <w:numId w:val="28"/>
        </w:numPr>
        <w:tabs>
          <w:tab w:val="num" w:pos="1288"/>
        </w:tabs>
        <w:spacing w:before="120" w:line="240" w:lineRule="auto"/>
        <w:rPr>
          <w:color w:val="000000"/>
          <w:szCs w:val="22"/>
        </w:rPr>
      </w:pPr>
      <w:r w:rsidRPr="008E1271">
        <w:rPr>
          <w:color w:val="000000"/>
          <w:szCs w:val="22"/>
        </w:rPr>
        <w:t>National Criminal History Record Check in accordance with the Disability Inclusion Act 2014</w:t>
      </w:r>
    </w:p>
    <w:p w:rsidR="00655A6D" w:rsidRDefault="008E1271" w:rsidP="008E1271">
      <w:pPr>
        <w:numPr>
          <w:ilvl w:val="0"/>
          <w:numId w:val="28"/>
        </w:numPr>
        <w:tabs>
          <w:tab w:val="num" w:pos="1288"/>
        </w:tabs>
        <w:spacing w:before="120" w:line="240" w:lineRule="auto"/>
        <w:rPr>
          <w:color w:val="000000"/>
          <w:szCs w:val="22"/>
        </w:rPr>
      </w:pPr>
      <w:r w:rsidRPr="008E1271">
        <w:rPr>
          <w:color w:val="000000"/>
          <w:szCs w:val="22"/>
        </w:rPr>
        <w:t>Working with Children Check clearance in accordance with the Child Protection (Working with Children) Act 2012</w:t>
      </w:r>
      <w:r w:rsidR="007303D7">
        <w:rPr>
          <w:color w:val="000000"/>
          <w:szCs w:val="22"/>
        </w:rPr>
        <w:t>.</w:t>
      </w:r>
    </w:p>
    <w:p w:rsidR="008E1271" w:rsidRPr="0096591F" w:rsidRDefault="00655A6D" w:rsidP="0096591F">
      <w:pPr>
        <w:pStyle w:val="ListParagraph"/>
        <w:numPr>
          <w:ilvl w:val="0"/>
          <w:numId w:val="28"/>
        </w:numPr>
        <w:spacing w:after="200" w:line="276" w:lineRule="auto"/>
      </w:pPr>
      <w:r>
        <w:t>FACS will also review its own records, including Helpline reports and personnel records</w:t>
      </w:r>
      <w:r w:rsidR="007303D7" w:rsidRPr="0096591F">
        <w:rPr>
          <w:color w:val="000000"/>
          <w:szCs w:val="22"/>
        </w:rPr>
        <w:br/>
      </w:r>
    </w:p>
    <w:p w:rsidR="00A267E1" w:rsidRDefault="001D133A" w:rsidP="00797EC6">
      <w:pPr>
        <w:pStyle w:val="Heading1"/>
      </w:pPr>
      <w:r w:rsidRPr="00C978B9">
        <w:t>Capabilities for the role</w:t>
      </w:r>
    </w:p>
    <w:p w:rsidR="00A267E1" w:rsidRPr="00A267E1" w:rsidRDefault="00A267E1" w:rsidP="00566E7B">
      <w:pPr>
        <w:rPr>
          <w:rFonts w:cs="Arial"/>
        </w:rPr>
      </w:pPr>
      <w:r w:rsidRPr="00EC1364">
        <w:rPr>
          <w:rFonts w:cs="Arial"/>
        </w:rPr>
        <w:t xml:space="preserve">The NSW Public Sector Capability Framework applies to all NSW public sector employees. The Capability Framework is available at </w:t>
      </w:r>
      <w:hyperlink r:id="rId9" w:history="1">
        <w:r w:rsidRPr="00797EC6">
          <w:rPr>
            <w:rStyle w:val="Hyperlink"/>
            <w:rFonts w:cs="Arial"/>
            <w:sz w:val="22"/>
            <w:szCs w:val="22"/>
          </w:rPr>
          <w:t>http://www.psc.nsw.gov.au/sector-support/capability-framework</w:t>
        </w:r>
      </w:hyperlink>
      <w:r w:rsidRPr="00A267E1">
        <w:rPr>
          <w:rFonts w:cs="Arial"/>
          <w:szCs w:val="22"/>
        </w:rPr>
        <w:t>.</w:t>
      </w:r>
      <w:r w:rsidRPr="00EC1364">
        <w:rPr>
          <w:rFonts w:cs="Arial"/>
        </w:rPr>
        <w:t xml:space="preserve"> </w:t>
      </w:r>
    </w:p>
    <w:p w:rsidR="001D133A" w:rsidRPr="00C978B9" w:rsidRDefault="001D133A" w:rsidP="001D133A">
      <w:pPr>
        <w:pStyle w:val="Heading2"/>
      </w:pPr>
      <w:r w:rsidRPr="00C978B9">
        <w:t xml:space="preserve">Capability </w:t>
      </w:r>
      <w:r w:rsidR="00043B92">
        <w:t>s</w:t>
      </w:r>
      <w:r w:rsidRPr="00C978B9">
        <w:t>ummary</w:t>
      </w:r>
    </w:p>
    <w:p w:rsidR="00A82CC7" w:rsidRDefault="00A82CC7" w:rsidP="00A82CC7">
      <w:r w:rsidRPr="00C978B9">
        <w:t>Below is the full list of capabilities and the level required for this role. The capabilities in bold are the focus capabilities for this role. Refer to the next section for further information about the focus capabilities.</w:t>
      </w:r>
    </w:p>
    <w:p w:rsidR="007675DE" w:rsidRPr="00C978B9" w:rsidRDefault="007675DE" w:rsidP="00A82CC7"/>
    <w:p w:rsidR="00E31CD3" w:rsidRPr="007675DE" w:rsidRDefault="007675DE" w:rsidP="007675DE">
      <w:pPr>
        <w:pStyle w:val="Heading2"/>
      </w:pPr>
      <w:r w:rsidRPr="007675DE">
        <w:lastRenderedPageBreak/>
        <w:t>NSW Public Sector Capability Framework</w:t>
      </w:r>
    </w:p>
    <w:tbl>
      <w:tblPr>
        <w:tblStyle w:val="PSCPurple"/>
        <w:tblW w:w="0" w:type="auto"/>
        <w:tblLook w:val="04A0" w:firstRow="1" w:lastRow="0" w:firstColumn="1" w:lastColumn="0" w:noHBand="0" w:noVBand="1"/>
        <w:tblCaption w:val="NSW Public Sector Capability Framework"/>
        <w:tblDescription w:val="A list of capabilities required for this role."/>
      </w:tblPr>
      <w:tblGrid>
        <w:gridCol w:w="2184"/>
        <w:gridCol w:w="4846"/>
        <w:gridCol w:w="3515"/>
      </w:tblGrid>
      <w:tr w:rsidR="001D133A" w:rsidRPr="00582E73" w:rsidTr="007A55B5">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E31240" w:rsidRPr="00C978B9" w:rsidTr="00111E25">
        <w:tc>
          <w:tcPr>
            <w:tcW w:w="2184" w:type="dxa"/>
            <w:vMerge w:val="restart"/>
            <w:tcBorders>
              <w:top w:val="single" w:sz="8" w:space="0" w:color="BCBEC0"/>
            </w:tcBorders>
          </w:tcPr>
          <w:p w:rsidR="00E31240" w:rsidRPr="00C978B9" w:rsidRDefault="00E31240" w:rsidP="003A5831">
            <w:pPr>
              <w:keepNext/>
            </w:pPr>
            <w:bookmarkStart w:id="23" w:name="Resilience" w:colFirst="1" w:colLast="2"/>
            <w:r w:rsidRPr="00C978B9">
              <w:rPr>
                <w:noProof/>
                <w:lang w:eastAsia="en-AU"/>
              </w:rPr>
              <w:drawing>
                <wp:inline distT="0" distB="0" distL="0" distR="0" wp14:anchorId="40BCC72F" wp14:editId="2532274C">
                  <wp:extent cx="885825" cy="885825"/>
                  <wp:effectExtent l="0" t="0" r="9525" b="9525"/>
                  <wp:docPr id="3" name="Picture 3" title="Icon of a person representing 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vAlign w:val="center"/>
          </w:tcPr>
          <w:p w:rsidR="00E31240" w:rsidRPr="0039749C" w:rsidRDefault="00E31240" w:rsidP="007B1A8B">
            <w:pPr>
              <w:pStyle w:val="TableBullet"/>
              <w:numPr>
                <w:ilvl w:val="0"/>
                <w:numId w:val="0"/>
              </w:numPr>
              <w:tabs>
                <w:tab w:val="left" w:pos="284"/>
              </w:tabs>
              <w:spacing w:before="60" w:after="60"/>
              <w:rPr>
                <w:b/>
                <w:color w:val="FFFFFF"/>
              </w:rPr>
            </w:pPr>
            <w:r w:rsidRPr="0039749C">
              <w:rPr>
                <w:b/>
              </w:rPr>
              <w:t>Display Resilience and Courage</w:t>
            </w:r>
          </w:p>
        </w:tc>
        <w:tc>
          <w:tcPr>
            <w:tcW w:w="3515" w:type="dxa"/>
            <w:tcBorders>
              <w:top w:val="single" w:sz="8" w:space="0" w:color="BCBEC0"/>
            </w:tcBorders>
            <w:vAlign w:val="center"/>
          </w:tcPr>
          <w:p w:rsidR="00E31240" w:rsidRPr="00733B03" w:rsidRDefault="00BA401B" w:rsidP="007B1A8B">
            <w:pPr>
              <w:pStyle w:val="TableBullet"/>
              <w:numPr>
                <w:ilvl w:val="0"/>
                <w:numId w:val="0"/>
              </w:numPr>
              <w:tabs>
                <w:tab w:val="left" w:pos="284"/>
              </w:tabs>
              <w:spacing w:before="60" w:after="60"/>
            </w:pPr>
            <w:r>
              <w:rPr>
                <w:b/>
              </w:rPr>
              <w:t>Intermediate</w:t>
            </w:r>
          </w:p>
        </w:tc>
      </w:tr>
      <w:tr w:rsidR="00E31240" w:rsidRPr="00C978B9" w:rsidTr="00111E25">
        <w:tc>
          <w:tcPr>
            <w:tcW w:w="2184" w:type="dxa"/>
            <w:vMerge/>
          </w:tcPr>
          <w:p w:rsidR="00E31240" w:rsidRPr="00C978B9" w:rsidRDefault="00E31240" w:rsidP="003A5831">
            <w:pPr>
              <w:keepNext/>
            </w:pPr>
            <w:bookmarkStart w:id="24" w:name="Integrity" w:colFirst="1" w:colLast="2"/>
            <w:bookmarkEnd w:id="23"/>
          </w:p>
        </w:tc>
        <w:tc>
          <w:tcPr>
            <w:tcW w:w="4846" w:type="dxa"/>
            <w:vAlign w:val="center"/>
          </w:tcPr>
          <w:p w:rsidR="00E31240" w:rsidRPr="00620482" w:rsidRDefault="00E31240" w:rsidP="007B1A8B">
            <w:pPr>
              <w:pStyle w:val="TableBullet"/>
              <w:numPr>
                <w:ilvl w:val="0"/>
                <w:numId w:val="0"/>
              </w:numPr>
              <w:tabs>
                <w:tab w:val="left" w:pos="284"/>
              </w:tabs>
              <w:spacing w:before="60" w:after="60"/>
              <w:rPr>
                <w:b/>
                <w:color w:val="FFFFFF"/>
              </w:rPr>
            </w:pPr>
            <w:r w:rsidRPr="00620482">
              <w:rPr>
                <w:b/>
              </w:rPr>
              <w:t xml:space="preserve">Act with Integrity </w:t>
            </w:r>
          </w:p>
        </w:tc>
        <w:tc>
          <w:tcPr>
            <w:tcW w:w="3515" w:type="dxa"/>
            <w:vAlign w:val="center"/>
          </w:tcPr>
          <w:p w:rsidR="00E31240" w:rsidRPr="00620482" w:rsidRDefault="00E31240" w:rsidP="007B1A8B">
            <w:pPr>
              <w:pStyle w:val="TableBullet"/>
              <w:numPr>
                <w:ilvl w:val="0"/>
                <w:numId w:val="0"/>
              </w:numPr>
              <w:tabs>
                <w:tab w:val="left" w:pos="284"/>
              </w:tabs>
              <w:spacing w:before="60" w:after="60"/>
              <w:rPr>
                <w:b/>
              </w:rPr>
            </w:pPr>
            <w:r w:rsidRPr="00620482">
              <w:rPr>
                <w:b/>
              </w:rPr>
              <w:t>Intermediate</w:t>
            </w:r>
          </w:p>
        </w:tc>
      </w:tr>
      <w:tr w:rsidR="00E31240" w:rsidRPr="00C978B9" w:rsidTr="00111E25">
        <w:tc>
          <w:tcPr>
            <w:tcW w:w="2184" w:type="dxa"/>
            <w:vMerge/>
          </w:tcPr>
          <w:p w:rsidR="00E31240" w:rsidRPr="00C978B9" w:rsidRDefault="00E31240" w:rsidP="003A5831">
            <w:pPr>
              <w:keepNext/>
            </w:pPr>
            <w:bookmarkStart w:id="25" w:name="Self" w:colFirst="1" w:colLast="2"/>
            <w:bookmarkEnd w:id="24"/>
          </w:p>
        </w:tc>
        <w:tc>
          <w:tcPr>
            <w:tcW w:w="4846" w:type="dxa"/>
            <w:vAlign w:val="center"/>
          </w:tcPr>
          <w:p w:rsidR="00E31240" w:rsidRPr="00620482" w:rsidRDefault="00E31240" w:rsidP="007B1A8B">
            <w:pPr>
              <w:pStyle w:val="TableBullet"/>
              <w:numPr>
                <w:ilvl w:val="0"/>
                <w:numId w:val="0"/>
              </w:numPr>
              <w:tabs>
                <w:tab w:val="left" w:pos="284"/>
              </w:tabs>
              <w:spacing w:before="60" w:after="60"/>
              <w:rPr>
                <w:color w:val="FFFFFF"/>
              </w:rPr>
            </w:pPr>
            <w:r w:rsidRPr="00620482">
              <w:t>Manage Self</w:t>
            </w:r>
          </w:p>
        </w:tc>
        <w:tc>
          <w:tcPr>
            <w:tcW w:w="3515" w:type="dxa"/>
            <w:vAlign w:val="center"/>
          </w:tcPr>
          <w:p w:rsidR="00E31240" w:rsidRPr="00620482" w:rsidRDefault="00E31240" w:rsidP="007B1A8B">
            <w:pPr>
              <w:pStyle w:val="TableBullet"/>
              <w:numPr>
                <w:ilvl w:val="0"/>
                <w:numId w:val="0"/>
              </w:numPr>
              <w:tabs>
                <w:tab w:val="left" w:pos="284"/>
              </w:tabs>
              <w:spacing w:before="60" w:after="60"/>
            </w:pPr>
            <w:r w:rsidRPr="00620482">
              <w:t>Intermediate</w:t>
            </w:r>
          </w:p>
        </w:tc>
      </w:tr>
      <w:tr w:rsidR="00E31240" w:rsidRPr="00C978B9" w:rsidTr="00111E25">
        <w:tc>
          <w:tcPr>
            <w:tcW w:w="2184" w:type="dxa"/>
            <w:vMerge/>
            <w:tcBorders>
              <w:bottom w:val="single" w:sz="8" w:space="0" w:color="auto"/>
            </w:tcBorders>
          </w:tcPr>
          <w:p w:rsidR="00E31240" w:rsidRPr="00C978B9" w:rsidRDefault="00E31240" w:rsidP="001D133A">
            <w:bookmarkStart w:id="26" w:name="Value" w:colFirst="1" w:colLast="2"/>
            <w:bookmarkEnd w:id="25"/>
          </w:p>
        </w:tc>
        <w:tc>
          <w:tcPr>
            <w:tcW w:w="4846" w:type="dxa"/>
            <w:tcBorders>
              <w:bottom w:val="single" w:sz="8" w:space="0" w:color="auto"/>
            </w:tcBorders>
            <w:vAlign w:val="center"/>
          </w:tcPr>
          <w:p w:rsidR="00E31240" w:rsidRPr="00733B03" w:rsidRDefault="00E31240" w:rsidP="007B1A8B">
            <w:pPr>
              <w:pStyle w:val="TableBullet"/>
              <w:numPr>
                <w:ilvl w:val="0"/>
                <w:numId w:val="0"/>
              </w:numPr>
              <w:tabs>
                <w:tab w:val="left" w:pos="284"/>
              </w:tabs>
              <w:spacing w:before="60" w:after="60"/>
              <w:rPr>
                <w:color w:val="FFFFFF"/>
              </w:rPr>
            </w:pPr>
            <w:r w:rsidRPr="00733B03">
              <w:t>Value Diversity</w:t>
            </w:r>
          </w:p>
        </w:tc>
        <w:tc>
          <w:tcPr>
            <w:tcW w:w="3515" w:type="dxa"/>
            <w:tcBorders>
              <w:bottom w:val="single" w:sz="8" w:space="0" w:color="auto"/>
            </w:tcBorders>
            <w:vAlign w:val="center"/>
          </w:tcPr>
          <w:p w:rsidR="00E31240" w:rsidRPr="00733B03" w:rsidRDefault="00224FCD" w:rsidP="007B1A8B">
            <w:pPr>
              <w:pStyle w:val="TableBullet"/>
              <w:numPr>
                <w:ilvl w:val="0"/>
                <w:numId w:val="0"/>
              </w:numPr>
              <w:tabs>
                <w:tab w:val="left" w:pos="284"/>
              </w:tabs>
              <w:spacing w:before="60" w:after="60"/>
            </w:pPr>
            <w:r>
              <w:t>Foundational</w:t>
            </w:r>
          </w:p>
        </w:tc>
      </w:tr>
      <w:tr w:rsidR="00481554" w:rsidRPr="00C978B9" w:rsidTr="0039749C">
        <w:trPr>
          <w:trHeight w:val="501"/>
        </w:trPr>
        <w:tc>
          <w:tcPr>
            <w:tcW w:w="2184" w:type="dxa"/>
            <w:vMerge w:val="restart"/>
            <w:tcBorders>
              <w:top w:val="single" w:sz="8" w:space="0" w:color="auto"/>
            </w:tcBorders>
          </w:tcPr>
          <w:p w:rsidR="00481554" w:rsidRPr="00C978B9" w:rsidRDefault="00481554" w:rsidP="003A5831">
            <w:pPr>
              <w:keepNext/>
            </w:pPr>
            <w:bookmarkStart w:id="27" w:name="Comm" w:colFirst="1" w:colLast="2"/>
            <w:bookmarkEnd w:id="26"/>
            <w:r w:rsidRPr="00C978B9">
              <w:rPr>
                <w:noProof/>
                <w:lang w:eastAsia="en-AU"/>
              </w:rPr>
              <w:drawing>
                <wp:inline distT="0" distB="0" distL="0" distR="0" wp14:anchorId="101A648E" wp14:editId="5F905C2C">
                  <wp:extent cx="881037" cy="881037"/>
                  <wp:effectExtent l="0" t="0" r="0" b="0"/>
                  <wp:docPr id="5" name="Picture 5" title="Icon of two people representing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481554" w:rsidRPr="0039749C" w:rsidRDefault="00481554" w:rsidP="003A5831">
            <w:pPr>
              <w:pStyle w:val="TableText"/>
              <w:keepNext/>
              <w:rPr>
                <w:b/>
                <w:sz w:val="24"/>
                <w:szCs w:val="24"/>
              </w:rPr>
            </w:pPr>
            <w:r w:rsidRPr="0039749C">
              <w:rPr>
                <w:b/>
              </w:rPr>
              <w:t>Communicate Effectively</w:t>
            </w:r>
          </w:p>
        </w:tc>
        <w:tc>
          <w:tcPr>
            <w:tcW w:w="3515" w:type="dxa"/>
            <w:tcBorders>
              <w:top w:val="single" w:sz="8" w:space="0" w:color="auto"/>
              <w:bottom w:val="single" w:sz="8" w:space="0" w:color="BCBEC0"/>
            </w:tcBorders>
          </w:tcPr>
          <w:p w:rsidR="00481554" w:rsidRPr="0039749C" w:rsidRDefault="00481554" w:rsidP="00D56546">
            <w:pPr>
              <w:pStyle w:val="TableText"/>
              <w:keepNext/>
              <w:rPr>
                <w:b/>
              </w:rPr>
            </w:pPr>
            <w:bookmarkStart w:id="28" w:name="Comm_Level"/>
            <w:bookmarkEnd w:id="28"/>
            <w:r w:rsidRPr="0039749C">
              <w:rPr>
                <w:b/>
              </w:rPr>
              <w:t>Intermediate</w:t>
            </w:r>
          </w:p>
        </w:tc>
      </w:tr>
      <w:tr w:rsidR="00481554" w:rsidRPr="00C978B9" w:rsidTr="007A55B5">
        <w:tc>
          <w:tcPr>
            <w:tcW w:w="2184" w:type="dxa"/>
            <w:vMerge/>
          </w:tcPr>
          <w:p w:rsidR="00481554" w:rsidRPr="00C978B9" w:rsidRDefault="00481554" w:rsidP="003A5831">
            <w:pPr>
              <w:keepNext/>
            </w:pPr>
            <w:bookmarkStart w:id="29" w:name="CustServ" w:colFirst="1" w:colLast="2"/>
            <w:bookmarkEnd w:id="27"/>
          </w:p>
        </w:tc>
        <w:tc>
          <w:tcPr>
            <w:tcW w:w="4846" w:type="dxa"/>
            <w:tcBorders>
              <w:top w:val="single" w:sz="8" w:space="0" w:color="BCBEC0"/>
            </w:tcBorders>
          </w:tcPr>
          <w:p w:rsidR="00481554" w:rsidRPr="00B41500" w:rsidRDefault="00481554" w:rsidP="003A5831">
            <w:pPr>
              <w:pStyle w:val="TableText"/>
              <w:keepNext/>
              <w:rPr>
                <w:b/>
                <w:sz w:val="24"/>
                <w:szCs w:val="24"/>
              </w:rPr>
            </w:pPr>
            <w:r w:rsidRPr="00B41500">
              <w:rPr>
                <w:b/>
              </w:rPr>
              <w:t>Commit to Customer Service</w:t>
            </w:r>
          </w:p>
        </w:tc>
        <w:tc>
          <w:tcPr>
            <w:tcW w:w="3515" w:type="dxa"/>
            <w:tcBorders>
              <w:top w:val="single" w:sz="8" w:space="0" w:color="BCBEC0"/>
            </w:tcBorders>
          </w:tcPr>
          <w:p w:rsidR="00481554" w:rsidRPr="00B41500" w:rsidRDefault="0039749C" w:rsidP="00D56546">
            <w:pPr>
              <w:pStyle w:val="TableText"/>
              <w:keepNext/>
              <w:rPr>
                <w:b/>
              </w:rPr>
            </w:pPr>
            <w:bookmarkStart w:id="30" w:name="CustServ_Level"/>
            <w:bookmarkEnd w:id="30"/>
            <w:r>
              <w:rPr>
                <w:b/>
              </w:rPr>
              <w:t>Adept</w:t>
            </w:r>
          </w:p>
        </w:tc>
      </w:tr>
      <w:tr w:rsidR="00481554" w:rsidRPr="00C978B9" w:rsidTr="007A55B5">
        <w:tc>
          <w:tcPr>
            <w:tcW w:w="2184" w:type="dxa"/>
            <w:vMerge/>
          </w:tcPr>
          <w:p w:rsidR="00481554" w:rsidRPr="00C978B9" w:rsidRDefault="00481554" w:rsidP="003A5831">
            <w:pPr>
              <w:keepNext/>
            </w:pPr>
            <w:bookmarkStart w:id="31" w:name="Work_Col" w:colFirst="1" w:colLast="2"/>
            <w:bookmarkEnd w:id="29"/>
          </w:p>
        </w:tc>
        <w:tc>
          <w:tcPr>
            <w:tcW w:w="4846" w:type="dxa"/>
          </w:tcPr>
          <w:p w:rsidR="00481554" w:rsidRPr="0039749C" w:rsidRDefault="00481554" w:rsidP="003A5831">
            <w:pPr>
              <w:pStyle w:val="TableText"/>
              <w:keepNext/>
              <w:rPr>
                <w:sz w:val="24"/>
                <w:szCs w:val="24"/>
              </w:rPr>
            </w:pPr>
            <w:r w:rsidRPr="0039749C">
              <w:t>Work Collaboratively</w:t>
            </w:r>
          </w:p>
        </w:tc>
        <w:tc>
          <w:tcPr>
            <w:tcW w:w="3515" w:type="dxa"/>
          </w:tcPr>
          <w:p w:rsidR="00481554" w:rsidRPr="0039749C" w:rsidRDefault="00BA401B" w:rsidP="00224FCD">
            <w:pPr>
              <w:pStyle w:val="TableText"/>
              <w:keepNext/>
            </w:pPr>
            <w:bookmarkStart w:id="32" w:name="Work_Col_Level"/>
            <w:bookmarkEnd w:id="32"/>
            <w:r>
              <w:t>Intermediate</w:t>
            </w:r>
          </w:p>
        </w:tc>
      </w:tr>
      <w:tr w:rsidR="00481554" w:rsidRPr="00C978B9" w:rsidTr="007A55B5">
        <w:tc>
          <w:tcPr>
            <w:tcW w:w="2184" w:type="dxa"/>
            <w:vMerge/>
            <w:tcBorders>
              <w:bottom w:val="single" w:sz="8" w:space="0" w:color="auto"/>
            </w:tcBorders>
          </w:tcPr>
          <w:p w:rsidR="00481554" w:rsidRPr="00C978B9" w:rsidRDefault="00481554" w:rsidP="001D133A">
            <w:bookmarkStart w:id="33" w:name="Negotiate" w:colFirst="1" w:colLast="2"/>
            <w:bookmarkEnd w:id="31"/>
          </w:p>
        </w:tc>
        <w:tc>
          <w:tcPr>
            <w:tcW w:w="4846" w:type="dxa"/>
            <w:tcBorders>
              <w:bottom w:val="single" w:sz="8" w:space="0" w:color="auto"/>
            </w:tcBorders>
          </w:tcPr>
          <w:p w:rsidR="00481554" w:rsidRPr="00396E0F" w:rsidRDefault="00481554" w:rsidP="00C57959">
            <w:pPr>
              <w:pStyle w:val="TableText"/>
              <w:rPr>
                <w:sz w:val="24"/>
                <w:szCs w:val="24"/>
              </w:rPr>
            </w:pPr>
            <w:r w:rsidRPr="00396E0F">
              <w:rPr>
                <w:bCs/>
              </w:rPr>
              <w:t>Influence and Negotiate</w:t>
            </w:r>
          </w:p>
        </w:tc>
        <w:tc>
          <w:tcPr>
            <w:tcW w:w="3515" w:type="dxa"/>
            <w:tcBorders>
              <w:bottom w:val="single" w:sz="8" w:space="0" w:color="auto"/>
            </w:tcBorders>
          </w:tcPr>
          <w:p w:rsidR="00481554" w:rsidRPr="00396E0F" w:rsidRDefault="00481554" w:rsidP="00A15CDB">
            <w:pPr>
              <w:pStyle w:val="TableText"/>
            </w:pPr>
            <w:bookmarkStart w:id="34" w:name="Negotiate_Level"/>
            <w:bookmarkEnd w:id="34"/>
            <w:r w:rsidRPr="00396E0F">
              <w:t>Foundational</w:t>
            </w:r>
          </w:p>
        </w:tc>
      </w:tr>
      <w:tr w:rsidR="00481554" w:rsidRPr="00C978B9" w:rsidTr="007A55B5">
        <w:tc>
          <w:tcPr>
            <w:tcW w:w="2184" w:type="dxa"/>
            <w:vMerge w:val="restart"/>
            <w:tcBorders>
              <w:top w:val="single" w:sz="8" w:space="0" w:color="auto"/>
            </w:tcBorders>
          </w:tcPr>
          <w:p w:rsidR="00481554" w:rsidRPr="00C978B9" w:rsidRDefault="00481554" w:rsidP="003A5831">
            <w:pPr>
              <w:keepNext/>
            </w:pPr>
            <w:bookmarkStart w:id="35" w:name="Deliver" w:colFirst="1" w:colLast="2"/>
            <w:bookmarkEnd w:id="33"/>
            <w:r w:rsidRPr="00C978B9">
              <w:rPr>
                <w:noProof/>
                <w:lang w:eastAsia="en-AU"/>
              </w:rPr>
              <w:drawing>
                <wp:inline distT="0" distB="0" distL="0" distR="0" wp14:anchorId="402CF3DA" wp14:editId="1793D34E">
                  <wp:extent cx="881037" cy="881037"/>
                  <wp:effectExtent l="0" t="0" r="0" b="0"/>
                  <wp:docPr id="6" name="Picture 6" title="Icon of a ticked box representing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481554" w:rsidRPr="00C978B9" w:rsidRDefault="00481554" w:rsidP="003A5831">
            <w:pPr>
              <w:pStyle w:val="TableText"/>
              <w:keepNext/>
              <w:rPr>
                <w:sz w:val="24"/>
                <w:szCs w:val="24"/>
              </w:rPr>
            </w:pPr>
            <w:r w:rsidRPr="00C978B9">
              <w:t>Deliver Results</w:t>
            </w:r>
          </w:p>
        </w:tc>
        <w:tc>
          <w:tcPr>
            <w:tcW w:w="3515" w:type="dxa"/>
            <w:tcBorders>
              <w:top w:val="single" w:sz="8" w:space="0" w:color="auto"/>
              <w:bottom w:val="single" w:sz="8" w:space="0" w:color="BCBEC0"/>
            </w:tcBorders>
          </w:tcPr>
          <w:p w:rsidR="00481554" w:rsidRPr="00C978B9" w:rsidRDefault="00E31240" w:rsidP="003A5831">
            <w:pPr>
              <w:pStyle w:val="TableText"/>
              <w:keepNext/>
            </w:pPr>
            <w:bookmarkStart w:id="36" w:name="Deliver_Level"/>
            <w:bookmarkEnd w:id="36"/>
            <w:r>
              <w:t>Intermediate</w:t>
            </w:r>
          </w:p>
        </w:tc>
      </w:tr>
      <w:tr w:rsidR="00481554" w:rsidRPr="00C978B9" w:rsidTr="007A55B5">
        <w:tc>
          <w:tcPr>
            <w:tcW w:w="2184" w:type="dxa"/>
            <w:vMerge/>
          </w:tcPr>
          <w:p w:rsidR="00481554" w:rsidRPr="00C978B9" w:rsidRDefault="00481554" w:rsidP="003A5831">
            <w:pPr>
              <w:keepNext/>
            </w:pPr>
            <w:bookmarkStart w:id="37" w:name="Plan" w:colFirst="1" w:colLast="2"/>
            <w:bookmarkEnd w:id="35"/>
          </w:p>
        </w:tc>
        <w:tc>
          <w:tcPr>
            <w:tcW w:w="4846" w:type="dxa"/>
            <w:tcBorders>
              <w:top w:val="single" w:sz="8" w:space="0" w:color="BCBEC0"/>
            </w:tcBorders>
          </w:tcPr>
          <w:p w:rsidR="00481554" w:rsidRPr="00C978B9" w:rsidRDefault="00481554" w:rsidP="003A5831">
            <w:pPr>
              <w:pStyle w:val="TableText"/>
              <w:keepNext/>
              <w:rPr>
                <w:sz w:val="24"/>
                <w:szCs w:val="24"/>
              </w:rPr>
            </w:pPr>
            <w:r w:rsidRPr="00C978B9">
              <w:rPr>
                <w:bCs/>
              </w:rPr>
              <w:t>Plan and Prioritise</w:t>
            </w:r>
          </w:p>
        </w:tc>
        <w:tc>
          <w:tcPr>
            <w:tcW w:w="3515" w:type="dxa"/>
            <w:tcBorders>
              <w:top w:val="single" w:sz="8" w:space="0" w:color="BCBEC0"/>
            </w:tcBorders>
          </w:tcPr>
          <w:p w:rsidR="00481554" w:rsidRPr="00C978B9" w:rsidRDefault="00396E0F" w:rsidP="003A5831">
            <w:pPr>
              <w:pStyle w:val="TableText"/>
              <w:keepNext/>
            </w:pPr>
            <w:bookmarkStart w:id="38" w:name="Plan_Level"/>
            <w:bookmarkEnd w:id="38"/>
            <w:r>
              <w:t>Foundational</w:t>
            </w:r>
          </w:p>
        </w:tc>
      </w:tr>
      <w:tr w:rsidR="00481554" w:rsidRPr="00C978B9" w:rsidTr="007A55B5">
        <w:tc>
          <w:tcPr>
            <w:tcW w:w="2184" w:type="dxa"/>
            <w:vMerge/>
          </w:tcPr>
          <w:p w:rsidR="00481554" w:rsidRPr="00C978B9" w:rsidRDefault="00481554" w:rsidP="003A5831">
            <w:pPr>
              <w:keepNext/>
            </w:pPr>
            <w:bookmarkStart w:id="39" w:name="Think" w:colFirst="1" w:colLast="2"/>
            <w:bookmarkEnd w:id="37"/>
          </w:p>
        </w:tc>
        <w:tc>
          <w:tcPr>
            <w:tcW w:w="4846" w:type="dxa"/>
          </w:tcPr>
          <w:p w:rsidR="00481554" w:rsidRPr="00E969F0" w:rsidRDefault="00481554" w:rsidP="003A5831">
            <w:pPr>
              <w:pStyle w:val="TableText"/>
              <w:keepNext/>
              <w:rPr>
                <w:b/>
                <w:sz w:val="24"/>
                <w:szCs w:val="24"/>
              </w:rPr>
            </w:pPr>
            <w:r w:rsidRPr="00E969F0">
              <w:rPr>
                <w:b/>
                <w:bCs/>
              </w:rPr>
              <w:t>Think and Solve Problems</w:t>
            </w:r>
          </w:p>
        </w:tc>
        <w:tc>
          <w:tcPr>
            <w:tcW w:w="3515" w:type="dxa"/>
          </w:tcPr>
          <w:p w:rsidR="00481554" w:rsidRPr="00E969F0" w:rsidRDefault="00481554" w:rsidP="00D56546">
            <w:pPr>
              <w:pStyle w:val="TableText"/>
              <w:keepNext/>
              <w:rPr>
                <w:b/>
              </w:rPr>
            </w:pPr>
            <w:bookmarkStart w:id="40" w:name="Think_Level"/>
            <w:bookmarkEnd w:id="40"/>
            <w:r w:rsidRPr="00E969F0">
              <w:rPr>
                <w:b/>
              </w:rPr>
              <w:t>Intermediate</w:t>
            </w:r>
          </w:p>
        </w:tc>
      </w:tr>
      <w:tr w:rsidR="00481554" w:rsidRPr="00C978B9" w:rsidTr="007A55B5">
        <w:tc>
          <w:tcPr>
            <w:tcW w:w="2184" w:type="dxa"/>
            <w:vMerge/>
            <w:tcBorders>
              <w:bottom w:val="single" w:sz="8" w:space="0" w:color="auto"/>
            </w:tcBorders>
          </w:tcPr>
          <w:p w:rsidR="00481554" w:rsidRPr="00C978B9" w:rsidRDefault="00481554" w:rsidP="001D133A">
            <w:bookmarkStart w:id="41" w:name="Account" w:colFirst="1" w:colLast="2"/>
            <w:bookmarkEnd w:id="39"/>
          </w:p>
        </w:tc>
        <w:tc>
          <w:tcPr>
            <w:tcW w:w="4846" w:type="dxa"/>
            <w:tcBorders>
              <w:bottom w:val="single" w:sz="8" w:space="0" w:color="auto"/>
            </w:tcBorders>
          </w:tcPr>
          <w:p w:rsidR="00481554" w:rsidRPr="00C978B9" w:rsidRDefault="00481554" w:rsidP="00C57959">
            <w:pPr>
              <w:pStyle w:val="TableText"/>
              <w:rPr>
                <w:sz w:val="24"/>
                <w:szCs w:val="24"/>
              </w:rPr>
            </w:pPr>
            <w:r w:rsidRPr="00C978B9">
              <w:t>Demonstrate Accountability</w:t>
            </w:r>
          </w:p>
        </w:tc>
        <w:tc>
          <w:tcPr>
            <w:tcW w:w="3515" w:type="dxa"/>
            <w:tcBorders>
              <w:bottom w:val="single" w:sz="8" w:space="0" w:color="auto"/>
            </w:tcBorders>
          </w:tcPr>
          <w:p w:rsidR="00481554" w:rsidRPr="00C978B9" w:rsidRDefault="00481554" w:rsidP="00A15CDB">
            <w:pPr>
              <w:pStyle w:val="TableText"/>
            </w:pPr>
            <w:bookmarkStart w:id="42" w:name="Account_Level"/>
            <w:bookmarkEnd w:id="42"/>
            <w:r>
              <w:t>Intermediate</w:t>
            </w:r>
          </w:p>
        </w:tc>
      </w:tr>
      <w:tr w:rsidR="00481554" w:rsidRPr="00C978B9" w:rsidTr="007A55B5">
        <w:tc>
          <w:tcPr>
            <w:tcW w:w="2184" w:type="dxa"/>
            <w:vMerge w:val="restart"/>
            <w:tcBorders>
              <w:top w:val="single" w:sz="8" w:space="0" w:color="auto"/>
            </w:tcBorders>
          </w:tcPr>
          <w:p w:rsidR="00481554" w:rsidRPr="00C978B9" w:rsidRDefault="00481554" w:rsidP="003A5831">
            <w:pPr>
              <w:keepNext/>
            </w:pPr>
            <w:bookmarkStart w:id="43" w:name="Fin" w:colFirst="1" w:colLast="2"/>
            <w:bookmarkEnd w:id="41"/>
            <w:r w:rsidRPr="00C978B9">
              <w:rPr>
                <w:noProof/>
                <w:lang w:eastAsia="en-AU"/>
              </w:rPr>
              <w:drawing>
                <wp:inline distT="0" distB="0" distL="0" distR="0" wp14:anchorId="1D1E1A66" wp14:editId="26E78456">
                  <wp:extent cx="881037" cy="881037"/>
                  <wp:effectExtent l="0" t="0" r="0" b="0"/>
                  <wp:docPr id="7" name="Picture 7" title="Icon of cogs representing 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481554" w:rsidRPr="00C978B9" w:rsidRDefault="00481554" w:rsidP="003A5831">
            <w:pPr>
              <w:pStyle w:val="TableText"/>
              <w:keepNext/>
              <w:rPr>
                <w:sz w:val="24"/>
                <w:szCs w:val="24"/>
              </w:rPr>
            </w:pPr>
            <w:r w:rsidRPr="00C978B9">
              <w:t>Finance</w:t>
            </w:r>
          </w:p>
        </w:tc>
        <w:tc>
          <w:tcPr>
            <w:tcW w:w="3515" w:type="dxa"/>
            <w:tcBorders>
              <w:top w:val="single" w:sz="8" w:space="0" w:color="auto"/>
              <w:bottom w:val="single" w:sz="8" w:space="0" w:color="BCBEC0"/>
            </w:tcBorders>
          </w:tcPr>
          <w:p w:rsidR="00481554" w:rsidRPr="00C978B9" w:rsidRDefault="00481554" w:rsidP="003A5831">
            <w:pPr>
              <w:pStyle w:val="TableText"/>
              <w:keepNext/>
            </w:pPr>
            <w:bookmarkStart w:id="44" w:name="Fin_Level"/>
            <w:bookmarkEnd w:id="44"/>
            <w:r>
              <w:t>Foundational</w:t>
            </w:r>
          </w:p>
        </w:tc>
      </w:tr>
      <w:tr w:rsidR="00481554" w:rsidRPr="00C978B9" w:rsidTr="007A55B5">
        <w:tc>
          <w:tcPr>
            <w:tcW w:w="2184" w:type="dxa"/>
            <w:vMerge/>
          </w:tcPr>
          <w:p w:rsidR="00481554" w:rsidRPr="00C978B9" w:rsidRDefault="00481554" w:rsidP="003A5831">
            <w:pPr>
              <w:keepNext/>
            </w:pPr>
            <w:bookmarkStart w:id="45" w:name="Tech" w:colFirst="1" w:colLast="2"/>
            <w:bookmarkEnd w:id="43"/>
          </w:p>
        </w:tc>
        <w:tc>
          <w:tcPr>
            <w:tcW w:w="4846" w:type="dxa"/>
            <w:tcBorders>
              <w:top w:val="single" w:sz="8" w:space="0" w:color="BCBEC0"/>
            </w:tcBorders>
          </w:tcPr>
          <w:p w:rsidR="00481554" w:rsidRPr="00E31240" w:rsidRDefault="00481554" w:rsidP="003A5831">
            <w:pPr>
              <w:pStyle w:val="TableText"/>
              <w:keepNext/>
              <w:rPr>
                <w:b/>
                <w:sz w:val="24"/>
                <w:szCs w:val="24"/>
              </w:rPr>
            </w:pPr>
            <w:r w:rsidRPr="00E31240">
              <w:rPr>
                <w:b/>
                <w:bCs/>
              </w:rPr>
              <w:t>Technology</w:t>
            </w:r>
          </w:p>
        </w:tc>
        <w:tc>
          <w:tcPr>
            <w:tcW w:w="3515" w:type="dxa"/>
            <w:tcBorders>
              <w:top w:val="single" w:sz="8" w:space="0" w:color="BCBEC0"/>
            </w:tcBorders>
          </w:tcPr>
          <w:p w:rsidR="00481554" w:rsidRPr="00E31240" w:rsidRDefault="00E31240" w:rsidP="003A5831">
            <w:pPr>
              <w:pStyle w:val="TableText"/>
              <w:keepNext/>
              <w:rPr>
                <w:b/>
              </w:rPr>
            </w:pPr>
            <w:bookmarkStart w:id="46" w:name="Tech_Level"/>
            <w:bookmarkEnd w:id="46"/>
            <w:r w:rsidRPr="00E31240">
              <w:rPr>
                <w:b/>
              </w:rPr>
              <w:t>Intermediate</w:t>
            </w:r>
          </w:p>
        </w:tc>
      </w:tr>
      <w:tr w:rsidR="00481554" w:rsidRPr="00C978B9" w:rsidTr="007A55B5">
        <w:tc>
          <w:tcPr>
            <w:tcW w:w="2184" w:type="dxa"/>
            <w:vMerge/>
          </w:tcPr>
          <w:p w:rsidR="00481554" w:rsidRPr="00C978B9" w:rsidRDefault="00481554" w:rsidP="003A5831">
            <w:pPr>
              <w:keepNext/>
            </w:pPr>
            <w:bookmarkStart w:id="47" w:name="Procure" w:colFirst="1" w:colLast="2"/>
            <w:bookmarkEnd w:id="45"/>
          </w:p>
        </w:tc>
        <w:tc>
          <w:tcPr>
            <w:tcW w:w="4846" w:type="dxa"/>
          </w:tcPr>
          <w:p w:rsidR="00481554" w:rsidRPr="00C978B9" w:rsidRDefault="00481554" w:rsidP="003A5831">
            <w:pPr>
              <w:pStyle w:val="TableText"/>
              <w:keepNext/>
              <w:rPr>
                <w:sz w:val="24"/>
                <w:szCs w:val="24"/>
              </w:rPr>
            </w:pPr>
            <w:r w:rsidRPr="00C978B9">
              <w:t>Procurement and Contract Management</w:t>
            </w:r>
          </w:p>
        </w:tc>
        <w:tc>
          <w:tcPr>
            <w:tcW w:w="3515" w:type="dxa"/>
          </w:tcPr>
          <w:p w:rsidR="00481554" w:rsidRPr="00C978B9" w:rsidRDefault="00481554" w:rsidP="003A5831">
            <w:pPr>
              <w:pStyle w:val="TableText"/>
              <w:keepNext/>
            </w:pPr>
            <w:bookmarkStart w:id="48" w:name="Procure_Level"/>
            <w:bookmarkEnd w:id="48"/>
            <w:r>
              <w:t>Foundational</w:t>
            </w:r>
          </w:p>
        </w:tc>
      </w:tr>
      <w:tr w:rsidR="00481554" w:rsidRPr="00C978B9" w:rsidTr="007A55B5">
        <w:tc>
          <w:tcPr>
            <w:tcW w:w="2184" w:type="dxa"/>
            <w:vMerge/>
            <w:tcBorders>
              <w:bottom w:val="single" w:sz="8" w:space="0" w:color="auto"/>
            </w:tcBorders>
          </w:tcPr>
          <w:p w:rsidR="00481554" w:rsidRPr="00C978B9" w:rsidRDefault="00481554" w:rsidP="001D133A">
            <w:bookmarkStart w:id="49" w:name="Project" w:colFirst="1" w:colLast="2"/>
            <w:bookmarkEnd w:id="47"/>
          </w:p>
        </w:tc>
        <w:tc>
          <w:tcPr>
            <w:tcW w:w="4846" w:type="dxa"/>
            <w:tcBorders>
              <w:bottom w:val="single" w:sz="8" w:space="0" w:color="auto"/>
            </w:tcBorders>
          </w:tcPr>
          <w:p w:rsidR="00481554" w:rsidRPr="00E31240" w:rsidRDefault="00481554" w:rsidP="00C57959">
            <w:pPr>
              <w:pStyle w:val="TableText"/>
              <w:rPr>
                <w:sz w:val="24"/>
                <w:szCs w:val="24"/>
              </w:rPr>
            </w:pPr>
            <w:r w:rsidRPr="00E31240">
              <w:t>Project Management</w:t>
            </w:r>
          </w:p>
        </w:tc>
        <w:tc>
          <w:tcPr>
            <w:tcW w:w="3515" w:type="dxa"/>
            <w:tcBorders>
              <w:bottom w:val="single" w:sz="8" w:space="0" w:color="auto"/>
            </w:tcBorders>
          </w:tcPr>
          <w:p w:rsidR="00481554" w:rsidRPr="00E31240" w:rsidRDefault="00224FCD" w:rsidP="00A15CDB">
            <w:pPr>
              <w:pStyle w:val="TableText"/>
            </w:pPr>
            <w:bookmarkStart w:id="50" w:name="Project_Level"/>
            <w:bookmarkEnd w:id="50"/>
            <w:r>
              <w:t>Foundational</w:t>
            </w:r>
          </w:p>
        </w:tc>
      </w:tr>
      <w:bookmarkEnd w:id="49"/>
      <w:tr w:rsidR="008552BC" w:rsidTr="008552BC">
        <w:tc>
          <w:tcPr>
            <w:tcW w:w="2184" w:type="dxa"/>
            <w:vMerge w:val="restart"/>
            <w:hideMark/>
          </w:tcPr>
          <w:p w:rsidR="008552BC" w:rsidRDefault="008552BC" w:rsidP="00D716EA">
            <w:pPr>
              <w:keepNext/>
              <w:spacing w:after="0" w:line="240" w:lineRule="auto"/>
              <w:rPr>
                <w:sz w:val="20"/>
              </w:rPr>
            </w:pPr>
            <w:r>
              <w:rPr>
                <w:noProof/>
                <w:sz w:val="20"/>
                <w:lang w:eastAsia="en-AU"/>
              </w:rPr>
              <w:drawing>
                <wp:inline distT="0" distB="0" distL="0" distR="0" wp14:anchorId="30AE0151" wp14:editId="1E755373">
                  <wp:extent cx="882015" cy="882015"/>
                  <wp:effectExtent l="0" t="0" r="0" b="0"/>
                  <wp:docPr id="2" name="Picture 2" title="Icon of a group representing 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inline>
              </w:drawing>
            </w:r>
          </w:p>
        </w:tc>
        <w:tc>
          <w:tcPr>
            <w:tcW w:w="4846" w:type="dxa"/>
            <w:hideMark/>
          </w:tcPr>
          <w:p w:rsidR="008552BC" w:rsidRPr="008552BC" w:rsidRDefault="008552BC" w:rsidP="00D716EA">
            <w:pPr>
              <w:pStyle w:val="TableText"/>
              <w:keepNext/>
              <w:rPr>
                <w:b/>
                <w:sz w:val="24"/>
                <w:szCs w:val="24"/>
              </w:rPr>
            </w:pPr>
            <w:r w:rsidRPr="008552BC">
              <w:rPr>
                <w:b/>
              </w:rPr>
              <w:t>Manage and Develop People</w:t>
            </w:r>
          </w:p>
        </w:tc>
        <w:tc>
          <w:tcPr>
            <w:tcW w:w="3515" w:type="dxa"/>
            <w:hideMark/>
          </w:tcPr>
          <w:p w:rsidR="008552BC" w:rsidRPr="008552BC" w:rsidRDefault="008552BC">
            <w:pPr>
              <w:rPr>
                <w:b/>
                <w:sz w:val="20"/>
              </w:rPr>
            </w:pPr>
            <w:r w:rsidRPr="008552BC">
              <w:rPr>
                <w:b/>
                <w:sz w:val="20"/>
              </w:rPr>
              <w:t>Foundational</w:t>
            </w:r>
          </w:p>
        </w:tc>
      </w:tr>
      <w:tr w:rsidR="008552BC" w:rsidTr="008552BC">
        <w:tc>
          <w:tcPr>
            <w:tcW w:w="0" w:type="auto"/>
            <w:vMerge/>
            <w:hideMark/>
          </w:tcPr>
          <w:p w:rsidR="008552BC" w:rsidRDefault="008552BC" w:rsidP="00D716EA">
            <w:pPr>
              <w:spacing w:after="0" w:line="240" w:lineRule="auto"/>
              <w:rPr>
                <w:sz w:val="20"/>
              </w:rPr>
            </w:pPr>
          </w:p>
        </w:tc>
        <w:tc>
          <w:tcPr>
            <w:tcW w:w="4846" w:type="dxa"/>
            <w:hideMark/>
          </w:tcPr>
          <w:p w:rsidR="008552BC" w:rsidRPr="008552BC" w:rsidRDefault="008552BC" w:rsidP="00D716EA">
            <w:pPr>
              <w:pStyle w:val="TableText"/>
              <w:keepNext/>
              <w:rPr>
                <w:sz w:val="24"/>
                <w:szCs w:val="24"/>
              </w:rPr>
            </w:pPr>
            <w:r w:rsidRPr="008552BC">
              <w:t>Inspire Direction and Purpose</w:t>
            </w:r>
          </w:p>
        </w:tc>
        <w:tc>
          <w:tcPr>
            <w:tcW w:w="3515" w:type="dxa"/>
            <w:hideMark/>
          </w:tcPr>
          <w:p w:rsidR="008552BC" w:rsidRPr="008552BC" w:rsidRDefault="008552BC">
            <w:pPr>
              <w:rPr>
                <w:sz w:val="20"/>
              </w:rPr>
            </w:pPr>
            <w:r w:rsidRPr="008552BC">
              <w:rPr>
                <w:sz w:val="20"/>
              </w:rPr>
              <w:t>Foundational</w:t>
            </w:r>
          </w:p>
        </w:tc>
      </w:tr>
      <w:tr w:rsidR="008552BC" w:rsidTr="008552BC">
        <w:tc>
          <w:tcPr>
            <w:tcW w:w="0" w:type="auto"/>
            <w:vMerge/>
            <w:hideMark/>
          </w:tcPr>
          <w:p w:rsidR="008552BC" w:rsidRDefault="008552BC" w:rsidP="00D716EA">
            <w:pPr>
              <w:spacing w:after="0" w:line="240" w:lineRule="auto"/>
              <w:rPr>
                <w:sz w:val="20"/>
              </w:rPr>
            </w:pPr>
          </w:p>
        </w:tc>
        <w:tc>
          <w:tcPr>
            <w:tcW w:w="4846" w:type="dxa"/>
            <w:hideMark/>
          </w:tcPr>
          <w:p w:rsidR="008552BC" w:rsidRDefault="008552BC" w:rsidP="00D716EA">
            <w:pPr>
              <w:pStyle w:val="TableText"/>
              <w:keepNext/>
              <w:rPr>
                <w:sz w:val="24"/>
                <w:szCs w:val="24"/>
              </w:rPr>
            </w:pPr>
            <w:r>
              <w:t>Optimise Business Outcomes</w:t>
            </w:r>
          </w:p>
        </w:tc>
        <w:tc>
          <w:tcPr>
            <w:tcW w:w="3515" w:type="dxa"/>
            <w:hideMark/>
          </w:tcPr>
          <w:p w:rsidR="008552BC" w:rsidRPr="008552BC" w:rsidRDefault="008552BC">
            <w:pPr>
              <w:rPr>
                <w:sz w:val="20"/>
              </w:rPr>
            </w:pPr>
            <w:r w:rsidRPr="008552BC">
              <w:rPr>
                <w:sz w:val="20"/>
              </w:rPr>
              <w:t>Foundational</w:t>
            </w:r>
          </w:p>
        </w:tc>
      </w:tr>
      <w:tr w:rsidR="008552BC" w:rsidTr="008552BC">
        <w:tc>
          <w:tcPr>
            <w:tcW w:w="0" w:type="auto"/>
            <w:vMerge/>
            <w:hideMark/>
          </w:tcPr>
          <w:p w:rsidR="008552BC" w:rsidRDefault="008552BC" w:rsidP="00D716EA">
            <w:pPr>
              <w:spacing w:after="0" w:line="240" w:lineRule="auto"/>
              <w:rPr>
                <w:sz w:val="20"/>
              </w:rPr>
            </w:pPr>
          </w:p>
        </w:tc>
        <w:tc>
          <w:tcPr>
            <w:tcW w:w="4846" w:type="dxa"/>
            <w:hideMark/>
          </w:tcPr>
          <w:p w:rsidR="008552BC" w:rsidRDefault="008552BC" w:rsidP="00D716EA">
            <w:pPr>
              <w:pStyle w:val="TableText"/>
              <w:keepNext/>
              <w:rPr>
                <w:sz w:val="24"/>
                <w:szCs w:val="24"/>
              </w:rPr>
            </w:pPr>
            <w:r>
              <w:t>Manage Reform and Change</w:t>
            </w:r>
          </w:p>
        </w:tc>
        <w:tc>
          <w:tcPr>
            <w:tcW w:w="3515" w:type="dxa"/>
            <w:hideMark/>
          </w:tcPr>
          <w:p w:rsidR="008552BC" w:rsidRPr="008552BC" w:rsidRDefault="008552BC">
            <w:pPr>
              <w:rPr>
                <w:sz w:val="20"/>
              </w:rPr>
            </w:pPr>
            <w:r w:rsidRPr="008552BC">
              <w:rPr>
                <w:sz w:val="20"/>
              </w:rPr>
              <w:t>Foundational</w:t>
            </w:r>
          </w:p>
        </w:tc>
      </w:tr>
    </w:tbl>
    <w:p w:rsidR="001D133A" w:rsidRDefault="001D133A" w:rsidP="001D133A"/>
    <w:p w:rsidR="004A31C9" w:rsidRPr="00C978B9" w:rsidRDefault="004A31C9" w:rsidP="004A31C9">
      <w:pPr>
        <w:pStyle w:val="Heading2"/>
      </w:pPr>
      <w:r w:rsidRPr="00C978B9">
        <w:t xml:space="preserve">Focus </w:t>
      </w:r>
      <w:r w:rsidR="00043B92">
        <w:t>c</w:t>
      </w:r>
      <w:r w:rsidRPr="00C978B9">
        <w:t>apabilities</w:t>
      </w:r>
    </w:p>
    <w:p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r w:rsidR="007303D7">
        <w:br/>
      </w:r>
    </w:p>
    <w:p w:rsidR="00325E46" w:rsidRPr="00325E46" w:rsidRDefault="007675DE" w:rsidP="00325E46">
      <w:pPr>
        <w:pStyle w:val="Heading2"/>
      </w:pPr>
      <w:r w:rsidRPr="00C978B9">
        <w:t>NSW Public Sector Capability Framework</w:t>
      </w:r>
    </w:p>
    <w:p w:rsidR="00325E46" w:rsidRPr="00325E46" w:rsidRDefault="00325E46" w:rsidP="00325E46">
      <w:pPr>
        <w:pStyle w:val="Heading3"/>
      </w:pPr>
      <w:r w:rsidRPr="00C978B9">
        <w:t>Personal Attributes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personal attributes."/>
      </w:tblPr>
      <w:tblGrid>
        <w:gridCol w:w="2324"/>
        <w:gridCol w:w="1843"/>
        <w:gridCol w:w="6378"/>
      </w:tblGrid>
      <w:tr w:rsidR="00481554" w:rsidRPr="00DA3502" w:rsidTr="007303D7">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CBEC0"/>
          </w:tcPr>
          <w:p w:rsidR="00481554" w:rsidRPr="00DA3502" w:rsidRDefault="00481554" w:rsidP="00D56546">
            <w:pPr>
              <w:pStyle w:val="TableText"/>
              <w:rPr>
                <w:b/>
              </w:rPr>
            </w:pPr>
            <w:r w:rsidRPr="00DA3502">
              <w:rPr>
                <w:b/>
              </w:rPr>
              <w:t>Capability</w:t>
            </w:r>
            <w:r w:rsidR="00325E46">
              <w:rPr>
                <w:b/>
              </w:rPr>
              <w:t xml:space="preserve"> Name</w:t>
            </w:r>
          </w:p>
        </w:tc>
        <w:tc>
          <w:tcPr>
            <w:tcW w:w="1843" w:type="dxa"/>
            <w:tcBorders>
              <w:top w:val="single" w:sz="8" w:space="0" w:color="BCBEC0"/>
              <w:bottom w:val="single" w:sz="8" w:space="0" w:color="BCBEC0"/>
            </w:tcBorders>
            <w:shd w:val="clear" w:color="auto" w:fill="BCBEC0"/>
          </w:tcPr>
          <w:p w:rsidR="00481554" w:rsidRPr="00DA3502" w:rsidRDefault="00481554" w:rsidP="00D56546">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481554" w:rsidRPr="00DA3502" w:rsidRDefault="00481554" w:rsidP="00D56546">
            <w:pPr>
              <w:pStyle w:val="TableText"/>
              <w:rPr>
                <w:b/>
              </w:rPr>
            </w:pPr>
            <w:r w:rsidRPr="00DA3502">
              <w:rPr>
                <w:b/>
              </w:rPr>
              <w:t>Behavioural Indicators</w:t>
            </w:r>
          </w:p>
        </w:tc>
      </w:tr>
      <w:tr w:rsidR="0039749C" w:rsidRPr="00C978B9" w:rsidTr="007303D7">
        <w:tc>
          <w:tcPr>
            <w:tcW w:w="2324" w:type="dxa"/>
          </w:tcPr>
          <w:p w:rsidR="0039749C" w:rsidRPr="00BF5972" w:rsidRDefault="0039749C" w:rsidP="00EA3D4B">
            <w:pPr>
              <w:pStyle w:val="TableText"/>
              <w:spacing w:before="0" w:after="0"/>
            </w:pPr>
            <w:r>
              <w:t>Display Resilience and Courage</w:t>
            </w:r>
          </w:p>
        </w:tc>
        <w:tc>
          <w:tcPr>
            <w:tcW w:w="1843" w:type="dxa"/>
          </w:tcPr>
          <w:p w:rsidR="0039749C" w:rsidRPr="0096591F" w:rsidRDefault="001950A3" w:rsidP="00EA3D4B">
            <w:pPr>
              <w:pStyle w:val="TableText"/>
              <w:spacing w:before="0" w:after="0"/>
              <w:rPr>
                <w:rFonts w:cs="Arial"/>
                <w:color w:val="000000"/>
              </w:rPr>
            </w:pPr>
            <w:r w:rsidRPr="0096591F">
              <w:rPr>
                <w:rFonts w:cs="Arial"/>
                <w:color w:val="000000"/>
              </w:rPr>
              <w:t>Intermediate</w:t>
            </w:r>
          </w:p>
        </w:tc>
        <w:tc>
          <w:tcPr>
            <w:tcW w:w="6378" w:type="dxa"/>
          </w:tcPr>
          <w:p w:rsidR="0096591F" w:rsidRPr="0096591F" w:rsidRDefault="0096591F" w:rsidP="0096591F">
            <w:pPr>
              <w:pStyle w:val="ListParagraph"/>
              <w:numPr>
                <w:ilvl w:val="0"/>
                <w:numId w:val="40"/>
              </w:numPr>
              <w:autoSpaceDE w:val="0"/>
              <w:autoSpaceDN w:val="0"/>
              <w:adjustRightInd w:val="0"/>
              <w:spacing w:after="140" w:line="161" w:lineRule="atLeast"/>
              <w:rPr>
                <w:rFonts w:cs="Arial"/>
                <w:color w:val="000000"/>
                <w:sz w:val="20"/>
              </w:rPr>
            </w:pPr>
            <w:r w:rsidRPr="0096591F">
              <w:rPr>
                <w:rFonts w:cs="Arial"/>
                <w:color w:val="000000"/>
                <w:sz w:val="20"/>
              </w:rPr>
              <w:t xml:space="preserve">Be flexible and adaptable and respond quickly when situations change </w:t>
            </w:r>
          </w:p>
          <w:p w:rsidR="0096591F" w:rsidRPr="0096591F" w:rsidRDefault="0096591F" w:rsidP="0096591F">
            <w:pPr>
              <w:pStyle w:val="ListParagraph"/>
              <w:numPr>
                <w:ilvl w:val="0"/>
                <w:numId w:val="40"/>
              </w:numPr>
              <w:autoSpaceDE w:val="0"/>
              <w:autoSpaceDN w:val="0"/>
              <w:adjustRightInd w:val="0"/>
              <w:spacing w:after="140" w:line="161" w:lineRule="atLeast"/>
              <w:rPr>
                <w:rFonts w:cs="Arial"/>
                <w:color w:val="000000"/>
                <w:sz w:val="20"/>
              </w:rPr>
            </w:pPr>
            <w:r w:rsidRPr="0096591F">
              <w:rPr>
                <w:rFonts w:cs="Arial"/>
                <w:color w:val="000000"/>
                <w:sz w:val="20"/>
              </w:rPr>
              <w:t xml:space="preserve">Offer own opinion and raise challenging issues </w:t>
            </w:r>
          </w:p>
          <w:p w:rsidR="0096591F" w:rsidRPr="0096591F" w:rsidRDefault="0096591F" w:rsidP="0096591F">
            <w:pPr>
              <w:pStyle w:val="ListParagraph"/>
              <w:numPr>
                <w:ilvl w:val="0"/>
                <w:numId w:val="40"/>
              </w:numPr>
              <w:autoSpaceDE w:val="0"/>
              <w:autoSpaceDN w:val="0"/>
              <w:adjustRightInd w:val="0"/>
              <w:spacing w:after="140" w:line="161" w:lineRule="atLeast"/>
              <w:rPr>
                <w:rFonts w:cs="Arial"/>
                <w:color w:val="000000"/>
                <w:sz w:val="20"/>
              </w:rPr>
            </w:pPr>
            <w:r w:rsidRPr="0096591F">
              <w:rPr>
                <w:rFonts w:cs="Arial"/>
                <w:color w:val="000000"/>
                <w:sz w:val="20"/>
              </w:rPr>
              <w:t xml:space="preserve">Listen when ideas are challenged and respond in a reasonable way </w:t>
            </w:r>
          </w:p>
          <w:p w:rsidR="0096591F" w:rsidRPr="0096591F" w:rsidRDefault="0096591F" w:rsidP="0096591F">
            <w:pPr>
              <w:pStyle w:val="ListParagraph"/>
              <w:numPr>
                <w:ilvl w:val="0"/>
                <w:numId w:val="40"/>
              </w:numPr>
              <w:autoSpaceDE w:val="0"/>
              <w:autoSpaceDN w:val="0"/>
              <w:adjustRightInd w:val="0"/>
              <w:spacing w:after="140" w:line="161" w:lineRule="atLeast"/>
              <w:rPr>
                <w:rFonts w:cs="Arial"/>
                <w:color w:val="000000"/>
                <w:sz w:val="20"/>
              </w:rPr>
            </w:pPr>
            <w:r w:rsidRPr="0096591F">
              <w:rPr>
                <w:rFonts w:cs="Arial"/>
                <w:color w:val="000000"/>
                <w:sz w:val="20"/>
              </w:rPr>
              <w:t xml:space="preserve">Work through challenges </w:t>
            </w:r>
          </w:p>
          <w:p w:rsidR="0039749C" w:rsidRPr="0096591F" w:rsidRDefault="0096591F" w:rsidP="0096591F">
            <w:pPr>
              <w:pStyle w:val="Pa18"/>
              <w:numPr>
                <w:ilvl w:val="0"/>
                <w:numId w:val="40"/>
              </w:numPr>
              <w:spacing w:after="140"/>
              <w:rPr>
                <w:rFonts w:ascii="Arial" w:hAnsi="Arial" w:cs="Arial"/>
                <w:sz w:val="20"/>
                <w:szCs w:val="20"/>
              </w:rPr>
            </w:pPr>
            <w:r w:rsidRPr="0096591F">
              <w:rPr>
                <w:rFonts w:ascii="Arial" w:hAnsi="Arial" w:cs="Arial"/>
                <w:color w:val="000000"/>
                <w:sz w:val="20"/>
                <w:szCs w:val="20"/>
              </w:rPr>
              <w:lastRenderedPageBreak/>
              <w:t>Stay calm and focused in the face of challenging situations</w:t>
            </w:r>
          </w:p>
        </w:tc>
      </w:tr>
      <w:tr w:rsidR="00481554" w:rsidRPr="00C978B9" w:rsidTr="007303D7">
        <w:tc>
          <w:tcPr>
            <w:tcW w:w="2324" w:type="dxa"/>
          </w:tcPr>
          <w:p w:rsidR="00481554" w:rsidRPr="00C978B9" w:rsidRDefault="00BF5972" w:rsidP="00EA3D4B">
            <w:pPr>
              <w:pStyle w:val="TableText"/>
              <w:spacing w:before="0" w:after="0"/>
            </w:pPr>
            <w:bookmarkStart w:id="51" w:name="Personal_Value_Inter"/>
            <w:r w:rsidRPr="00BF5972">
              <w:lastRenderedPageBreak/>
              <w:t>Act with Integrity</w:t>
            </w:r>
          </w:p>
        </w:tc>
        <w:tc>
          <w:tcPr>
            <w:tcW w:w="1843" w:type="dxa"/>
          </w:tcPr>
          <w:p w:rsidR="00481554" w:rsidRPr="0096591F" w:rsidRDefault="00481554" w:rsidP="00EA3D4B">
            <w:pPr>
              <w:pStyle w:val="TableText"/>
              <w:spacing w:before="0" w:after="0"/>
              <w:rPr>
                <w:rFonts w:cs="Arial"/>
                <w:color w:val="000000"/>
              </w:rPr>
            </w:pPr>
            <w:r w:rsidRPr="0096591F">
              <w:rPr>
                <w:rFonts w:cs="Arial"/>
                <w:color w:val="000000"/>
              </w:rPr>
              <w:t>Intermediate</w:t>
            </w:r>
          </w:p>
        </w:tc>
        <w:tc>
          <w:tcPr>
            <w:tcW w:w="6378" w:type="dxa"/>
          </w:tcPr>
          <w:p w:rsidR="00BF5972" w:rsidRPr="0096591F" w:rsidRDefault="00BF5972" w:rsidP="00EA3D4B">
            <w:pPr>
              <w:pStyle w:val="TableBullet"/>
              <w:spacing w:line="240" w:lineRule="atLeast"/>
              <w:rPr>
                <w:rFonts w:cs="Arial"/>
              </w:rPr>
            </w:pPr>
            <w:r w:rsidRPr="0096591F">
              <w:rPr>
                <w:rFonts w:cs="Arial"/>
              </w:rPr>
              <w:t xml:space="preserve">Represent the organisation in an honest, ethical and professional way </w:t>
            </w:r>
          </w:p>
          <w:p w:rsidR="00BF5972" w:rsidRPr="0096591F" w:rsidRDefault="00BF5972" w:rsidP="00EA3D4B">
            <w:pPr>
              <w:pStyle w:val="TableBullet"/>
              <w:spacing w:line="240" w:lineRule="atLeast"/>
              <w:rPr>
                <w:rFonts w:cs="Arial"/>
              </w:rPr>
            </w:pPr>
            <w:r w:rsidRPr="0096591F">
              <w:rPr>
                <w:rFonts w:cs="Arial"/>
              </w:rPr>
              <w:t xml:space="preserve">Support a culture of integrity and professionalism </w:t>
            </w:r>
          </w:p>
          <w:p w:rsidR="00BF5972" w:rsidRPr="0096591F" w:rsidRDefault="00BF5972" w:rsidP="00EA3D4B">
            <w:pPr>
              <w:pStyle w:val="TableBullet"/>
              <w:spacing w:line="240" w:lineRule="atLeast"/>
              <w:rPr>
                <w:rFonts w:cs="Arial"/>
              </w:rPr>
            </w:pPr>
            <w:r w:rsidRPr="0096591F">
              <w:rPr>
                <w:rFonts w:cs="Arial"/>
              </w:rPr>
              <w:t xml:space="preserve">Understand and follow legislation, rules, policies, guidelines and codes of conduct </w:t>
            </w:r>
          </w:p>
          <w:p w:rsidR="00BF5972" w:rsidRPr="0096591F" w:rsidRDefault="00BF5972" w:rsidP="00EA3D4B">
            <w:pPr>
              <w:pStyle w:val="TableBullet"/>
              <w:spacing w:line="240" w:lineRule="atLeast"/>
              <w:rPr>
                <w:rFonts w:cs="Arial"/>
              </w:rPr>
            </w:pPr>
            <w:r w:rsidRPr="0096591F">
              <w:rPr>
                <w:rFonts w:cs="Arial"/>
              </w:rPr>
              <w:t xml:space="preserve">Help others to understand their obligations to comply with legislation, rules, policies, guidelines and codes of conduct </w:t>
            </w:r>
          </w:p>
          <w:p w:rsidR="00BF5972" w:rsidRPr="0096591F" w:rsidRDefault="00BF5972" w:rsidP="00EA3D4B">
            <w:pPr>
              <w:pStyle w:val="TableBullet"/>
              <w:spacing w:line="240" w:lineRule="atLeast"/>
              <w:rPr>
                <w:rFonts w:cs="Arial"/>
              </w:rPr>
            </w:pPr>
            <w:r w:rsidRPr="0096591F">
              <w:rPr>
                <w:rFonts w:cs="Arial"/>
              </w:rPr>
              <w:t xml:space="preserve">Recognise and report misconduct, illegal or inappropriate behaviour </w:t>
            </w:r>
          </w:p>
          <w:p w:rsidR="00481554" w:rsidRPr="0096591F" w:rsidRDefault="00BF5972" w:rsidP="00EA3D4B">
            <w:pPr>
              <w:pStyle w:val="TableBullet"/>
              <w:spacing w:line="240" w:lineRule="atLeast"/>
              <w:rPr>
                <w:rFonts w:cs="Arial"/>
              </w:rPr>
            </w:pPr>
            <w:r w:rsidRPr="0096591F">
              <w:rPr>
                <w:rFonts w:cs="Arial"/>
              </w:rPr>
              <w:t>Report and manage apparent conflicts of interest</w:t>
            </w:r>
          </w:p>
        </w:tc>
      </w:tr>
      <w:bookmarkEnd w:id="51"/>
    </w:tbl>
    <w:p w:rsidR="00B8142D" w:rsidRDefault="00B8142D" w:rsidP="00325E46">
      <w:pPr>
        <w:pStyle w:val="Heading3"/>
        <w:rPr>
          <w:rFonts w:ascii="Arial" w:hAnsi="Arial" w:cs="Times New Roman"/>
          <w:bCs w:val="0"/>
          <w:i w:val="0"/>
          <w:noProof/>
          <w:szCs w:val="20"/>
          <w:lang w:eastAsia="en-AU"/>
        </w:rPr>
      </w:pPr>
    </w:p>
    <w:p w:rsidR="00325E46" w:rsidRDefault="00325E46" w:rsidP="00325E46">
      <w:pPr>
        <w:pStyle w:val="Heading3"/>
        <w:rPr>
          <w:noProof/>
          <w:lang w:eastAsia="en-AU"/>
        </w:rPr>
      </w:pPr>
      <w:r>
        <w:rPr>
          <w:noProof/>
          <w:lang w:eastAsia="en-AU"/>
        </w:rPr>
        <w:t>Relationships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relationships"/>
      </w:tblPr>
      <w:tblGrid>
        <w:gridCol w:w="2324"/>
        <w:gridCol w:w="1843"/>
        <w:gridCol w:w="6378"/>
      </w:tblGrid>
      <w:tr w:rsidR="00325E46" w:rsidRPr="00DA3502" w:rsidTr="007303D7">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Capability</w:t>
            </w:r>
            <w:r>
              <w:rPr>
                <w:b/>
              </w:rPr>
              <w:t xml:space="preserve"> Name</w:t>
            </w:r>
          </w:p>
        </w:tc>
        <w:tc>
          <w:tcPr>
            <w:tcW w:w="1843"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Behavioural Indicators</w:t>
            </w:r>
          </w:p>
        </w:tc>
      </w:tr>
      <w:tr w:rsidR="00325E46" w:rsidRPr="00C978B9" w:rsidTr="007303D7">
        <w:tc>
          <w:tcPr>
            <w:tcW w:w="2324" w:type="dxa"/>
            <w:shd w:val="clear" w:color="auto" w:fill="FFFFFF" w:themeFill="background1"/>
          </w:tcPr>
          <w:p w:rsidR="00325E46" w:rsidRPr="00C978B9" w:rsidRDefault="0039749C" w:rsidP="0054187D">
            <w:pPr>
              <w:pStyle w:val="TableText"/>
              <w:spacing w:before="0" w:after="0"/>
            </w:pPr>
            <w:r>
              <w:t>Communicate Effectively</w:t>
            </w:r>
          </w:p>
        </w:tc>
        <w:tc>
          <w:tcPr>
            <w:tcW w:w="1843" w:type="dxa"/>
            <w:shd w:val="clear" w:color="auto" w:fill="FFFFFF" w:themeFill="background1"/>
          </w:tcPr>
          <w:p w:rsidR="00325E46" w:rsidRPr="00C978B9" w:rsidRDefault="00325E46" w:rsidP="0054187D">
            <w:pPr>
              <w:pStyle w:val="TableText"/>
              <w:spacing w:before="0" w:after="0"/>
              <w:rPr>
                <w:rFonts w:cs="Arial"/>
                <w:color w:val="000000"/>
              </w:rPr>
            </w:pPr>
            <w:r w:rsidRPr="00C978B9">
              <w:rPr>
                <w:rFonts w:cs="Arial"/>
                <w:color w:val="000000"/>
              </w:rPr>
              <w:t>Intermediate</w:t>
            </w:r>
          </w:p>
        </w:tc>
        <w:tc>
          <w:tcPr>
            <w:tcW w:w="6378" w:type="dxa"/>
            <w:shd w:val="clear" w:color="auto" w:fill="FFFFFF" w:themeFill="background1"/>
          </w:tcPr>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Focus on key points and speak in ‘Plain English’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Clearly explain and present ideas and arguments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Listen to others when they are speaking and ask appropriate, respectful questions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Monitor own and others’ non-verbal cues and adapt where necessary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Prepare written material that is well structured and easy to follow by the intended audience </w:t>
            </w:r>
          </w:p>
          <w:p w:rsidR="00325E46" w:rsidRPr="007E4205" w:rsidRDefault="007E4205" w:rsidP="007E4205">
            <w:pPr>
              <w:pStyle w:val="TableBullet"/>
              <w:numPr>
                <w:ilvl w:val="0"/>
                <w:numId w:val="38"/>
              </w:numPr>
              <w:spacing w:line="240" w:lineRule="atLeast"/>
              <w:rPr>
                <w:rFonts w:asciiTheme="minorHAnsi" w:hAnsiTheme="minorHAnsi" w:cstheme="minorHAnsi"/>
              </w:rPr>
            </w:pPr>
            <w:r w:rsidRPr="007E4205">
              <w:rPr>
                <w:rFonts w:asciiTheme="minorHAnsi" w:hAnsiTheme="minorHAnsi" w:cstheme="minorHAnsi"/>
                <w:color w:val="000000"/>
              </w:rPr>
              <w:t>Communicate routine technical information clearly</w:t>
            </w:r>
          </w:p>
        </w:tc>
      </w:tr>
      <w:tr w:rsidR="0039749C" w:rsidRPr="00C978B9" w:rsidTr="007303D7">
        <w:tc>
          <w:tcPr>
            <w:tcW w:w="2324" w:type="dxa"/>
          </w:tcPr>
          <w:p w:rsidR="0039749C" w:rsidRPr="00C978B9" w:rsidRDefault="0039749C" w:rsidP="00D716EA">
            <w:pPr>
              <w:pStyle w:val="TableText"/>
              <w:spacing w:before="0" w:after="0"/>
            </w:pPr>
            <w:r w:rsidRPr="00C978B9">
              <w:t>Commit to Customer Service</w:t>
            </w:r>
          </w:p>
        </w:tc>
        <w:tc>
          <w:tcPr>
            <w:tcW w:w="1843" w:type="dxa"/>
          </w:tcPr>
          <w:p w:rsidR="0039749C" w:rsidRPr="00C978B9" w:rsidRDefault="0039749C" w:rsidP="00D716EA">
            <w:pPr>
              <w:pStyle w:val="TableText"/>
              <w:spacing w:before="0" w:after="0"/>
              <w:rPr>
                <w:rFonts w:cs="Arial"/>
                <w:color w:val="000000"/>
              </w:rPr>
            </w:pPr>
            <w:r>
              <w:rPr>
                <w:rFonts w:cs="Arial"/>
                <w:color w:val="000000"/>
              </w:rPr>
              <w:t>Adept</w:t>
            </w:r>
          </w:p>
        </w:tc>
        <w:tc>
          <w:tcPr>
            <w:tcW w:w="6378" w:type="dxa"/>
          </w:tcPr>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Take responsibility for delivering high quality customer-focused services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Understand customer perspectives and ensure responsiveness to their needs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Identify customer service needs and implement solutions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Find opportunities to co-operate with internal and external parties to improve outcomes for customers </w:t>
            </w:r>
          </w:p>
          <w:p w:rsidR="007E4205" w:rsidRPr="007E4205" w:rsidRDefault="007E4205" w:rsidP="007E4205">
            <w:pPr>
              <w:pStyle w:val="Pa18"/>
              <w:numPr>
                <w:ilvl w:val="0"/>
                <w:numId w:val="38"/>
              </w:numPr>
              <w:spacing w:after="140"/>
              <w:rPr>
                <w:rFonts w:asciiTheme="minorHAnsi" w:hAnsiTheme="minorHAnsi" w:cstheme="minorHAnsi"/>
                <w:color w:val="000000"/>
                <w:sz w:val="20"/>
                <w:szCs w:val="20"/>
              </w:rPr>
            </w:pPr>
            <w:r w:rsidRPr="007E4205">
              <w:rPr>
                <w:rFonts w:asciiTheme="minorHAnsi" w:hAnsiTheme="minorHAnsi" w:cstheme="minorHAnsi"/>
                <w:color w:val="000000"/>
                <w:sz w:val="20"/>
                <w:szCs w:val="20"/>
              </w:rPr>
              <w:t xml:space="preserve">Maintain relationships with key customers in area of expertise </w:t>
            </w:r>
          </w:p>
          <w:p w:rsidR="0039749C" w:rsidRPr="007E4205" w:rsidRDefault="007E4205" w:rsidP="007E4205">
            <w:pPr>
              <w:pStyle w:val="TableBullet"/>
              <w:numPr>
                <w:ilvl w:val="0"/>
                <w:numId w:val="38"/>
              </w:numPr>
              <w:spacing w:line="240" w:lineRule="atLeast"/>
              <w:rPr>
                <w:rFonts w:asciiTheme="minorHAnsi" w:hAnsiTheme="minorHAnsi" w:cstheme="minorHAnsi"/>
              </w:rPr>
            </w:pPr>
            <w:r w:rsidRPr="007E4205">
              <w:rPr>
                <w:rFonts w:asciiTheme="minorHAnsi" w:hAnsiTheme="minorHAnsi" w:cstheme="minorHAnsi"/>
                <w:color w:val="000000"/>
              </w:rPr>
              <w:t>Connect and collaborate with relevant stakeholders within the community</w:t>
            </w:r>
          </w:p>
        </w:tc>
      </w:tr>
    </w:tbl>
    <w:p w:rsidR="00325E46" w:rsidRDefault="00325E46" w:rsidP="00325E46">
      <w:pPr>
        <w:pStyle w:val="Heading3"/>
        <w:rPr>
          <w:noProof/>
          <w:lang w:eastAsia="en-AU"/>
        </w:rPr>
      </w:pPr>
      <w:r>
        <w:rPr>
          <w:noProof/>
          <w:lang w:eastAsia="en-AU"/>
        </w:rPr>
        <w:t>Results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results."/>
      </w:tblPr>
      <w:tblGrid>
        <w:gridCol w:w="2324"/>
        <w:gridCol w:w="1843"/>
        <w:gridCol w:w="6378"/>
      </w:tblGrid>
      <w:tr w:rsidR="00325E46" w:rsidRPr="00DA3502" w:rsidTr="007303D7">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Capability</w:t>
            </w:r>
            <w:r>
              <w:rPr>
                <w:b/>
              </w:rPr>
              <w:t xml:space="preserve"> Name</w:t>
            </w:r>
          </w:p>
        </w:tc>
        <w:tc>
          <w:tcPr>
            <w:tcW w:w="1843"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Behavioural Indicators</w:t>
            </w:r>
          </w:p>
        </w:tc>
      </w:tr>
      <w:tr w:rsidR="00325E46" w:rsidRPr="00C978B9" w:rsidTr="007303D7">
        <w:tc>
          <w:tcPr>
            <w:tcW w:w="2324" w:type="dxa"/>
            <w:shd w:val="clear" w:color="auto" w:fill="FFFFFF" w:themeFill="background1"/>
          </w:tcPr>
          <w:p w:rsidR="00325E46" w:rsidRPr="00C978B9" w:rsidRDefault="00325E46" w:rsidP="0054187D">
            <w:pPr>
              <w:pStyle w:val="TableText"/>
              <w:spacing w:before="0" w:after="0"/>
            </w:pPr>
            <w:r w:rsidRPr="00BF5972">
              <w:t>Think and Solve Problems</w:t>
            </w:r>
          </w:p>
        </w:tc>
        <w:tc>
          <w:tcPr>
            <w:tcW w:w="1843" w:type="dxa"/>
            <w:shd w:val="clear" w:color="auto" w:fill="FFFFFF" w:themeFill="background1"/>
          </w:tcPr>
          <w:p w:rsidR="00325E46" w:rsidRPr="00C978B9" w:rsidRDefault="00325E46" w:rsidP="0054187D">
            <w:pPr>
              <w:pStyle w:val="TableText"/>
              <w:spacing w:before="0" w:after="0"/>
              <w:rPr>
                <w:rFonts w:cs="Arial"/>
                <w:color w:val="000000"/>
              </w:rPr>
            </w:pPr>
            <w:r w:rsidRPr="00C978B9">
              <w:rPr>
                <w:rFonts w:cs="Arial"/>
                <w:color w:val="000000"/>
              </w:rPr>
              <w:t>Intermediate</w:t>
            </w:r>
          </w:p>
        </w:tc>
        <w:tc>
          <w:tcPr>
            <w:tcW w:w="6378" w:type="dxa"/>
            <w:shd w:val="clear" w:color="auto" w:fill="FFFFFF" w:themeFill="background1"/>
          </w:tcPr>
          <w:p w:rsidR="00325E46" w:rsidRPr="00BF5972" w:rsidRDefault="00325E46" w:rsidP="0054187D">
            <w:pPr>
              <w:pStyle w:val="TableBullet"/>
              <w:spacing w:line="240" w:lineRule="atLeast"/>
            </w:pPr>
            <w:r w:rsidRPr="00BF5972">
              <w:t xml:space="preserve">Research and analyse information and make recommendations based on relevant evidence </w:t>
            </w:r>
          </w:p>
          <w:p w:rsidR="00325E46" w:rsidRPr="00BF5972" w:rsidRDefault="00325E46" w:rsidP="0054187D">
            <w:pPr>
              <w:pStyle w:val="TableBullet"/>
              <w:spacing w:line="240" w:lineRule="atLeast"/>
            </w:pPr>
            <w:r w:rsidRPr="00BF5972">
              <w:t xml:space="preserve">Identify issues that may hinder completion of tasks and find appropriate solutions </w:t>
            </w:r>
          </w:p>
          <w:p w:rsidR="00325E46" w:rsidRPr="00BF5972" w:rsidRDefault="00325E46" w:rsidP="0054187D">
            <w:pPr>
              <w:pStyle w:val="TableBullet"/>
              <w:spacing w:line="240" w:lineRule="atLeast"/>
            </w:pPr>
            <w:r w:rsidRPr="00BF5972">
              <w:t xml:space="preserve">Be willing to seek out input from others and share own ideas to achieve best outcomes </w:t>
            </w:r>
          </w:p>
          <w:p w:rsidR="00325E46" w:rsidRPr="00C978B9" w:rsidRDefault="00325E46" w:rsidP="0054187D">
            <w:pPr>
              <w:pStyle w:val="TableBullet"/>
              <w:spacing w:line="240" w:lineRule="atLeast"/>
            </w:pPr>
            <w:r w:rsidRPr="00BF5972">
              <w:t>Identify ways to improve systems or processes which are used by the team/unit</w:t>
            </w:r>
          </w:p>
        </w:tc>
      </w:tr>
    </w:tbl>
    <w:p w:rsidR="00325E46" w:rsidRDefault="00325E46" w:rsidP="00325E46">
      <w:pPr>
        <w:rPr>
          <w:noProof/>
          <w:lang w:eastAsia="en-AU"/>
        </w:rPr>
      </w:pPr>
    </w:p>
    <w:p w:rsidR="00325E46" w:rsidRDefault="00325E46" w:rsidP="00325E46">
      <w:pPr>
        <w:pStyle w:val="Heading3"/>
        <w:rPr>
          <w:noProof/>
          <w:lang w:eastAsia="en-AU"/>
        </w:rPr>
      </w:pPr>
      <w:r>
        <w:rPr>
          <w:noProof/>
          <w:lang w:eastAsia="en-AU"/>
        </w:rPr>
        <w:lastRenderedPageBreak/>
        <w:t>Business Enablers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business enablers."/>
      </w:tblPr>
      <w:tblGrid>
        <w:gridCol w:w="2324"/>
        <w:gridCol w:w="1843"/>
        <w:gridCol w:w="6378"/>
      </w:tblGrid>
      <w:tr w:rsidR="00325E46" w:rsidRPr="00DA3502" w:rsidTr="007303D7">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Capability</w:t>
            </w:r>
            <w:r>
              <w:rPr>
                <w:b/>
              </w:rPr>
              <w:t xml:space="preserve"> Name</w:t>
            </w:r>
          </w:p>
        </w:tc>
        <w:tc>
          <w:tcPr>
            <w:tcW w:w="1843"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325E46" w:rsidRPr="00DA3502" w:rsidRDefault="00325E46" w:rsidP="0054187D">
            <w:pPr>
              <w:pStyle w:val="TableText"/>
              <w:rPr>
                <w:b/>
              </w:rPr>
            </w:pPr>
            <w:r w:rsidRPr="00DA3502">
              <w:rPr>
                <w:b/>
              </w:rPr>
              <w:t>Behavioural Indicators</w:t>
            </w:r>
          </w:p>
        </w:tc>
      </w:tr>
      <w:tr w:rsidR="00325E46" w:rsidRPr="00C978B9" w:rsidTr="007303D7">
        <w:tc>
          <w:tcPr>
            <w:tcW w:w="2324" w:type="dxa"/>
            <w:shd w:val="clear" w:color="auto" w:fill="FFFFFF" w:themeFill="background1"/>
          </w:tcPr>
          <w:p w:rsidR="00325E46" w:rsidRPr="00C978B9" w:rsidRDefault="00325E46" w:rsidP="0054187D">
            <w:pPr>
              <w:pStyle w:val="TableText"/>
              <w:spacing w:before="0" w:after="0"/>
            </w:pPr>
            <w:r>
              <w:t>Technology</w:t>
            </w:r>
          </w:p>
        </w:tc>
        <w:tc>
          <w:tcPr>
            <w:tcW w:w="1843" w:type="dxa"/>
            <w:shd w:val="clear" w:color="auto" w:fill="FFFFFF" w:themeFill="background1"/>
          </w:tcPr>
          <w:p w:rsidR="00325E46" w:rsidRPr="00C978B9" w:rsidRDefault="00325E46" w:rsidP="0054187D">
            <w:pPr>
              <w:pStyle w:val="TableText"/>
              <w:spacing w:before="0" w:after="0"/>
              <w:rPr>
                <w:rFonts w:cs="Arial"/>
                <w:color w:val="000000"/>
              </w:rPr>
            </w:pPr>
            <w:r w:rsidRPr="00C978B9">
              <w:rPr>
                <w:rFonts w:cs="Arial"/>
                <w:color w:val="000000"/>
              </w:rPr>
              <w:t>Intermediate</w:t>
            </w:r>
          </w:p>
        </w:tc>
        <w:tc>
          <w:tcPr>
            <w:tcW w:w="6378" w:type="dxa"/>
            <w:shd w:val="clear" w:color="auto" w:fill="FFFFFF" w:themeFill="background1"/>
          </w:tcPr>
          <w:p w:rsidR="00325E46" w:rsidRPr="00C978B9" w:rsidRDefault="00325E46" w:rsidP="0054187D">
            <w:pPr>
              <w:pStyle w:val="TableBullet"/>
              <w:spacing w:line="240" w:lineRule="atLeast"/>
            </w:pPr>
            <w:r w:rsidRPr="00C978B9">
              <w:t>Apply computer applications that enable performance of more complex tasks</w:t>
            </w:r>
          </w:p>
          <w:p w:rsidR="00325E46" w:rsidRPr="00C978B9" w:rsidRDefault="00325E46" w:rsidP="0054187D">
            <w:pPr>
              <w:pStyle w:val="TableBullet"/>
              <w:spacing w:line="240" w:lineRule="atLeast"/>
            </w:pPr>
            <w:r w:rsidRPr="00C978B9">
              <w:t xml:space="preserve">Apply practical skills in the use of relevant technology </w:t>
            </w:r>
          </w:p>
          <w:p w:rsidR="00325E46" w:rsidRPr="00C978B9" w:rsidRDefault="00325E46" w:rsidP="0054187D">
            <w:pPr>
              <w:pStyle w:val="TableBullet"/>
              <w:spacing w:line="240" w:lineRule="atLeast"/>
            </w:pPr>
            <w:r w:rsidRPr="00C978B9">
              <w:t>Make effective use of records, information and knowledge management functions and systems</w:t>
            </w:r>
          </w:p>
          <w:p w:rsidR="00325E46" w:rsidRPr="00C978B9" w:rsidRDefault="00325E46" w:rsidP="0054187D">
            <w:pPr>
              <w:pStyle w:val="TableBullet"/>
              <w:spacing w:line="240" w:lineRule="atLeast"/>
            </w:pPr>
            <w:r w:rsidRPr="00C978B9">
              <w:t>Understand and comply with information and communications security and acceptable use policies</w:t>
            </w:r>
          </w:p>
          <w:p w:rsidR="00325E46" w:rsidRPr="00C978B9" w:rsidRDefault="00325E46" w:rsidP="0054187D">
            <w:pPr>
              <w:pStyle w:val="TableBullet"/>
              <w:spacing w:line="240" w:lineRule="atLeast"/>
            </w:pPr>
            <w:r w:rsidRPr="00C978B9">
              <w:t>Support the implementation of systems improvement initiatives and the introduction and roll-out of new technologies</w:t>
            </w:r>
          </w:p>
        </w:tc>
      </w:tr>
    </w:tbl>
    <w:p w:rsidR="00325E46" w:rsidRDefault="00325E46" w:rsidP="00325E46">
      <w:pPr>
        <w:rPr>
          <w:noProof/>
          <w:lang w:eastAsia="en-AU"/>
        </w:rPr>
      </w:pPr>
    </w:p>
    <w:p w:rsidR="00D835D7" w:rsidRDefault="00D835D7" w:rsidP="00D835D7">
      <w:pPr>
        <w:pStyle w:val="Heading3"/>
        <w:rPr>
          <w:noProof/>
          <w:lang w:eastAsia="en-AU"/>
        </w:rPr>
      </w:pPr>
      <w:r>
        <w:rPr>
          <w:noProof/>
          <w:lang w:eastAsia="en-AU"/>
        </w:rPr>
        <w:t>People Management</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dressed in this table is business enablers."/>
      </w:tblPr>
      <w:tblGrid>
        <w:gridCol w:w="2324"/>
        <w:gridCol w:w="1843"/>
        <w:gridCol w:w="6378"/>
      </w:tblGrid>
      <w:tr w:rsidR="00D835D7" w:rsidRPr="00DA3502" w:rsidTr="00D716EA">
        <w:trPr>
          <w:cnfStyle w:val="100000000000" w:firstRow="1" w:lastRow="0" w:firstColumn="0" w:lastColumn="0" w:oddVBand="0" w:evenVBand="0" w:oddHBand="0" w:evenHBand="0" w:firstRowFirstColumn="0" w:firstRowLastColumn="0" w:lastRowFirstColumn="0" w:lastRowLastColumn="0"/>
          <w:tblHeader/>
        </w:trPr>
        <w:tc>
          <w:tcPr>
            <w:tcW w:w="2324" w:type="dxa"/>
            <w:tcBorders>
              <w:top w:val="single" w:sz="8" w:space="0" w:color="BCBEC0"/>
              <w:bottom w:val="single" w:sz="8" w:space="0" w:color="BCBEC0"/>
            </w:tcBorders>
            <w:shd w:val="clear" w:color="auto" w:fill="BCBEC0"/>
          </w:tcPr>
          <w:p w:rsidR="00D835D7" w:rsidRPr="00DA3502" w:rsidRDefault="00D835D7" w:rsidP="00D716EA">
            <w:pPr>
              <w:pStyle w:val="TableText"/>
              <w:rPr>
                <w:b/>
              </w:rPr>
            </w:pPr>
            <w:r w:rsidRPr="00DA3502">
              <w:rPr>
                <w:b/>
              </w:rPr>
              <w:t>Capability</w:t>
            </w:r>
            <w:r>
              <w:rPr>
                <w:b/>
              </w:rPr>
              <w:t xml:space="preserve"> Name</w:t>
            </w:r>
          </w:p>
        </w:tc>
        <w:tc>
          <w:tcPr>
            <w:tcW w:w="1843" w:type="dxa"/>
            <w:tcBorders>
              <w:top w:val="single" w:sz="8" w:space="0" w:color="BCBEC0"/>
              <w:bottom w:val="single" w:sz="8" w:space="0" w:color="BCBEC0"/>
            </w:tcBorders>
            <w:shd w:val="clear" w:color="auto" w:fill="BCBEC0"/>
          </w:tcPr>
          <w:p w:rsidR="00D835D7" w:rsidRPr="00DA3502" w:rsidRDefault="00D835D7" w:rsidP="00D716EA">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D835D7" w:rsidRPr="00DA3502" w:rsidRDefault="00D835D7" w:rsidP="00D716EA">
            <w:pPr>
              <w:pStyle w:val="TableText"/>
              <w:rPr>
                <w:b/>
              </w:rPr>
            </w:pPr>
            <w:r w:rsidRPr="00DA3502">
              <w:rPr>
                <w:b/>
              </w:rPr>
              <w:t>Behavioural Indicators</w:t>
            </w:r>
          </w:p>
        </w:tc>
      </w:tr>
      <w:tr w:rsidR="00D835D7" w:rsidRPr="00C978B9" w:rsidTr="00D716EA">
        <w:tc>
          <w:tcPr>
            <w:tcW w:w="2324" w:type="dxa"/>
            <w:shd w:val="clear" w:color="auto" w:fill="FFFFFF" w:themeFill="background1"/>
          </w:tcPr>
          <w:p w:rsidR="00D835D7" w:rsidRPr="00C978B9" w:rsidRDefault="00D835D7" w:rsidP="00D716EA">
            <w:pPr>
              <w:pStyle w:val="TableText"/>
              <w:spacing w:before="0" w:after="0"/>
            </w:pPr>
            <w:r>
              <w:t>Manage and Develop People</w:t>
            </w:r>
          </w:p>
        </w:tc>
        <w:tc>
          <w:tcPr>
            <w:tcW w:w="1843" w:type="dxa"/>
            <w:shd w:val="clear" w:color="auto" w:fill="FFFFFF" w:themeFill="background1"/>
          </w:tcPr>
          <w:p w:rsidR="00D835D7" w:rsidRPr="00C978B9" w:rsidRDefault="00D835D7" w:rsidP="00D716EA">
            <w:pPr>
              <w:pStyle w:val="TableText"/>
              <w:spacing w:before="0" w:after="0"/>
              <w:rPr>
                <w:rFonts w:cs="Arial"/>
                <w:color w:val="000000"/>
              </w:rPr>
            </w:pPr>
            <w:r>
              <w:rPr>
                <w:rFonts w:cs="Arial"/>
                <w:color w:val="000000"/>
              </w:rPr>
              <w:t>Foundational</w:t>
            </w:r>
          </w:p>
        </w:tc>
        <w:tc>
          <w:tcPr>
            <w:tcW w:w="6378" w:type="dxa"/>
            <w:shd w:val="clear" w:color="auto" w:fill="FFFFFF" w:themeFill="background1"/>
          </w:tcPr>
          <w:p w:rsidR="007E4205" w:rsidRPr="007E4205" w:rsidRDefault="007E4205" w:rsidP="007E4205">
            <w:pPr>
              <w:pStyle w:val="Pa18"/>
              <w:numPr>
                <w:ilvl w:val="0"/>
                <w:numId w:val="37"/>
              </w:numPr>
              <w:spacing w:after="140"/>
              <w:rPr>
                <w:rFonts w:asciiTheme="majorHAnsi" w:hAnsiTheme="majorHAnsi" w:cstheme="majorHAnsi"/>
                <w:color w:val="000000"/>
                <w:sz w:val="20"/>
                <w:szCs w:val="20"/>
              </w:rPr>
            </w:pPr>
            <w:r w:rsidRPr="007E4205">
              <w:rPr>
                <w:rFonts w:asciiTheme="majorHAnsi" w:hAnsiTheme="majorHAnsi" w:cstheme="majorHAnsi"/>
                <w:color w:val="000000"/>
                <w:sz w:val="20"/>
                <w:szCs w:val="20"/>
              </w:rPr>
              <w:t xml:space="preserve">Clarify work required, expected behaviours and outputs </w:t>
            </w:r>
          </w:p>
          <w:p w:rsidR="007E4205" w:rsidRPr="007E4205" w:rsidRDefault="007E4205" w:rsidP="007E4205">
            <w:pPr>
              <w:pStyle w:val="Pa18"/>
              <w:numPr>
                <w:ilvl w:val="0"/>
                <w:numId w:val="37"/>
              </w:numPr>
              <w:spacing w:after="140"/>
              <w:rPr>
                <w:rFonts w:asciiTheme="majorHAnsi" w:hAnsiTheme="majorHAnsi" w:cstheme="majorHAnsi"/>
                <w:color w:val="000000"/>
                <w:sz w:val="20"/>
                <w:szCs w:val="20"/>
              </w:rPr>
            </w:pPr>
            <w:r w:rsidRPr="007E4205">
              <w:rPr>
                <w:rFonts w:asciiTheme="majorHAnsi" w:hAnsiTheme="majorHAnsi" w:cstheme="majorHAnsi"/>
                <w:color w:val="000000"/>
                <w:sz w:val="20"/>
                <w:szCs w:val="20"/>
              </w:rPr>
              <w:t xml:space="preserve">Contribute to developing team capability and recognise potential in people </w:t>
            </w:r>
          </w:p>
          <w:p w:rsidR="007E4205" w:rsidRPr="007E4205" w:rsidRDefault="007E4205" w:rsidP="007E4205">
            <w:pPr>
              <w:pStyle w:val="Pa18"/>
              <w:numPr>
                <w:ilvl w:val="0"/>
                <w:numId w:val="37"/>
              </w:numPr>
              <w:spacing w:after="140"/>
              <w:rPr>
                <w:rFonts w:asciiTheme="majorHAnsi" w:hAnsiTheme="majorHAnsi" w:cstheme="majorHAnsi"/>
                <w:color w:val="000000"/>
                <w:sz w:val="20"/>
                <w:szCs w:val="20"/>
              </w:rPr>
            </w:pPr>
            <w:r w:rsidRPr="007E4205">
              <w:rPr>
                <w:rFonts w:asciiTheme="majorHAnsi" w:hAnsiTheme="majorHAnsi" w:cstheme="majorHAnsi"/>
                <w:color w:val="000000"/>
                <w:sz w:val="20"/>
                <w:szCs w:val="20"/>
              </w:rPr>
              <w:t xml:space="preserve">Give support and regular constructive feedback that is linked to development needs </w:t>
            </w:r>
          </w:p>
          <w:p w:rsidR="007E4205" w:rsidRPr="007E4205" w:rsidRDefault="007E4205" w:rsidP="007E4205">
            <w:pPr>
              <w:pStyle w:val="Pa18"/>
              <w:numPr>
                <w:ilvl w:val="0"/>
                <w:numId w:val="37"/>
              </w:numPr>
              <w:spacing w:after="140"/>
              <w:rPr>
                <w:rFonts w:asciiTheme="majorHAnsi" w:hAnsiTheme="majorHAnsi" w:cstheme="majorHAnsi"/>
                <w:color w:val="000000"/>
                <w:sz w:val="20"/>
                <w:szCs w:val="20"/>
              </w:rPr>
            </w:pPr>
            <w:r w:rsidRPr="007E4205">
              <w:rPr>
                <w:rFonts w:asciiTheme="majorHAnsi" w:hAnsiTheme="majorHAnsi" w:cstheme="majorHAnsi"/>
                <w:color w:val="000000"/>
                <w:sz w:val="20"/>
                <w:szCs w:val="20"/>
              </w:rPr>
              <w:t xml:space="preserve">Identify appropriate learning opportunities for team members </w:t>
            </w:r>
          </w:p>
          <w:p w:rsidR="00D835D7" w:rsidRPr="00C978B9" w:rsidRDefault="007E4205" w:rsidP="007E4205">
            <w:pPr>
              <w:pStyle w:val="TableBullet"/>
              <w:numPr>
                <w:ilvl w:val="0"/>
                <w:numId w:val="37"/>
              </w:numPr>
              <w:spacing w:line="240" w:lineRule="atLeast"/>
            </w:pPr>
            <w:r w:rsidRPr="007E4205">
              <w:rPr>
                <w:rFonts w:asciiTheme="majorHAnsi" w:hAnsiTheme="majorHAnsi" w:cstheme="majorHAnsi"/>
                <w:color w:val="000000"/>
              </w:rPr>
              <w:t>Recognise performance issues that need to be addressed and seek appropriate advice</w:t>
            </w:r>
          </w:p>
        </w:tc>
      </w:tr>
    </w:tbl>
    <w:p w:rsidR="00D835D7" w:rsidRPr="00C978B9" w:rsidRDefault="00D835D7" w:rsidP="00D835D7">
      <w:pPr>
        <w:rPr>
          <w:noProof/>
          <w:lang w:eastAsia="en-AU"/>
        </w:rPr>
      </w:pPr>
    </w:p>
    <w:p w:rsidR="00D835D7" w:rsidRPr="00C978B9" w:rsidRDefault="00D835D7" w:rsidP="00325E46">
      <w:pPr>
        <w:rPr>
          <w:noProof/>
          <w:lang w:eastAsia="en-AU"/>
        </w:rPr>
      </w:pPr>
    </w:p>
    <w:p w:rsidR="00325E46" w:rsidRPr="00C978B9" w:rsidRDefault="00325E46" w:rsidP="00E877C1">
      <w:pPr>
        <w:rPr>
          <w:noProof/>
          <w:lang w:eastAsia="en-AU"/>
        </w:rPr>
      </w:pPr>
    </w:p>
    <w:sectPr w:rsidR="00325E46" w:rsidRPr="00C978B9" w:rsidSect="003A342B">
      <w:footerReference w:type="default" r:id="rId15"/>
      <w:headerReference w:type="first" r:id="rId16"/>
      <w:footerReference w:type="first" r:id="rId17"/>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CA4" w:rsidRDefault="00B46CA4" w:rsidP="00AC273D">
      <w:pPr>
        <w:spacing w:after="0" w:line="240" w:lineRule="auto"/>
      </w:pPr>
      <w:r>
        <w:separator/>
      </w:r>
    </w:p>
  </w:endnote>
  <w:endnote w:type="continuationSeparator" w:id="0">
    <w:p w:rsidR="00B46CA4" w:rsidRDefault="00B46CA4"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Caption w:val="Footer "/>
      <w:tblDescription w:val="Page number and NSW Government logo."/>
    </w:tblPr>
    <w:tblGrid>
      <w:gridCol w:w="9709"/>
      <w:gridCol w:w="851"/>
    </w:tblGrid>
    <w:tr w:rsidR="00DA6D25" w:rsidTr="00CD6BA6">
      <w:tc>
        <w:tcPr>
          <w:tcW w:w="9709" w:type="dxa"/>
          <w:vAlign w:val="bottom"/>
        </w:tcPr>
        <w:p w:rsidR="00DA6D25" w:rsidRPr="00051237" w:rsidRDefault="00DA6D25" w:rsidP="00051237">
          <w:pPr>
            <w:pStyle w:val="Footer"/>
            <w:rPr>
              <w:noProof/>
              <w:vanish/>
              <w:lang w:eastAsia="en-AU"/>
              <w:specVanish/>
            </w:rPr>
          </w:pPr>
          <w:r>
            <w:t xml:space="preserve">Role Description </w:t>
          </w:r>
        </w:p>
        <w:p w:rsidR="00DA6D25" w:rsidRPr="00051237" w:rsidRDefault="00DA6D25" w:rsidP="006C53A5">
          <w:pPr>
            <w:pStyle w:val="Footer"/>
            <w:tabs>
              <w:tab w:val="clear" w:pos="4513"/>
              <w:tab w:val="center" w:pos="5315"/>
            </w:tabs>
          </w:pPr>
          <w:r w:rsidRPr="00051237">
            <w:rPr>
              <w:color w:val="000000" w:themeColor="text1"/>
            </w:rPr>
            <w:t xml:space="preserve"> </w:t>
          </w:r>
          <w:bookmarkStart w:id="52" w:name="Footer_Title"/>
          <w:bookmarkEnd w:id="52"/>
          <w:r w:rsidR="006C53A5">
            <w:rPr>
              <w:color w:val="000000" w:themeColor="text1"/>
            </w:rPr>
            <w:t>Service Support Manager</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5162CB">
            <w:rPr>
              <w:noProof/>
              <w:lang w:eastAsia="en-AU"/>
            </w:rPr>
            <w:t>3</w:t>
          </w:r>
          <w:r>
            <w:rPr>
              <w:noProof/>
              <w:lang w:eastAsia="en-AU"/>
            </w:rPr>
            <w:fldChar w:fldCharType="end"/>
          </w:r>
        </w:p>
      </w:tc>
      <w:tc>
        <w:tcPr>
          <w:tcW w:w="851" w:type="dxa"/>
        </w:tcPr>
        <w:p w:rsidR="00DA6D25" w:rsidRDefault="00DA6D25" w:rsidP="00CD6BA6">
          <w:pPr>
            <w:pStyle w:val="Footer"/>
            <w:jc w:val="right"/>
          </w:pPr>
          <w:r>
            <w:rPr>
              <w:noProof/>
              <w:lang w:eastAsia="en-AU"/>
            </w:rPr>
            <w:drawing>
              <wp:inline distT="0" distB="0" distL="0" distR="0" wp14:anchorId="68657D96" wp14:editId="188FC726">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DA6D25" w:rsidRPr="001E2B26" w:rsidRDefault="00DA6D25"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Caption w:val="Footer"/>
      <w:tblDescription w:val="Page number and NSW Government logo."/>
    </w:tblPr>
    <w:tblGrid>
      <w:gridCol w:w="9709"/>
      <w:gridCol w:w="851"/>
    </w:tblGrid>
    <w:tr w:rsidR="00DA6D25" w:rsidTr="00732229">
      <w:tc>
        <w:tcPr>
          <w:tcW w:w="9709" w:type="dxa"/>
          <w:vAlign w:val="bottom"/>
        </w:tcPr>
        <w:p w:rsidR="00DA6D25" w:rsidRPr="00051237" w:rsidRDefault="00DA6D25"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5162CB">
            <w:rPr>
              <w:noProof/>
              <w:lang w:eastAsia="en-AU"/>
            </w:rPr>
            <w:t>1</w:t>
          </w:r>
          <w:r>
            <w:rPr>
              <w:noProof/>
              <w:lang w:eastAsia="en-AU"/>
            </w:rPr>
            <w:fldChar w:fldCharType="end"/>
          </w:r>
        </w:p>
      </w:tc>
      <w:tc>
        <w:tcPr>
          <w:tcW w:w="851" w:type="dxa"/>
        </w:tcPr>
        <w:p w:rsidR="00DA6D25" w:rsidRDefault="00DA6D25" w:rsidP="00732229">
          <w:pPr>
            <w:pStyle w:val="Footer"/>
            <w:jc w:val="right"/>
          </w:pPr>
          <w:r>
            <w:rPr>
              <w:noProof/>
              <w:lang w:eastAsia="en-AU"/>
            </w:rPr>
            <w:drawing>
              <wp:inline distT="0" distB="0" distL="0" distR="0" wp14:anchorId="030067BC" wp14:editId="41983D7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DA6D25" w:rsidRDefault="00DA6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CA4" w:rsidRDefault="00B46CA4" w:rsidP="00AC273D">
      <w:pPr>
        <w:spacing w:after="0" w:line="240" w:lineRule="auto"/>
      </w:pPr>
      <w:r>
        <w:separator/>
      </w:r>
    </w:p>
  </w:footnote>
  <w:footnote w:type="continuationSeparator" w:id="0">
    <w:p w:rsidR="00B46CA4" w:rsidRDefault="00B46CA4"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Role description header"/>
      <w:tblDescription w:val="Indicates role title and includes Department of Family and Communities logo."/>
    </w:tblPr>
    <w:tblGrid>
      <w:gridCol w:w="7712"/>
      <w:gridCol w:w="2890"/>
    </w:tblGrid>
    <w:tr w:rsidR="00DA6D25"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DA6D25" w:rsidRPr="00172A22" w:rsidRDefault="00DA6D25" w:rsidP="00D74AE7">
          <w:pPr>
            <w:pStyle w:val="TitleSub"/>
            <w:spacing w:after="0"/>
          </w:pPr>
          <w:r w:rsidRPr="00172A22">
            <w:t>Role Description</w:t>
          </w:r>
          <w:r>
            <w:t xml:space="preserve"> </w:t>
          </w:r>
        </w:p>
        <w:p w:rsidR="00DA6D25" w:rsidRPr="006C53A5" w:rsidRDefault="006C53A5" w:rsidP="00183021">
          <w:pPr>
            <w:pStyle w:val="Title"/>
          </w:pPr>
          <w:bookmarkStart w:id="53" w:name="Title"/>
          <w:bookmarkEnd w:id="53"/>
          <w:r>
            <w:t>Service Support Manager</w:t>
          </w:r>
        </w:p>
      </w:tc>
      <w:tc>
        <w:tcPr>
          <w:tcW w:w="1363" w:type="pct"/>
        </w:tcPr>
        <w:p w:rsidR="00DA6D25" w:rsidRPr="00D74AE7" w:rsidRDefault="00DA6D25" w:rsidP="00CA11F7">
          <w:r w:rsidRPr="00D74AE7">
            <w:rPr>
              <w:noProof/>
              <w:lang w:eastAsia="en-AU"/>
            </w:rPr>
            <w:drawing>
              <wp:inline distT="0" distB="0" distL="0" distR="0" wp14:anchorId="368A2465" wp14:editId="6CA2FCE6">
                <wp:extent cx="1762125" cy="676275"/>
                <wp:effectExtent l="0" t="0" r="9525" b="9525"/>
                <wp:docPr id="1" name="Picture 1" descr="H:\MY PICTURES\FA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FAC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a:ln>
                          <a:noFill/>
                        </a:ln>
                      </pic:spPr>
                    </pic:pic>
                  </a:graphicData>
                </a:graphic>
              </wp:inline>
            </w:drawing>
          </w:r>
        </w:p>
      </w:tc>
    </w:tr>
  </w:tbl>
  <w:p w:rsidR="00DA6D25" w:rsidRPr="00057CB3" w:rsidRDefault="00DA6D25" w:rsidP="00297CDF">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24.55pt" o:bullet="t">
        <v:imagedata r:id="rId1" o:title="bullet"/>
      </v:shape>
    </w:pict>
  </w:numPicBullet>
  <w:abstractNum w:abstractNumId="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3F88B3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26975"/>
    <w:multiLevelType w:val="hybridMultilevel"/>
    <w:tmpl w:val="D0CCB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B82184"/>
    <w:multiLevelType w:val="hybridMultilevel"/>
    <w:tmpl w:val="0DC48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14">
    <w:nsid w:val="1D364DF6"/>
    <w:multiLevelType w:val="hybridMultilevel"/>
    <w:tmpl w:val="D75C9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1A0628"/>
    <w:multiLevelType w:val="hybridMultilevel"/>
    <w:tmpl w:val="71B6E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EB50026"/>
    <w:multiLevelType w:val="hybridMultilevel"/>
    <w:tmpl w:val="B57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8C2E6C"/>
    <w:multiLevelType w:val="hybridMultilevel"/>
    <w:tmpl w:val="8738E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7F904EC"/>
    <w:multiLevelType w:val="hybridMultilevel"/>
    <w:tmpl w:val="1FDEC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43100771"/>
    <w:multiLevelType w:val="hybridMultilevel"/>
    <w:tmpl w:val="89CE7B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10FD61A"/>
    <w:multiLevelType w:val="hybridMultilevel"/>
    <w:tmpl w:val="6EE017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9916483"/>
    <w:multiLevelType w:val="hybridMultilevel"/>
    <w:tmpl w:val="8A729CD4"/>
    <w:lvl w:ilvl="0" w:tplc="0C090001">
      <w:start w:val="1"/>
      <w:numFmt w:val="bullet"/>
      <w:lvlText w:val=""/>
      <w:lvlJc w:val="left"/>
      <w:pPr>
        <w:ind w:left="720" w:hanging="360"/>
      </w:pPr>
      <w:rPr>
        <w:rFonts w:ascii="Symbol" w:hAnsi="Symbol" w:hint="default"/>
      </w:rPr>
    </w:lvl>
    <w:lvl w:ilvl="1" w:tplc="1C7E84AE">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nsid w:val="66522092"/>
    <w:multiLevelType w:val="hybridMultilevel"/>
    <w:tmpl w:val="77268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6CC525F"/>
    <w:multiLevelType w:val="hybridMultilevel"/>
    <w:tmpl w:val="BCB4E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9"/>
  </w:num>
  <w:num w:numId="13">
    <w:abstractNumId w:val="29"/>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31"/>
  </w:num>
  <w:num w:numId="21">
    <w:abstractNumId w:val="28"/>
  </w:num>
  <w:num w:numId="22">
    <w:abstractNumId w:val="23"/>
  </w:num>
  <w:num w:numId="23">
    <w:abstractNumId w:val="25"/>
  </w:num>
  <w:num w:numId="24">
    <w:abstractNumId w:val="19"/>
  </w:num>
  <w:num w:numId="25">
    <w:abstractNumId w:val="33"/>
  </w:num>
  <w:num w:numId="26">
    <w:abstractNumId w:val="20"/>
  </w:num>
  <w:num w:numId="27">
    <w:abstractNumId w:val="17"/>
  </w:num>
  <w:num w:numId="28">
    <w:abstractNumId w:val="16"/>
  </w:num>
  <w:num w:numId="29">
    <w:abstractNumId w:val="13"/>
  </w:num>
  <w:num w:numId="30">
    <w:abstractNumId w:val="18"/>
  </w:num>
  <w:num w:numId="31">
    <w:abstractNumId w:val="14"/>
  </w:num>
  <w:num w:numId="32">
    <w:abstractNumId w:val="32"/>
  </w:num>
  <w:num w:numId="33">
    <w:abstractNumId w:val="24"/>
  </w:num>
  <w:num w:numId="34">
    <w:abstractNumId w:val="26"/>
  </w:num>
  <w:num w:numId="35">
    <w:abstractNumId w:val="27"/>
  </w:num>
  <w:num w:numId="36">
    <w:abstractNumId w:val="21"/>
  </w:num>
  <w:num w:numId="37">
    <w:abstractNumId w:val="11"/>
  </w:num>
  <w:num w:numId="38">
    <w:abstractNumId w:val="10"/>
  </w:num>
  <w:num w:numId="39">
    <w:abstractNumId w:val="2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embedSystemFonts/>
  <w:proofState w:spelling="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readOnly" w:formatting="1" w:enforcement="1" w:cryptProviderType="rsaFull" w:cryptAlgorithmClass="hash" w:cryptAlgorithmType="typeAny" w:cryptAlgorithmSid="4" w:cryptSpinCount="100000" w:hash="1uswJz5tG9ozhXjgiXhz8I5w528=" w:salt="8qQrXfJbIUZKbB4tyUWsZQ=="/>
  <w:defaultTabStop w:val="720"/>
  <w:defaultTableStyle w:val="PSCPurp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5C"/>
    <w:rsid w:val="000004A7"/>
    <w:rsid w:val="0000267F"/>
    <w:rsid w:val="000044A0"/>
    <w:rsid w:val="00006660"/>
    <w:rsid w:val="00014206"/>
    <w:rsid w:val="00014E98"/>
    <w:rsid w:val="000151A9"/>
    <w:rsid w:val="00021C23"/>
    <w:rsid w:val="00022721"/>
    <w:rsid w:val="000227A8"/>
    <w:rsid w:val="0002436B"/>
    <w:rsid w:val="0002595E"/>
    <w:rsid w:val="0002637C"/>
    <w:rsid w:val="0003077E"/>
    <w:rsid w:val="00030C9C"/>
    <w:rsid w:val="00031E32"/>
    <w:rsid w:val="000346C1"/>
    <w:rsid w:val="0003659D"/>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2252"/>
    <w:rsid w:val="00073F1E"/>
    <w:rsid w:val="000748C3"/>
    <w:rsid w:val="000758D0"/>
    <w:rsid w:val="00077B45"/>
    <w:rsid w:val="00077DFF"/>
    <w:rsid w:val="00080E7F"/>
    <w:rsid w:val="0008547B"/>
    <w:rsid w:val="00086B43"/>
    <w:rsid w:val="0009116E"/>
    <w:rsid w:val="000915AA"/>
    <w:rsid w:val="00092A99"/>
    <w:rsid w:val="00094538"/>
    <w:rsid w:val="0009663A"/>
    <w:rsid w:val="000967EB"/>
    <w:rsid w:val="000975C1"/>
    <w:rsid w:val="00097C7F"/>
    <w:rsid w:val="00097CC6"/>
    <w:rsid w:val="000A16AF"/>
    <w:rsid w:val="000A417B"/>
    <w:rsid w:val="000A4E9E"/>
    <w:rsid w:val="000A75A4"/>
    <w:rsid w:val="000B1069"/>
    <w:rsid w:val="000B127E"/>
    <w:rsid w:val="000B370C"/>
    <w:rsid w:val="000B6008"/>
    <w:rsid w:val="000C2AB2"/>
    <w:rsid w:val="000C4FCF"/>
    <w:rsid w:val="000D05E3"/>
    <w:rsid w:val="000E149C"/>
    <w:rsid w:val="000E264B"/>
    <w:rsid w:val="000E2D7E"/>
    <w:rsid w:val="000E326C"/>
    <w:rsid w:val="000E408B"/>
    <w:rsid w:val="000E4DC1"/>
    <w:rsid w:val="000E5EE6"/>
    <w:rsid w:val="000F21C2"/>
    <w:rsid w:val="000F2309"/>
    <w:rsid w:val="000F2402"/>
    <w:rsid w:val="000F3527"/>
    <w:rsid w:val="000F3CB4"/>
    <w:rsid w:val="000F3F7E"/>
    <w:rsid w:val="000F5C76"/>
    <w:rsid w:val="000F648C"/>
    <w:rsid w:val="000F70F9"/>
    <w:rsid w:val="00100337"/>
    <w:rsid w:val="001003F7"/>
    <w:rsid w:val="00101B6A"/>
    <w:rsid w:val="00101F55"/>
    <w:rsid w:val="0010245F"/>
    <w:rsid w:val="00102DA8"/>
    <w:rsid w:val="00106A75"/>
    <w:rsid w:val="0011338E"/>
    <w:rsid w:val="001142DA"/>
    <w:rsid w:val="0011627F"/>
    <w:rsid w:val="00116B0F"/>
    <w:rsid w:val="00116F0D"/>
    <w:rsid w:val="00120A45"/>
    <w:rsid w:val="0012232D"/>
    <w:rsid w:val="00122685"/>
    <w:rsid w:val="00123E52"/>
    <w:rsid w:val="00126219"/>
    <w:rsid w:val="0012683A"/>
    <w:rsid w:val="00130BC5"/>
    <w:rsid w:val="0013105F"/>
    <w:rsid w:val="00133D92"/>
    <w:rsid w:val="0014452C"/>
    <w:rsid w:val="0014725A"/>
    <w:rsid w:val="0014777E"/>
    <w:rsid w:val="001612BF"/>
    <w:rsid w:val="00162154"/>
    <w:rsid w:val="00162275"/>
    <w:rsid w:val="001708F4"/>
    <w:rsid w:val="0017252E"/>
    <w:rsid w:val="00172A22"/>
    <w:rsid w:val="00173FD1"/>
    <w:rsid w:val="00174755"/>
    <w:rsid w:val="00176E9A"/>
    <w:rsid w:val="001772A3"/>
    <w:rsid w:val="00183021"/>
    <w:rsid w:val="00186C79"/>
    <w:rsid w:val="00186F6C"/>
    <w:rsid w:val="001875E2"/>
    <w:rsid w:val="00187715"/>
    <w:rsid w:val="00190510"/>
    <w:rsid w:val="001907F5"/>
    <w:rsid w:val="00191ACA"/>
    <w:rsid w:val="00191F05"/>
    <w:rsid w:val="001945A8"/>
    <w:rsid w:val="00194E0A"/>
    <w:rsid w:val="001950A3"/>
    <w:rsid w:val="00197236"/>
    <w:rsid w:val="001A1637"/>
    <w:rsid w:val="001A460F"/>
    <w:rsid w:val="001A5B5E"/>
    <w:rsid w:val="001A704A"/>
    <w:rsid w:val="001B0AF4"/>
    <w:rsid w:val="001B7940"/>
    <w:rsid w:val="001C0122"/>
    <w:rsid w:val="001C0E34"/>
    <w:rsid w:val="001C13EB"/>
    <w:rsid w:val="001D0E26"/>
    <w:rsid w:val="001D0E78"/>
    <w:rsid w:val="001D133A"/>
    <w:rsid w:val="001D1BB5"/>
    <w:rsid w:val="001D4C73"/>
    <w:rsid w:val="001D6B1C"/>
    <w:rsid w:val="001D73CA"/>
    <w:rsid w:val="001E0F3B"/>
    <w:rsid w:val="001E2B26"/>
    <w:rsid w:val="001E7CA4"/>
    <w:rsid w:val="001F09EE"/>
    <w:rsid w:val="001F0E79"/>
    <w:rsid w:val="001F3B8E"/>
    <w:rsid w:val="001F57B6"/>
    <w:rsid w:val="001F5938"/>
    <w:rsid w:val="001F618B"/>
    <w:rsid w:val="00202CD4"/>
    <w:rsid w:val="00203E4E"/>
    <w:rsid w:val="00205D33"/>
    <w:rsid w:val="00213ED7"/>
    <w:rsid w:val="00222CC4"/>
    <w:rsid w:val="00224FCD"/>
    <w:rsid w:val="002256A0"/>
    <w:rsid w:val="002347AA"/>
    <w:rsid w:val="00237136"/>
    <w:rsid w:val="00237CFF"/>
    <w:rsid w:val="002405FA"/>
    <w:rsid w:val="002506CB"/>
    <w:rsid w:val="00252BF9"/>
    <w:rsid w:val="00257CDA"/>
    <w:rsid w:val="0026745C"/>
    <w:rsid w:val="00271FAE"/>
    <w:rsid w:val="002735A9"/>
    <w:rsid w:val="002776C7"/>
    <w:rsid w:val="0028049D"/>
    <w:rsid w:val="00280676"/>
    <w:rsid w:val="00284FE6"/>
    <w:rsid w:val="00285EA6"/>
    <w:rsid w:val="00285EF8"/>
    <w:rsid w:val="00286035"/>
    <w:rsid w:val="002863B5"/>
    <w:rsid w:val="00286B47"/>
    <w:rsid w:val="002872F7"/>
    <w:rsid w:val="002901B8"/>
    <w:rsid w:val="00294E56"/>
    <w:rsid w:val="00297CDF"/>
    <w:rsid w:val="002A18A8"/>
    <w:rsid w:val="002A41AA"/>
    <w:rsid w:val="002A60C2"/>
    <w:rsid w:val="002B27D4"/>
    <w:rsid w:val="002C458A"/>
    <w:rsid w:val="002C4C36"/>
    <w:rsid w:val="002D0251"/>
    <w:rsid w:val="002D4902"/>
    <w:rsid w:val="002D4927"/>
    <w:rsid w:val="002D4DE0"/>
    <w:rsid w:val="002D56A8"/>
    <w:rsid w:val="002D6639"/>
    <w:rsid w:val="002E09D3"/>
    <w:rsid w:val="002E11BF"/>
    <w:rsid w:val="002E3146"/>
    <w:rsid w:val="002F07BE"/>
    <w:rsid w:val="002F2D26"/>
    <w:rsid w:val="002F5361"/>
    <w:rsid w:val="002F586E"/>
    <w:rsid w:val="002F692E"/>
    <w:rsid w:val="002F703E"/>
    <w:rsid w:val="002F7B17"/>
    <w:rsid w:val="003000E8"/>
    <w:rsid w:val="003008BA"/>
    <w:rsid w:val="0030097A"/>
    <w:rsid w:val="00301B57"/>
    <w:rsid w:val="00302551"/>
    <w:rsid w:val="00313043"/>
    <w:rsid w:val="003232D0"/>
    <w:rsid w:val="00324761"/>
    <w:rsid w:val="00324F2D"/>
    <w:rsid w:val="00325E46"/>
    <w:rsid w:val="00326B2D"/>
    <w:rsid w:val="00327C35"/>
    <w:rsid w:val="00330331"/>
    <w:rsid w:val="00334ED9"/>
    <w:rsid w:val="0033590A"/>
    <w:rsid w:val="003361AE"/>
    <w:rsid w:val="0034373A"/>
    <w:rsid w:val="003452C0"/>
    <w:rsid w:val="0034535C"/>
    <w:rsid w:val="00347774"/>
    <w:rsid w:val="00347F09"/>
    <w:rsid w:val="00351878"/>
    <w:rsid w:val="00352997"/>
    <w:rsid w:val="00354809"/>
    <w:rsid w:val="003551DB"/>
    <w:rsid w:val="00355AB8"/>
    <w:rsid w:val="00357A96"/>
    <w:rsid w:val="003605CF"/>
    <w:rsid w:val="003613F1"/>
    <w:rsid w:val="0036321F"/>
    <w:rsid w:val="00365D1A"/>
    <w:rsid w:val="00365DAF"/>
    <w:rsid w:val="0037183B"/>
    <w:rsid w:val="003726BA"/>
    <w:rsid w:val="00375A2D"/>
    <w:rsid w:val="00376812"/>
    <w:rsid w:val="00376972"/>
    <w:rsid w:val="003776D3"/>
    <w:rsid w:val="00385104"/>
    <w:rsid w:val="00385EAF"/>
    <w:rsid w:val="003904D7"/>
    <w:rsid w:val="00390C2E"/>
    <w:rsid w:val="00394D28"/>
    <w:rsid w:val="00396E0F"/>
    <w:rsid w:val="0039749C"/>
    <w:rsid w:val="003A342B"/>
    <w:rsid w:val="003A5831"/>
    <w:rsid w:val="003B310A"/>
    <w:rsid w:val="003C0BA4"/>
    <w:rsid w:val="003C410C"/>
    <w:rsid w:val="003C449B"/>
    <w:rsid w:val="003C481F"/>
    <w:rsid w:val="003C5C8D"/>
    <w:rsid w:val="003C64C5"/>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67E"/>
    <w:rsid w:val="003F6E2B"/>
    <w:rsid w:val="003F72C3"/>
    <w:rsid w:val="003F7C59"/>
    <w:rsid w:val="00402E6D"/>
    <w:rsid w:val="0041221E"/>
    <w:rsid w:val="00420C6F"/>
    <w:rsid w:val="004219E2"/>
    <w:rsid w:val="0042535F"/>
    <w:rsid w:val="0042783B"/>
    <w:rsid w:val="00427DB5"/>
    <w:rsid w:val="00427DDC"/>
    <w:rsid w:val="0043710E"/>
    <w:rsid w:val="00440C1F"/>
    <w:rsid w:val="004418E9"/>
    <w:rsid w:val="00442847"/>
    <w:rsid w:val="00442916"/>
    <w:rsid w:val="004442C4"/>
    <w:rsid w:val="00444CE9"/>
    <w:rsid w:val="00444E4D"/>
    <w:rsid w:val="00444EC5"/>
    <w:rsid w:val="00445E49"/>
    <w:rsid w:val="00451821"/>
    <w:rsid w:val="004522D0"/>
    <w:rsid w:val="00453376"/>
    <w:rsid w:val="004536A3"/>
    <w:rsid w:val="00454B08"/>
    <w:rsid w:val="004562EC"/>
    <w:rsid w:val="0045640E"/>
    <w:rsid w:val="00456590"/>
    <w:rsid w:val="00456937"/>
    <w:rsid w:val="00457800"/>
    <w:rsid w:val="00460C8B"/>
    <w:rsid w:val="004629AB"/>
    <w:rsid w:val="00466283"/>
    <w:rsid w:val="00470173"/>
    <w:rsid w:val="00470D08"/>
    <w:rsid w:val="0047302C"/>
    <w:rsid w:val="004750B2"/>
    <w:rsid w:val="00475E3E"/>
    <w:rsid w:val="00477577"/>
    <w:rsid w:val="004779F0"/>
    <w:rsid w:val="004809D1"/>
    <w:rsid w:val="00481554"/>
    <w:rsid w:val="004819AF"/>
    <w:rsid w:val="00482EE6"/>
    <w:rsid w:val="0048548B"/>
    <w:rsid w:val="00486A12"/>
    <w:rsid w:val="0048713B"/>
    <w:rsid w:val="00487498"/>
    <w:rsid w:val="0049018A"/>
    <w:rsid w:val="00491437"/>
    <w:rsid w:val="004940A1"/>
    <w:rsid w:val="004955B3"/>
    <w:rsid w:val="0049712A"/>
    <w:rsid w:val="00497E04"/>
    <w:rsid w:val="004A1E16"/>
    <w:rsid w:val="004A31C9"/>
    <w:rsid w:val="004A4485"/>
    <w:rsid w:val="004A4811"/>
    <w:rsid w:val="004A63EB"/>
    <w:rsid w:val="004B0ACE"/>
    <w:rsid w:val="004B0FFB"/>
    <w:rsid w:val="004B1160"/>
    <w:rsid w:val="004B57AD"/>
    <w:rsid w:val="004B5D0E"/>
    <w:rsid w:val="004B7F54"/>
    <w:rsid w:val="004C2EF6"/>
    <w:rsid w:val="004C7ED0"/>
    <w:rsid w:val="004D1E56"/>
    <w:rsid w:val="004D3361"/>
    <w:rsid w:val="004D3800"/>
    <w:rsid w:val="004D751F"/>
    <w:rsid w:val="004E0CEE"/>
    <w:rsid w:val="004E3295"/>
    <w:rsid w:val="004E4642"/>
    <w:rsid w:val="004E5FCD"/>
    <w:rsid w:val="004E7C6C"/>
    <w:rsid w:val="004F0E9E"/>
    <w:rsid w:val="004F1DB4"/>
    <w:rsid w:val="004F1FB5"/>
    <w:rsid w:val="004F3A56"/>
    <w:rsid w:val="004F4AB0"/>
    <w:rsid w:val="004F6193"/>
    <w:rsid w:val="005030FB"/>
    <w:rsid w:val="005037F1"/>
    <w:rsid w:val="00504A76"/>
    <w:rsid w:val="00506C0E"/>
    <w:rsid w:val="00506CB5"/>
    <w:rsid w:val="00506DED"/>
    <w:rsid w:val="00507F16"/>
    <w:rsid w:val="005122CD"/>
    <w:rsid w:val="005132CB"/>
    <w:rsid w:val="00513F46"/>
    <w:rsid w:val="005162CB"/>
    <w:rsid w:val="005167D1"/>
    <w:rsid w:val="00524886"/>
    <w:rsid w:val="00526D8B"/>
    <w:rsid w:val="00530754"/>
    <w:rsid w:val="005312F5"/>
    <w:rsid w:val="00531385"/>
    <w:rsid w:val="0053264A"/>
    <w:rsid w:val="005360FF"/>
    <w:rsid w:val="00540C8A"/>
    <w:rsid w:val="00546A7D"/>
    <w:rsid w:val="005472AC"/>
    <w:rsid w:val="00550F81"/>
    <w:rsid w:val="0055213E"/>
    <w:rsid w:val="00552A7A"/>
    <w:rsid w:val="00553980"/>
    <w:rsid w:val="00554A2C"/>
    <w:rsid w:val="00556960"/>
    <w:rsid w:val="0056018B"/>
    <w:rsid w:val="005612AD"/>
    <w:rsid w:val="00566E7B"/>
    <w:rsid w:val="0056725F"/>
    <w:rsid w:val="00570E7B"/>
    <w:rsid w:val="005713D4"/>
    <w:rsid w:val="005729BB"/>
    <w:rsid w:val="005741B0"/>
    <w:rsid w:val="00575E21"/>
    <w:rsid w:val="0057635A"/>
    <w:rsid w:val="00576997"/>
    <w:rsid w:val="005829CE"/>
    <w:rsid w:val="00582E73"/>
    <w:rsid w:val="005830BB"/>
    <w:rsid w:val="005840AF"/>
    <w:rsid w:val="0058762A"/>
    <w:rsid w:val="00591804"/>
    <w:rsid w:val="0059183F"/>
    <w:rsid w:val="00594A6C"/>
    <w:rsid w:val="00595E4B"/>
    <w:rsid w:val="005A17C5"/>
    <w:rsid w:val="005A229C"/>
    <w:rsid w:val="005A2572"/>
    <w:rsid w:val="005A28F1"/>
    <w:rsid w:val="005A2C7E"/>
    <w:rsid w:val="005A45D4"/>
    <w:rsid w:val="005B06A8"/>
    <w:rsid w:val="005B3660"/>
    <w:rsid w:val="005B4A86"/>
    <w:rsid w:val="005B4FC3"/>
    <w:rsid w:val="005B5229"/>
    <w:rsid w:val="005B740B"/>
    <w:rsid w:val="005C0A26"/>
    <w:rsid w:val="005C0EBF"/>
    <w:rsid w:val="005C538C"/>
    <w:rsid w:val="005C55F8"/>
    <w:rsid w:val="005D0FD2"/>
    <w:rsid w:val="005D3386"/>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0596B"/>
    <w:rsid w:val="00611740"/>
    <w:rsid w:val="00620482"/>
    <w:rsid w:val="00620CA4"/>
    <w:rsid w:val="00624400"/>
    <w:rsid w:val="00625D11"/>
    <w:rsid w:val="00632BC3"/>
    <w:rsid w:val="0063412F"/>
    <w:rsid w:val="00634506"/>
    <w:rsid w:val="00635BBB"/>
    <w:rsid w:val="006367AD"/>
    <w:rsid w:val="00640B15"/>
    <w:rsid w:val="0064395B"/>
    <w:rsid w:val="00645B72"/>
    <w:rsid w:val="006506BC"/>
    <w:rsid w:val="00651CEC"/>
    <w:rsid w:val="006540AF"/>
    <w:rsid w:val="00655A6D"/>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885"/>
    <w:rsid w:val="00685FA7"/>
    <w:rsid w:val="00692612"/>
    <w:rsid w:val="00694BF2"/>
    <w:rsid w:val="00695C95"/>
    <w:rsid w:val="00696D00"/>
    <w:rsid w:val="00697DF2"/>
    <w:rsid w:val="006A38B2"/>
    <w:rsid w:val="006A6D25"/>
    <w:rsid w:val="006B4035"/>
    <w:rsid w:val="006C1B5E"/>
    <w:rsid w:val="006C1FBD"/>
    <w:rsid w:val="006C3E53"/>
    <w:rsid w:val="006C53A5"/>
    <w:rsid w:val="006E0883"/>
    <w:rsid w:val="006E41E5"/>
    <w:rsid w:val="006F2A07"/>
    <w:rsid w:val="006F481B"/>
    <w:rsid w:val="006F6540"/>
    <w:rsid w:val="006F7045"/>
    <w:rsid w:val="006F7520"/>
    <w:rsid w:val="00700589"/>
    <w:rsid w:val="0070281C"/>
    <w:rsid w:val="00713D4E"/>
    <w:rsid w:val="0071562A"/>
    <w:rsid w:val="0071682A"/>
    <w:rsid w:val="00716D18"/>
    <w:rsid w:val="00716FD1"/>
    <w:rsid w:val="00720A00"/>
    <w:rsid w:val="00720F93"/>
    <w:rsid w:val="00721496"/>
    <w:rsid w:val="00721689"/>
    <w:rsid w:val="00723D21"/>
    <w:rsid w:val="00726039"/>
    <w:rsid w:val="007265DF"/>
    <w:rsid w:val="007303D7"/>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4E01"/>
    <w:rsid w:val="00765CA4"/>
    <w:rsid w:val="00766A1C"/>
    <w:rsid w:val="00766C18"/>
    <w:rsid w:val="007675DE"/>
    <w:rsid w:val="00773F15"/>
    <w:rsid w:val="00780769"/>
    <w:rsid w:val="00782F6E"/>
    <w:rsid w:val="007830E1"/>
    <w:rsid w:val="00783BBC"/>
    <w:rsid w:val="007845C3"/>
    <w:rsid w:val="0079471C"/>
    <w:rsid w:val="00796201"/>
    <w:rsid w:val="0079771E"/>
    <w:rsid w:val="00797EC2"/>
    <w:rsid w:val="00797EC6"/>
    <w:rsid w:val="007A3E74"/>
    <w:rsid w:val="007A55B5"/>
    <w:rsid w:val="007A5E76"/>
    <w:rsid w:val="007A6E82"/>
    <w:rsid w:val="007B05B2"/>
    <w:rsid w:val="007B3114"/>
    <w:rsid w:val="007B3EDD"/>
    <w:rsid w:val="007B5A7A"/>
    <w:rsid w:val="007B7176"/>
    <w:rsid w:val="007B77DD"/>
    <w:rsid w:val="007C47A9"/>
    <w:rsid w:val="007C76D0"/>
    <w:rsid w:val="007C7AE1"/>
    <w:rsid w:val="007D0E9F"/>
    <w:rsid w:val="007D6C1C"/>
    <w:rsid w:val="007D6D30"/>
    <w:rsid w:val="007E3E39"/>
    <w:rsid w:val="007E4205"/>
    <w:rsid w:val="007E4A24"/>
    <w:rsid w:val="007F1AE2"/>
    <w:rsid w:val="007F366D"/>
    <w:rsid w:val="007F3905"/>
    <w:rsid w:val="007F4BAB"/>
    <w:rsid w:val="007F5884"/>
    <w:rsid w:val="0080079A"/>
    <w:rsid w:val="00803E47"/>
    <w:rsid w:val="00804D4D"/>
    <w:rsid w:val="0080529D"/>
    <w:rsid w:val="00812BCE"/>
    <w:rsid w:val="008151FF"/>
    <w:rsid w:val="0081582E"/>
    <w:rsid w:val="00820C3E"/>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552BC"/>
    <w:rsid w:val="008616D5"/>
    <w:rsid w:val="008634A3"/>
    <w:rsid w:val="00863AF9"/>
    <w:rsid w:val="00865372"/>
    <w:rsid w:val="008657FD"/>
    <w:rsid w:val="00866A99"/>
    <w:rsid w:val="00867136"/>
    <w:rsid w:val="00867E89"/>
    <w:rsid w:val="0087247B"/>
    <w:rsid w:val="00873E3D"/>
    <w:rsid w:val="008744CA"/>
    <w:rsid w:val="00874DE9"/>
    <w:rsid w:val="00876FF3"/>
    <w:rsid w:val="00883378"/>
    <w:rsid w:val="00884050"/>
    <w:rsid w:val="0089129C"/>
    <w:rsid w:val="008913F9"/>
    <w:rsid w:val="008913FE"/>
    <w:rsid w:val="0089412A"/>
    <w:rsid w:val="008978C5"/>
    <w:rsid w:val="008A043A"/>
    <w:rsid w:val="008A09CE"/>
    <w:rsid w:val="008A33F0"/>
    <w:rsid w:val="008A3D51"/>
    <w:rsid w:val="008A5136"/>
    <w:rsid w:val="008A77FC"/>
    <w:rsid w:val="008B1D03"/>
    <w:rsid w:val="008B201D"/>
    <w:rsid w:val="008B243C"/>
    <w:rsid w:val="008B446A"/>
    <w:rsid w:val="008B5322"/>
    <w:rsid w:val="008B6AA7"/>
    <w:rsid w:val="008B79A8"/>
    <w:rsid w:val="008C66C7"/>
    <w:rsid w:val="008D21B4"/>
    <w:rsid w:val="008D4004"/>
    <w:rsid w:val="008D774C"/>
    <w:rsid w:val="008E0207"/>
    <w:rsid w:val="008E1271"/>
    <w:rsid w:val="008E2FD9"/>
    <w:rsid w:val="008E4ED7"/>
    <w:rsid w:val="008E525F"/>
    <w:rsid w:val="008E52B8"/>
    <w:rsid w:val="008E562C"/>
    <w:rsid w:val="008E65A3"/>
    <w:rsid w:val="008E6C44"/>
    <w:rsid w:val="008F0E0C"/>
    <w:rsid w:val="008F12FD"/>
    <w:rsid w:val="008F52FC"/>
    <w:rsid w:val="008F6E8C"/>
    <w:rsid w:val="00901B0A"/>
    <w:rsid w:val="00902FCC"/>
    <w:rsid w:val="00911600"/>
    <w:rsid w:val="0091160E"/>
    <w:rsid w:val="00913641"/>
    <w:rsid w:val="00913836"/>
    <w:rsid w:val="00914D86"/>
    <w:rsid w:val="0092000E"/>
    <w:rsid w:val="00927BEC"/>
    <w:rsid w:val="00930255"/>
    <w:rsid w:val="009302D1"/>
    <w:rsid w:val="00930BFE"/>
    <w:rsid w:val="00931E80"/>
    <w:rsid w:val="0093429D"/>
    <w:rsid w:val="00945108"/>
    <w:rsid w:val="00945CBA"/>
    <w:rsid w:val="00951702"/>
    <w:rsid w:val="009562E4"/>
    <w:rsid w:val="009565EF"/>
    <w:rsid w:val="0095776A"/>
    <w:rsid w:val="0095786C"/>
    <w:rsid w:val="00957887"/>
    <w:rsid w:val="00957A8E"/>
    <w:rsid w:val="009609A1"/>
    <w:rsid w:val="0096289B"/>
    <w:rsid w:val="0096591F"/>
    <w:rsid w:val="00967090"/>
    <w:rsid w:val="00970F86"/>
    <w:rsid w:val="00972AE0"/>
    <w:rsid w:val="00972C0F"/>
    <w:rsid w:val="00972D2F"/>
    <w:rsid w:val="00973219"/>
    <w:rsid w:val="00974FBE"/>
    <w:rsid w:val="0097549F"/>
    <w:rsid w:val="00975C70"/>
    <w:rsid w:val="009868FD"/>
    <w:rsid w:val="009933C0"/>
    <w:rsid w:val="00993AC0"/>
    <w:rsid w:val="00993D70"/>
    <w:rsid w:val="00994854"/>
    <w:rsid w:val="009A0A5E"/>
    <w:rsid w:val="009A3B8F"/>
    <w:rsid w:val="009A6996"/>
    <w:rsid w:val="009A7ABD"/>
    <w:rsid w:val="009B016F"/>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5EB9"/>
    <w:rsid w:val="009E6312"/>
    <w:rsid w:val="009F0890"/>
    <w:rsid w:val="009F0E18"/>
    <w:rsid w:val="009F182E"/>
    <w:rsid w:val="009F1CD9"/>
    <w:rsid w:val="009F7524"/>
    <w:rsid w:val="009F76F5"/>
    <w:rsid w:val="00A02257"/>
    <w:rsid w:val="00A02297"/>
    <w:rsid w:val="00A03790"/>
    <w:rsid w:val="00A057BA"/>
    <w:rsid w:val="00A0630F"/>
    <w:rsid w:val="00A06383"/>
    <w:rsid w:val="00A063C8"/>
    <w:rsid w:val="00A06EB9"/>
    <w:rsid w:val="00A120AB"/>
    <w:rsid w:val="00A14552"/>
    <w:rsid w:val="00A15CDB"/>
    <w:rsid w:val="00A20F81"/>
    <w:rsid w:val="00A24571"/>
    <w:rsid w:val="00A266ED"/>
    <w:rsid w:val="00A267E1"/>
    <w:rsid w:val="00A30DED"/>
    <w:rsid w:val="00A34E17"/>
    <w:rsid w:val="00A35361"/>
    <w:rsid w:val="00A35AA5"/>
    <w:rsid w:val="00A362D2"/>
    <w:rsid w:val="00A37C23"/>
    <w:rsid w:val="00A43CE0"/>
    <w:rsid w:val="00A4526C"/>
    <w:rsid w:val="00A45F50"/>
    <w:rsid w:val="00A51871"/>
    <w:rsid w:val="00A51ECE"/>
    <w:rsid w:val="00A522D3"/>
    <w:rsid w:val="00A525E0"/>
    <w:rsid w:val="00A527FC"/>
    <w:rsid w:val="00A61EA7"/>
    <w:rsid w:val="00A64134"/>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40C8"/>
    <w:rsid w:val="00AB5DEE"/>
    <w:rsid w:val="00AB767C"/>
    <w:rsid w:val="00AC273D"/>
    <w:rsid w:val="00AC3EE2"/>
    <w:rsid w:val="00AC56BF"/>
    <w:rsid w:val="00AC64C8"/>
    <w:rsid w:val="00AC7D9E"/>
    <w:rsid w:val="00AD4152"/>
    <w:rsid w:val="00AD5945"/>
    <w:rsid w:val="00AD7387"/>
    <w:rsid w:val="00AE016F"/>
    <w:rsid w:val="00AE2222"/>
    <w:rsid w:val="00AE75EA"/>
    <w:rsid w:val="00AE7CFF"/>
    <w:rsid w:val="00AF0507"/>
    <w:rsid w:val="00AF6C3D"/>
    <w:rsid w:val="00AF6C63"/>
    <w:rsid w:val="00B012E7"/>
    <w:rsid w:val="00B0402F"/>
    <w:rsid w:val="00B04165"/>
    <w:rsid w:val="00B04E23"/>
    <w:rsid w:val="00B06143"/>
    <w:rsid w:val="00B0703F"/>
    <w:rsid w:val="00B07555"/>
    <w:rsid w:val="00B1410C"/>
    <w:rsid w:val="00B2131F"/>
    <w:rsid w:val="00B223FE"/>
    <w:rsid w:val="00B229B3"/>
    <w:rsid w:val="00B24067"/>
    <w:rsid w:val="00B2603F"/>
    <w:rsid w:val="00B3444D"/>
    <w:rsid w:val="00B3664D"/>
    <w:rsid w:val="00B36ADB"/>
    <w:rsid w:val="00B37EC4"/>
    <w:rsid w:val="00B40DC6"/>
    <w:rsid w:val="00B40ED0"/>
    <w:rsid w:val="00B40F02"/>
    <w:rsid w:val="00B41500"/>
    <w:rsid w:val="00B43C9C"/>
    <w:rsid w:val="00B44FA0"/>
    <w:rsid w:val="00B46439"/>
    <w:rsid w:val="00B46CA4"/>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5918"/>
    <w:rsid w:val="00B80BAB"/>
    <w:rsid w:val="00B8142D"/>
    <w:rsid w:val="00B81F30"/>
    <w:rsid w:val="00B92BA2"/>
    <w:rsid w:val="00B92D96"/>
    <w:rsid w:val="00B93AF5"/>
    <w:rsid w:val="00BA2FCB"/>
    <w:rsid w:val="00BA36ED"/>
    <w:rsid w:val="00BA3815"/>
    <w:rsid w:val="00BA401B"/>
    <w:rsid w:val="00BA5174"/>
    <w:rsid w:val="00BA6905"/>
    <w:rsid w:val="00BB0BF6"/>
    <w:rsid w:val="00BC3F78"/>
    <w:rsid w:val="00BC543C"/>
    <w:rsid w:val="00BC78A9"/>
    <w:rsid w:val="00BD1219"/>
    <w:rsid w:val="00BD1C56"/>
    <w:rsid w:val="00BD344F"/>
    <w:rsid w:val="00BD4313"/>
    <w:rsid w:val="00BD79F4"/>
    <w:rsid w:val="00BE4AF1"/>
    <w:rsid w:val="00BE57E8"/>
    <w:rsid w:val="00BF3DFD"/>
    <w:rsid w:val="00BF5972"/>
    <w:rsid w:val="00BF5AC8"/>
    <w:rsid w:val="00C002B4"/>
    <w:rsid w:val="00C00D13"/>
    <w:rsid w:val="00C01FA7"/>
    <w:rsid w:val="00C026B0"/>
    <w:rsid w:val="00C041AA"/>
    <w:rsid w:val="00C0626A"/>
    <w:rsid w:val="00C07262"/>
    <w:rsid w:val="00C07EBD"/>
    <w:rsid w:val="00C12B35"/>
    <w:rsid w:val="00C138D1"/>
    <w:rsid w:val="00C13977"/>
    <w:rsid w:val="00C14928"/>
    <w:rsid w:val="00C15DAD"/>
    <w:rsid w:val="00C17097"/>
    <w:rsid w:val="00C21234"/>
    <w:rsid w:val="00C223B9"/>
    <w:rsid w:val="00C22BDB"/>
    <w:rsid w:val="00C22FA8"/>
    <w:rsid w:val="00C23420"/>
    <w:rsid w:val="00C24A20"/>
    <w:rsid w:val="00C267D4"/>
    <w:rsid w:val="00C272EE"/>
    <w:rsid w:val="00C362C0"/>
    <w:rsid w:val="00C36B01"/>
    <w:rsid w:val="00C4285B"/>
    <w:rsid w:val="00C443BB"/>
    <w:rsid w:val="00C45998"/>
    <w:rsid w:val="00C45AEA"/>
    <w:rsid w:val="00C47F9B"/>
    <w:rsid w:val="00C541BC"/>
    <w:rsid w:val="00C550B9"/>
    <w:rsid w:val="00C5547A"/>
    <w:rsid w:val="00C5778D"/>
    <w:rsid w:val="00C57959"/>
    <w:rsid w:val="00C61154"/>
    <w:rsid w:val="00C64392"/>
    <w:rsid w:val="00C64BAF"/>
    <w:rsid w:val="00C65ABF"/>
    <w:rsid w:val="00C67638"/>
    <w:rsid w:val="00C677C0"/>
    <w:rsid w:val="00C71ECA"/>
    <w:rsid w:val="00C75830"/>
    <w:rsid w:val="00C76E4D"/>
    <w:rsid w:val="00C774D1"/>
    <w:rsid w:val="00C801E1"/>
    <w:rsid w:val="00C84019"/>
    <w:rsid w:val="00C85EB2"/>
    <w:rsid w:val="00C87A2B"/>
    <w:rsid w:val="00C91D7E"/>
    <w:rsid w:val="00C92D66"/>
    <w:rsid w:val="00C932BD"/>
    <w:rsid w:val="00C9331B"/>
    <w:rsid w:val="00C9380D"/>
    <w:rsid w:val="00C9515B"/>
    <w:rsid w:val="00C95A08"/>
    <w:rsid w:val="00C97302"/>
    <w:rsid w:val="00C974BD"/>
    <w:rsid w:val="00C978B9"/>
    <w:rsid w:val="00CA11F7"/>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5B75"/>
    <w:rsid w:val="00CC7C17"/>
    <w:rsid w:val="00CD3717"/>
    <w:rsid w:val="00CD5CA8"/>
    <w:rsid w:val="00CD6BA6"/>
    <w:rsid w:val="00CE17D7"/>
    <w:rsid w:val="00CE5B1D"/>
    <w:rsid w:val="00CF008C"/>
    <w:rsid w:val="00CF0299"/>
    <w:rsid w:val="00CF15AA"/>
    <w:rsid w:val="00CF4997"/>
    <w:rsid w:val="00D009F6"/>
    <w:rsid w:val="00D018AD"/>
    <w:rsid w:val="00D01DB5"/>
    <w:rsid w:val="00D01DE9"/>
    <w:rsid w:val="00D0278A"/>
    <w:rsid w:val="00D03021"/>
    <w:rsid w:val="00D145C0"/>
    <w:rsid w:val="00D201B3"/>
    <w:rsid w:val="00D248B7"/>
    <w:rsid w:val="00D24E35"/>
    <w:rsid w:val="00D2560A"/>
    <w:rsid w:val="00D25C96"/>
    <w:rsid w:val="00D2725D"/>
    <w:rsid w:val="00D30028"/>
    <w:rsid w:val="00D31E55"/>
    <w:rsid w:val="00D32A6E"/>
    <w:rsid w:val="00D34DFE"/>
    <w:rsid w:val="00D35E99"/>
    <w:rsid w:val="00D37099"/>
    <w:rsid w:val="00D41B3C"/>
    <w:rsid w:val="00D50088"/>
    <w:rsid w:val="00D57BD0"/>
    <w:rsid w:val="00D60597"/>
    <w:rsid w:val="00D6122E"/>
    <w:rsid w:val="00D6282F"/>
    <w:rsid w:val="00D64C06"/>
    <w:rsid w:val="00D64DCD"/>
    <w:rsid w:val="00D66802"/>
    <w:rsid w:val="00D67A8B"/>
    <w:rsid w:val="00D74850"/>
    <w:rsid w:val="00D74AE7"/>
    <w:rsid w:val="00D77D7D"/>
    <w:rsid w:val="00D83555"/>
    <w:rsid w:val="00D835D7"/>
    <w:rsid w:val="00D87288"/>
    <w:rsid w:val="00D903AB"/>
    <w:rsid w:val="00D904C8"/>
    <w:rsid w:val="00D9203A"/>
    <w:rsid w:val="00D9376A"/>
    <w:rsid w:val="00D95C64"/>
    <w:rsid w:val="00D96261"/>
    <w:rsid w:val="00DA0A2D"/>
    <w:rsid w:val="00DA0A53"/>
    <w:rsid w:val="00DA27C4"/>
    <w:rsid w:val="00DA3502"/>
    <w:rsid w:val="00DA457E"/>
    <w:rsid w:val="00DA5245"/>
    <w:rsid w:val="00DA6D25"/>
    <w:rsid w:val="00DB14CE"/>
    <w:rsid w:val="00DB4946"/>
    <w:rsid w:val="00DB6A6B"/>
    <w:rsid w:val="00DC006B"/>
    <w:rsid w:val="00DC18CB"/>
    <w:rsid w:val="00DC338F"/>
    <w:rsid w:val="00DC3A8C"/>
    <w:rsid w:val="00DC400E"/>
    <w:rsid w:val="00DD1535"/>
    <w:rsid w:val="00DD15D6"/>
    <w:rsid w:val="00DD3989"/>
    <w:rsid w:val="00DE405D"/>
    <w:rsid w:val="00DE54F9"/>
    <w:rsid w:val="00DE6AF8"/>
    <w:rsid w:val="00DF3DC9"/>
    <w:rsid w:val="00DF3F93"/>
    <w:rsid w:val="00DF42A4"/>
    <w:rsid w:val="00DF5436"/>
    <w:rsid w:val="00DF59CB"/>
    <w:rsid w:val="00E04F5B"/>
    <w:rsid w:val="00E058FB"/>
    <w:rsid w:val="00E0672D"/>
    <w:rsid w:val="00E0750F"/>
    <w:rsid w:val="00E10BFC"/>
    <w:rsid w:val="00E12DDA"/>
    <w:rsid w:val="00E135C5"/>
    <w:rsid w:val="00E158C8"/>
    <w:rsid w:val="00E22488"/>
    <w:rsid w:val="00E23B4C"/>
    <w:rsid w:val="00E23F6C"/>
    <w:rsid w:val="00E2410D"/>
    <w:rsid w:val="00E24161"/>
    <w:rsid w:val="00E25BBE"/>
    <w:rsid w:val="00E2699A"/>
    <w:rsid w:val="00E30E47"/>
    <w:rsid w:val="00E30F38"/>
    <w:rsid w:val="00E31240"/>
    <w:rsid w:val="00E31B30"/>
    <w:rsid w:val="00E31CD3"/>
    <w:rsid w:val="00E334D8"/>
    <w:rsid w:val="00E36116"/>
    <w:rsid w:val="00E366E7"/>
    <w:rsid w:val="00E37F8A"/>
    <w:rsid w:val="00E42376"/>
    <w:rsid w:val="00E4329E"/>
    <w:rsid w:val="00E43C5B"/>
    <w:rsid w:val="00E44AA2"/>
    <w:rsid w:val="00E47997"/>
    <w:rsid w:val="00E5168D"/>
    <w:rsid w:val="00E531A9"/>
    <w:rsid w:val="00E565D0"/>
    <w:rsid w:val="00E62C1F"/>
    <w:rsid w:val="00E62FC0"/>
    <w:rsid w:val="00E6495E"/>
    <w:rsid w:val="00E71EAD"/>
    <w:rsid w:val="00E720F5"/>
    <w:rsid w:val="00E72701"/>
    <w:rsid w:val="00E74F63"/>
    <w:rsid w:val="00E752E9"/>
    <w:rsid w:val="00E80B45"/>
    <w:rsid w:val="00E8208B"/>
    <w:rsid w:val="00E827B0"/>
    <w:rsid w:val="00E84A2B"/>
    <w:rsid w:val="00E86271"/>
    <w:rsid w:val="00E87403"/>
    <w:rsid w:val="00E877C1"/>
    <w:rsid w:val="00E87940"/>
    <w:rsid w:val="00E87CAB"/>
    <w:rsid w:val="00E903AC"/>
    <w:rsid w:val="00E969F0"/>
    <w:rsid w:val="00EA0BC5"/>
    <w:rsid w:val="00EA2ACF"/>
    <w:rsid w:val="00EA2DF3"/>
    <w:rsid w:val="00EA3D4B"/>
    <w:rsid w:val="00EA5D0F"/>
    <w:rsid w:val="00EB277F"/>
    <w:rsid w:val="00EB3716"/>
    <w:rsid w:val="00EB431F"/>
    <w:rsid w:val="00EB64B8"/>
    <w:rsid w:val="00EB76CB"/>
    <w:rsid w:val="00EB7F9D"/>
    <w:rsid w:val="00EC20DC"/>
    <w:rsid w:val="00EC237B"/>
    <w:rsid w:val="00ED00C2"/>
    <w:rsid w:val="00ED118C"/>
    <w:rsid w:val="00ED368F"/>
    <w:rsid w:val="00ED472C"/>
    <w:rsid w:val="00ED5E99"/>
    <w:rsid w:val="00ED649D"/>
    <w:rsid w:val="00EE0CCD"/>
    <w:rsid w:val="00EE35DA"/>
    <w:rsid w:val="00EE75EC"/>
    <w:rsid w:val="00EF0BF3"/>
    <w:rsid w:val="00EF4821"/>
    <w:rsid w:val="00EF5BA6"/>
    <w:rsid w:val="00EF6A76"/>
    <w:rsid w:val="00F035CC"/>
    <w:rsid w:val="00F0379E"/>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18E"/>
    <w:rsid w:val="00F359FF"/>
    <w:rsid w:val="00F37DDA"/>
    <w:rsid w:val="00F410B1"/>
    <w:rsid w:val="00F4142A"/>
    <w:rsid w:val="00F41DC7"/>
    <w:rsid w:val="00F4354F"/>
    <w:rsid w:val="00F444BA"/>
    <w:rsid w:val="00F448C4"/>
    <w:rsid w:val="00F4708C"/>
    <w:rsid w:val="00F47559"/>
    <w:rsid w:val="00F53A24"/>
    <w:rsid w:val="00F548BF"/>
    <w:rsid w:val="00F555D8"/>
    <w:rsid w:val="00F617C7"/>
    <w:rsid w:val="00F63E26"/>
    <w:rsid w:val="00F66266"/>
    <w:rsid w:val="00F66D56"/>
    <w:rsid w:val="00F67852"/>
    <w:rsid w:val="00F67B4C"/>
    <w:rsid w:val="00F72BA5"/>
    <w:rsid w:val="00F749A4"/>
    <w:rsid w:val="00F74BFF"/>
    <w:rsid w:val="00F75EF9"/>
    <w:rsid w:val="00F77958"/>
    <w:rsid w:val="00F82237"/>
    <w:rsid w:val="00F83022"/>
    <w:rsid w:val="00F83A7A"/>
    <w:rsid w:val="00F83FFE"/>
    <w:rsid w:val="00F84AE8"/>
    <w:rsid w:val="00F84D18"/>
    <w:rsid w:val="00F8592D"/>
    <w:rsid w:val="00F86C50"/>
    <w:rsid w:val="00F943D7"/>
    <w:rsid w:val="00F9774A"/>
    <w:rsid w:val="00FA1399"/>
    <w:rsid w:val="00FA1479"/>
    <w:rsid w:val="00FA3A77"/>
    <w:rsid w:val="00FA7304"/>
    <w:rsid w:val="00FB0070"/>
    <w:rsid w:val="00FB048D"/>
    <w:rsid w:val="00FB1347"/>
    <w:rsid w:val="00FB736B"/>
    <w:rsid w:val="00FC0E5A"/>
    <w:rsid w:val="00FC1BDC"/>
    <w:rsid w:val="00FC1D6A"/>
    <w:rsid w:val="00FC2FCD"/>
    <w:rsid w:val="00FC3181"/>
    <w:rsid w:val="00FC3CD4"/>
    <w:rsid w:val="00FC41C4"/>
    <w:rsid w:val="00FD17F9"/>
    <w:rsid w:val="00FE22D2"/>
    <w:rsid w:val="00FE270A"/>
    <w:rsid w:val="00FE5C48"/>
    <w:rsid w:val="00FE6656"/>
    <w:rsid w:val="00FF191E"/>
    <w:rsid w:val="00FF1C52"/>
    <w:rsid w:val="00FF3448"/>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14"/>
    <w:lsdException w:name="toc 2" w:uiPriority="14"/>
    <w:lsdException w:name="toc 3" w:uiPriority="14"/>
    <w:lsdException w:name="toc 4" w:uiPriority="14"/>
    <w:lsdException w:name="toc 5" w:uiPriority="14"/>
    <w:lsdException w:name="toc 6" w:uiPriority="14"/>
    <w:lsdException w:name="toc 7" w:uiPriority="14"/>
    <w:lsdException w:name="toc 8" w:uiPriority="14"/>
    <w:lsdException w:name="toc 9" w:uiPriority="14"/>
    <w:lsdException w:name="Normal Indent" w:uiPriority="0"/>
    <w:lsdException w:name="footnote text" w:uiPriority="10"/>
    <w:lsdException w:name="annotation text" w:uiPriority="97"/>
    <w:lsdException w:name="header" w:uiPriority="9"/>
    <w:lsdException w:name="footer" w:uiPriority="9"/>
    <w:lsdException w:name="index heading" w:uiPriority="97"/>
    <w:lsdException w:name="caption" w:semiHidden="1" w:uiPriority="10" w:unhideWhenUsed="1" w:qFormat="1"/>
    <w:lsdException w:name="table of figures" w:uiPriority="97"/>
    <w:lsdException w:name="envelope address" w:uiPriority="97"/>
    <w:lsdException w:name="envelope return" w:uiPriority="97"/>
    <w:lsdException w:name="footnote reference" w:uiPriority="10"/>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15"/>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9"/>
    <w:lsdException w:name="Outline List 1" w:uiPriority="97"/>
    <w:lsdException w:name="Outline List 2" w:uiPriority="97"/>
    <w:lsdException w:name="Outline List 3" w:uiPriority="97"/>
    <w:lsdException w:name="Balloon Text" w:uiPriority="97"/>
    <w:lsdException w:name="Placeholder Text" w:semiHidden="1" w:uiPriority="14"/>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14" w:unhideWhenUsed="1" w:qFormat="1"/>
  </w:latentStyles>
  <w:style w:type="paragraph" w:default="1" w:styleId="Normal">
    <w:name w:val="Normal"/>
    <w:qFormat/>
    <w:rsid w:val="001F09EE"/>
    <w:pPr>
      <w:spacing w:after="120" w:line="260" w:lineRule="atLeast"/>
    </w:pPr>
    <w:rPr>
      <w:rFonts w:ascii="Arial" w:hAnsi="Arial"/>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911600"/>
    <w:pPr>
      <w:keepNext/>
      <w:outlineLvl w:val="1"/>
    </w:pPr>
    <w:rPr>
      <w:rFonts w:cs="Arial"/>
      <w:b/>
      <w:bCs/>
      <w:iCs/>
      <w:color w:val="6D6E71"/>
      <w:sz w:val="24"/>
      <w:szCs w:val="28"/>
    </w:rPr>
  </w:style>
  <w:style w:type="paragraph" w:styleId="Heading3">
    <w:name w:val="heading 3"/>
    <w:basedOn w:val="Normal"/>
    <w:next w:val="Normal"/>
    <w:link w:val="Heading3Char"/>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link w:val="Heading4Char"/>
    <w:uiPriority w:val="1"/>
    <w:semiHidden/>
    <w:rsid w:val="008E65A3"/>
    <w:pPr>
      <w:keepNext/>
      <w:outlineLvl w:val="3"/>
    </w:pPr>
    <w:rPr>
      <w:rFonts w:asciiTheme="majorHAnsi" w:hAnsiTheme="majorHAnsi"/>
      <w:b/>
      <w:bCs/>
      <w:szCs w:val="28"/>
    </w:rPr>
  </w:style>
  <w:style w:type="paragraph" w:styleId="Heading5">
    <w:name w:val="heading 5"/>
    <w:basedOn w:val="Normal"/>
    <w:next w:val="Normal"/>
    <w:link w:val="Heading5Char"/>
    <w:uiPriority w:val="1"/>
    <w:semiHidden/>
    <w:rsid w:val="008E65A3"/>
    <w:pPr>
      <w:outlineLvl w:val="4"/>
    </w:pPr>
    <w:rPr>
      <w:rFonts w:asciiTheme="majorHAnsi" w:hAnsiTheme="majorHAnsi"/>
      <w:b/>
      <w:bCs/>
      <w:iCs/>
      <w:szCs w:val="26"/>
    </w:rPr>
  </w:style>
  <w:style w:type="paragraph" w:styleId="Heading6">
    <w:name w:val="heading 6"/>
    <w:basedOn w:val="Normal"/>
    <w:next w:val="Normal"/>
    <w:link w:val="Heading6Char"/>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link w:val="Heading7Char"/>
    <w:uiPriority w:val="1"/>
    <w:semiHidden/>
    <w:rsid w:val="008E65A3"/>
    <w:pPr>
      <w:spacing w:before="240" w:after="60"/>
      <w:outlineLvl w:val="6"/>
    </w:pPr>
    <w:rPr>
      <w:rFonts w:asciiTheme="majorHAnsi" w:hAnsiTheme="majorHAnsi"/>
      <w:b/>
    </w:rPr>
  </w:style>
  <w:style w:type="paragraph" w:styleId="Heading8">
    <w:name w:val="heading 8"/>
    <w:basedOn w:val="Normal"/>
    <w:next w:val="Normal"/>
    <w:link w:val="Heading8Char"/>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link w:val="Heading9Char"/>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rsid w:val="008E65A3"/>
    <w:rPr>
      <w:rFonts w:asciiTheme="minorHAnsi" w:hAnsiTheme="minorHAnsi"/>
      <w:b/>
      <w:bCs/>
      <w:i/>
      <w:iCs/>
      <w:color w:val="4F81BD" w:themeColor="accent1"/>
    </w:rPr>
  </w:style>
  <w:style w:type="character" w:styleId="IntenseReference">
    <w:name w:val="Intense Reference"/>
    <w:basedOn w:val="DefaultParagraphFont"/>
    <w:uiPriority w:val="97"/>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rsid w:val="008E65A3"/>
    <w:rPr>
      <w:i/>
      <w:iCs/>
      <w:color w:val="000000" w:themeColor="text1"/>
    </w:rPr>
  </w:style>
  <w:style w:type="character" w:customStyle="1" w:styleId="QuoteChar">
    <w:name w:val="Quote Char"/>
    <w:basedOn w:val="DefaultParagraphFont"/>
    <w:link w:val="Quote"/>
    <w:uiPriority w:val="97"/>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rsid w:val="008E65A3"/>
    <w:rPr>
      <w:rFonts w:asciiTheme="minorHAnsi" w:hAnsiTheme="minorHAnsi"/>
      <w:b/>
      <w:bCs/>
    </w:rPr>
  </w:style>
  <w:style w:type="paragraph" w:styleId="Subtitle">
    <w:name w:val="Subtitle"/>
    <w:basedOn w:val="Normal"/>
    <w:next w:val="Normal"/>
    <w:link w:val="SubtitleChar"/>
    <w:uiPriority w:val="97"/>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rsid w:val="008E65A3"/>
    <w:rPr>
      <w:rFonts w:asciiTheme="minorHAnsi" w:hAnsiTheme="minorHAnsi"/>
      <w:i/>
      <w:iCs/>
      <w:color w:val="808080" w:themeColor="text1" w:themeTint="7F"/>
    </w:rPr>
  </w:style>
  <w:style w:type="character" w:styleId="SubtleReference">
    <w:name w:val="Subtle Reference"/>
    <w:basedOn w:val="DefaultParagraphFont"/>
    <w:uiPriority w:val="97"/>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character" w:customStyle="1" w:styleId="Heading1Char">
    <w:name w:val="Heading 1 Char"/>
    <w:basedOn w:val="DefaultParagraphFont"/>
    <w:link w:val="Heading1"/>
    <w:uiPriority w:val="1"/>
    <w:rsid w:val="00481554"/>
    <w:rPr>
      <w:rFonts w:ascii="Arial" w:hAnsi="Arial" w:cs="Arial"/>
      <w:b/>
      <w:bCs/>
      <w:kern w:val="32"/>
      <w:sz w:val="26"/>
      <w:szCs w:val="32"/>
    </w:rPr>
  </w:style>
  <w:style w:type="character" w:customStyle="1" w:styleId="Heading2Char">
    <w:name w:val="Heading 2 Char"/>
    <w:basedOn w:val="DefaultParagraphFont"/>
    <w:link w:val="Heading2"/>
    <w:uiPriority w:val="1"/>
    <w:rsid w:val="00481554"/>
    <w:rPr>
      <w:rFonts w:ascii="Arial" w:hAnsi="Arial" w:cs="Arial"/>
      <w:b/>
      <w:bCs/>
      <w:iCs/>
      <w:color w:val="6D6E71"/>
      <w:sz w:val="24"/>
      <w:szCs w:val="28"/>
    </w:rPr>
  </w:style>
  <w:style w:type="character" w:customStyle="1" w:styleId="Heading3Char">
    <w:name w:val="Heading 3 Char"/>
    <w:basedOn w:val="DefaultParagraphFont"/>
    <w:link w:val="Heading3"/>
    <w:uiPriority w:val="1"/>
    <w:semiHidden/>
    <w:rsid w:val="00481554"/>
    <w:rPr>
      <w:rFonts w:asciiTheme="majorHAnsi" w:hAnsiTheme="majorHAnsi" w:cs="Arial"/>
      <w:bCs/>
      <w:i/>
      <w:sz w:val="22"/>
      <w:szCs w:val="26"/>
    </w:rPr>
  </w:style>
  <w:style w:type="character" w:customStyle="1" w:styleId="Heading4Char">
    <w:name w:val="Heading 4 Char"/>
    <w:basedOn w:val="DefaultParagraphFont"/>
    <w:link w:val="Heading4"/>
    <w:uiPriority w:val="1"/>
    <w:semiHidden/>
    <w:rsid w:val="00481554"/>
    <w:rPr>
      <w:rFonts w:asciiTheme="majorHAnsi" w:hAnsiTheme="majorHAnsi"/>
      <w:b/>
      <w:bCs/>
      <w:sz w:val="22"/>
      <w:szCs w:val="28"/>
    </w:rPr>
  </w:style>
  <w:style w:type="character" w:customStyle="1" w:styleId="Heading5Char">
    <w:name w:val="Heading 5 Char"/>
    <w:basedOn w:val="DefaultParagraphFont"/>
    <w:link w:val="Heading5"/>
    <w:uiPriority w:val="1"/>
    <w:semiHidden/>
    <w:rsid w:val="00481554"/>
    <w:rPr>
      <w:rFonts w:asciiTheme="majorHAnsi" w:hAnsiTheme="majorHAnsi"/>
      <w:b/>
      <w:bCs/>
      <w:iCs/>
      <w:sz w:val="22"/>
      <w:szCs w:val="26"/>
    </w:rPr>
  </w:style>
  <w:style w:type="character" w:customStyle="1" w:styleId="Heading6Char">
    <w:name w:val="Heading 6 Char"/>
    <w:basedOn w:val="DefaultParagraphFont"/>
    <w:link w:val="Heading6"/>
    <w:uiPriority w:val="1"/>
    <w:semiHidden/>
    <w:rsid w:val="00481554"/>
    <w:rPr>
      <w:rFonts w:asciiTheme="majorHAnsi" w:hAnsiTheme="majorHAnsi"/>
      <w:b/>
      <w:bCs/>
      <w:sz w:val="22"/>
    </w:rPr>
  </w:style>
  <w:style w:type="character" w:customStyle="1" w:styleId="Heading7Char">
    <w:name w:val="Heading 7 Char"/>
    <w:basedOn w:val="DefaultParagraphFont"/>
    <w:link w:val="Heading7"/>
    <w:uiPriority w:val="1"/>
    <w:semiHidden/>
    <w:rsid w:val="00481554"/>
    <w:rPr>
      <w:rFonts w:asciiTheme="majorHAnsi" w:hAnsiTheme="majorHAnsi"/>
      <w:b/>
      <w:sz w:val="22"/>
    </w:rPr>
  </w:style>
  <w:style w:type="character" w:customStyle="1" w:styleId="Heading8Char">
    <w:name w:val="Heading 8 Char"/>
    <w:basedOn w:val="DefaultParagraphFont"/>
    <w:link w:val="Heading8"/>
    <w:uiPriority w:val="1"/>
    <w:semiHidden/>
    <w:rsid w:val="00481554"/>
    <w:rPr>
      <w:rFonts w:asciiTheme="majorHAnsi" w:hAnsiTheme="majorHAnsi"/>
      <w:b/>
      <w:iCs/>
      <w:sz w:val="22"/>
    </w:rPr>
  </w:style>
  <w:style w:type="character" w:customStyle="1" w:styleId="Heading9Char">
    <w:name w:val="Heading 9 Char"/>
    <w:basedOn w:val="DefaultParagraphFont"/>
    <w:link w:val="Heading9"/>
    <w:uiPriority w:val="1"/>
    <w:semiHidden/>
    <w:rsid w:val="00481554"/>
    <w:rPr>
      <w:rFonts w:asciiTheme="majorHAnsi" w:hAnsiTheme="majorHAnsi" w:cs="Arial"/>
      <w:b/>
      <w:sz w:val="22"/>
    </w:rPr>
  </w:style>
  <w:style w:type="paragraph" w:customStyle="1" w:styleId="Default">
    <w:name w:val="Default"/>
    <w:rsid w:val="000E408B"/>
    <w:pPr>
      <w:autoSpaceDE w:val="0"/>
      <w:autoSpaceDN w:val="0"/>
      <w:adjustRightInd w:val="0"/>
    </w:pPr>
    <w:rPr>
      <w:rFonts w:ascii="Arial" w:hAnsi="Arial" w:cs="Arial"/>
      <w:color w:val="000000"/>
      <w:sz w:val="24"/>
      <w:szCs w:val="24"/>
    </w:rPr>
  </w:style>
  <w:style w:type="paragraph" w:customStyle="1" w:styleId="Pa18">
    <w:name w:val="Pa18"/>
    <w:basedOn w:val="Default"/>
    <w:next w:val="Default"/>
    <w:uiPriority w:val="99"/>
    <w:rsid w:val="007E4205"/>
    <w:pPr>
      <w:spacing w:line="161" w:lineRule="atLeast"/>
    </w:pPr>
    <w:rPr>
      <w:rFonts w:ascii="Rooney" w:hAnsi="Rooney"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14"/>
    <w:lsdException w:name="toc 2" w:uiPriority="14"/>
    <w:lsdException w:name="toc 3" w:uiPriority="14"/>
    <w:lsdException w:name="toc 4" w:uiPriority="14"/>
    <w:lsdException w:name="toc 5" w:uiPriority="14"/>
    <w:lsdException w:name="toc 6" w:uiPriority="14"/>
    <w:lsdException w:name="toc 7" w:uiPriority="14"/>
    <w:lsdException w:name="toc 8" w:uiPriority="14"/>
    <w:lsdException w:name="toc 9" w:uiPriority="14"/>
    <w:lsdException w:name="Normal Indent" w:uiPriority="0"/>
    <w:lsdException w:name="footnote text" w:uiPriority="10"/>
    <w:lsdException w:name="annotation text" w:uiPriority="97"/>
    <w:lsdException w:name="header" w:uiPriority="9"/>
    <w:lsdException w:name="footer" w:uiPriority="9"/>
    <w:lsdException w:name="index heading" w:uiPriority="97"/>
    <w:lsdException w:name="caption" w:semiHidden="1" w:uiPriority="10" w:unhideWhenUsed="1" w:qFormat="1"/>
    <w:lsdException w:name="table of figures" w:uiPriority="97"/>
    <w:lsdException w:name="envelope address" w:uiPriority="97"/>
    <w:lsdException w:name="envelope return" w:uiPriority="97"/>
    <w:lsdException w:name="footnote reference" w:uiPriority="10"/>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15"/>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9"/>
    <w:lsdException w:name="Outline List 1" w:uiPriority="97"/>
    <w:lsdException w:name="Outline List 2" w:uiPriority="97"/>
    <w:lsdException w:name="Outline List 3" w:uiPriority="97"/>
    <w:lsdException w:name="Balloon Text" w:uiPriority="97"/>
    <w:lsdException w:name="Placeholder Text" w:semiHidden="1" w:uiPriority="14"/>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14" w:unhideWhenUsed="1" w:qFormat="1"/>
  </w:latentStyles>
  <w:style w:type="paragraph" w:default="1" w:styleId="Normal">
    <w:name w:val="Normal"/>
    <w:qFormat/>
    <w:rsid w:val="001F09EE"/>
    <w:pPr>
      <w:spacing w:after="120" w:line="260" w:lineRule="atLeast"/>
    </w:pPr>
    <w:rPr>
      <w:rFonts w:ascii="Arial" w:hAnsi="Arial"/>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911600"/>
    <w:pPr>
      <w:keepNext/>
      <w:outlineLvl w:val="1"/>
    </w:pPr>
    <w:rPr>
      <w:rFonts w:cs="Arial"/>
      <w:b/>
      <w:bCs/>
      <w:iCs/>
      <w:color w:val="6D6E71"/>
      <w:sz w:val="24"/>
      <w:szCs w:val="28"/>
    </w:rPr>
  </w:style>
  <w:style w:type="paragraph" w:styleId="Heading3">
    <w:name w:val="heading 3"/>
    <w:basedOn w:val="Normal"/>
    <w:next w:val="Normal"/>
    <w:link w:val="Heading3Char"/>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link w:val="Heading4Char"/>
    <w:uiPriority w:val="1"/>
    <w:semiHidden/>
    <w:rsid w:val="008E65A3"/>
    <w:pPr>
      <w:keepNext/>
      <w:outlineLvl w:val="3"/>
    </w:pPr>
    <w:rPr>
      <w:rFonts w:asciiTheme="majorHAnsi" w:hAnsiTheme="majorHAnsi"/>
      <w:b/>
      <w:bCs/>
      <w:szCs w:val="28"/>
    </w:rPr>
  </w:style>
  <w:style w:type="paragraph" w:styleId="Heading5">
    <w:name w:val="heading 5"/>
    <w:basedOn w:val="Normal"/>
    <w:next w:val="Normal"/>
    <w:link w:val="Heading5Char"/>
    <w:uiPriority w:val="1"/>
    <w:semiHidden/>
    <w:rsid w:val="008E65A3"/>
    <w:pPr>
      <w:outlineLvl w:val="4"/>
    </w:pPr>
    <w:rPr>
      <w:rFonts w:asciiTheme="majorHAnsi" w:hAnsiTheme="majorHAnsi"/>
      <w:b/>
      <w:bCs/>
      <w:iCs/>
      <w:szCs w:val="26"/>
    </w:rPr>
  </w:style>
  <w:style w:type="paragraph" w:styleId="Heading6">
    <w:name w:val="heading 6"/>
    <w:basedOn w:val="Normal"/>
    <w:next w:val="Normal"/>
    <w:link w:val="Heading6Char"/>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link w:val="Heading7Char"/>
    <w:uiPriority w:val="1"/>
    <w:semiHidden/>
    <w:rsid w:val="008E65A3"/>
    <w:pPr>
      <w:spacing w:before="240" w:after="60"/>
      <w:outlineLvl w:val="6"/>
    </w:pPr>
    <w:rPr>
      <w:rFonts w:asciiTheme="majorHAnsi" w:hAnsiTheme="majorHAnsi"/>
      <w:b/>
    </w:rPr>
  </w:style>
  <w:style w:type="paragraph" w:styleId="Heading8">
    <w:name w:val="heading 8"/>
    <w:basedOn w:val="Normal"/>
    <w:next w:val="Normal"/>
    <w:link w:val="Heading8Char"/>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link w:val="Heading9Char"/>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rsid w:val="008E65A3"/>
    <w:rPr>
      <w:rFonts w:asciiTheme="minorHAnsi" w:hAnsiTheme="minorHAnsi"/>
      <w:b/>
      <w:bCs/>
      <w:i/>
      <w:iCs/>
      <w:color w:val="4F81BD" w:themeColor="accent1"/>
    </w:rPr>
  </w:style>
  <w:style w:type="character" w:styleId="IntenseReference">
    <w:name w:val="Intense Reference"/>
    <w:basedOn w:val="DefaultParagraphFont"/>
    <w:uiPriority w:val="97"/>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rsid w:val="008E65A3"/>
    <w:rPr>
      <w:i/>
      <w:iCs/>
      <w:color w:val="000000" w:themeColor="text1"/>
    </w:rPr>
  </w:style>
  <w:style w:type="character" w:customStyle="1" w:styleId="QuoteChar">
    <w:name w:val="Quote Char"/>
    <w:basedOn w:val="DefaultParagraphFont"/>
    <w:link w:val="Quote"/>
    <w:uiPriority w:val="97"/>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rsid w:val="008E65A3"/>
    <w:rPr>
      <w:rFonts w:asciiTheme="minorHAnsi" w:hAnsiTheme="minorHAnsi"/>
      <w:b/>
      <w:bCs/>
    </w:rPr>
  </w:style>
  <w:style w:type="paragraph" w:styleId="Subtitle">
    <w:name w:val="Subtitle"/>
    <w:basedOn w:val="Normal"/>
    <w:next w:val="Normal"/>
    <w:link w:val="SubtitleChar"/>
    <w:uiPriority w:val="97"/>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rsid w:val="008E65A3"/>
    <w:rPr>
      <w:rFonts w:asciiTheme="minorHAnsi" w:hAnsiTheme="minorHAnsi"/>
      <w:i/>
      <w:iCs/>
      <w:color w:val="808080" w:themeColor="text1" w:themeTint="7F"/>
    </w:rPr>
  </w:style>
  <w:style w:type="character" w:styleId="SubtleReference">
    <w:name w:val="Subtle Reference"/>
    <w:basedOn w:val="DefaultParagraphFont"/>
    <w:uiPriority w:val="97"/>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character" w:customStyle="1" w:styleId="Heading1Char">
    <w:name w:val="Heading 1 Char"/>
    <w:basedOn w:val="DefaultParagraphFont"/>
    <w:link w:val="Heading1"/>
    <w:uiPriority w:val="1"/>
    <w:rsid w:val="00481554"/>
    <w:rPr>
      <w:rFonts w:ascii="Arial" w:hAnsi="Arial" w:cs="Arial"/>
      <w:b/>
      <w:bCs/>
      <w:kern w:val="32"/>
      <w:sz w:val="26"/>
      <w:szCs w:val="32"/>
    </w:rPr>
  </w:style>
  <w:style w:type="character" w:customStyle="1" w:styleId="Heading2Char">
    <w:name w:val="Heading 2 Char"/>
    <w:basedOn w:val="DefaultParagraphFont"/>
    <w:link w:val="Heading2"/>
    <w:uiPriority w:val="1"/>
    <w:rsid w:val="00481554"/>
    <w:rPr>
      <w:rFonts w:ascii="Arial" w:hAnsi="Arial" w:cs="Arial"/>
      <w:b/>
      <w:bCs/>
      <w:iCs/>
      <w:color w:val="6D6E71"/>
      <w:sz w:val="24"/>
      <w:szCs w:val="28"/>
    </w:rPr>
  </w:style>
  <w:style w:type="character" w:customStyle="1" w:styleId="Heading3Char">
    <w:name w:val="Heading 3 Char"/>
    <w:basedOn w:val="DefaultParagraphFont"/>
    <w:link w:val="Heading3"/>
    <w:uiPriority w:val="1"/>
    <w:semiHidden/>
    <w:rsid w:val="00481554"/>
    <w:rPr>
      <w:rFonts w:asciiTheme="majorHAnsi" w:hAnsiTheme="majorHAnsi" w:cs="Arial"/>
      <w:bCs/>
      <w:i/>
      <w:sz w:val="22"/>
      <w:szCs w:val="26"/>
    </w:rPr>
  </w:style>
  <w:style w:type="character" w:customStyle="1" w:styleId="Heading4Char">
    <w:name w:val="Heading 4 Char"/>
    <w:basedOn w:val="DefaultParagraphFont"/>
    <w:link w:val="Heading4"/>
    <w:uiPriority w:val="1"/>
    <w:semiHidden/>
    <w:rsid w:val="00481554"/>
    <w:rPr>
      <w:rFonts w:asciiTheme="majorHAnsi" w:hAnsiTheme="majorHAnsi"/>
      <w:b/>
      <w:bCs/>
      <w:sz w:val="22"/>
      <w:szCs w:val="28"/>
    </w:rPr>
  </w:style>
  <w:style w:type="character" w:customStyle="1" w:styleId="Heading5Char">
    <w:name w:val="Heading 5 Char"/>
    <w:basedOn w:val="DefaultParagraphFont"/>
    <w:link w:val="Heading5"/>
    <w:uiPriority w:val="1"/>
    <w:semiHidden/>
    <w:rsid w:val="00481554"/>
    <w:rPr>
      <w:rFonts w:asciiTheme="majorHAnsi" w:hAnsiTheme="majorHAnsi"/>
      <w:b/>
      <w:bCs/>
      <w:iCs/>
      <w:sz w:val="22"/>
      <w:szCs w:val="26"/>
    </w:rPr>
  </w:style>
  <w:style w:type="character" w:customStyle="1" w:styleId="Heading6Char">
    <w:name w:val="Heading 6 Char"/>
    <w:basedOn w:val="DefaultParagraphFont"/>
    <w:link w:val="Heading6"/>
    <w:uiPriority w:val="1"/>
    <w:semiHidden/>
    <w:rsid w:val="00481554"/>
    <w:rPr>
      <w:rFonts w:asciiTheme="majorHAnsi" w:hAnsiTheme="majorHAnsi"/>
      <w:b/>
      <w:bCs/>
      <w:sz w:val="22"/>
    </w:rPr>
  </w:style>
  <w:style w:type="character" w:customStyle="1" w:styleId="Heading7Char">
    <w:name w:val="Heading 7 Char"/>
    <w:basedOn w:val="DefaultParagraphFont"/>
    <w:link w:val="Heading7"/>
    <w:uiPriority w:val="1"/>
    <w:semiHidden/>
    <w:rsid w:val="00481554"/>
    <w:rPr>
      <w:rFonts w:asciiTheme="majorHAnsi" w:hAnsiTheme="majorHAnsi"/>
      <w:b/>
      <w:sz w:val="22"/>
    </w:rPr>
  </w:style>
  <w:style w:type="character" w:customStyle="1" w:styleId="Heading8Char">
    <w:name w:val="Heading 8 Char"/>
    <w:basedOn w:val="DefaultParagraphFont"/>
    <w:link w:val="Heading8"/>
    <w:uiPriority w:val="1"/>
    <w:semiHidden/>
    <w:rsid w:val="00481554"/>
    <w:rPr>
      <w:rFonts w:asciiTheme="majorHAnsi" w:hAnsiTheme="majorHAnsi"/>
      <w:b/>
      <w:iCs/>
      <w:sz w:val="22"/>
    </w:rPr>
  </w:style>
  <w:style w:type="character" w:customStyle="1" w:styleId="Heading9Char">
    <w:name w:val="Heading 9 Char"/>
    <w:basedOn w:val="DefaultParagraphFont"/>
    <w:link w:val="Heading9"/>
    <w:uiPriority w:val="1"/>
    <w:semiHidden/>
    <w:rsid w:val="00481554"/>
    <w:rPr>
      <w:rFonts w:asciiTheme="majorHAnsi" w:hAnsiTheme="majorHAnsi" w:cs="Arial"/>
      <w:b/>
      <w:sz w:val="22"/>
    </w:rPr>
  </w:style>
  <w:style w:type="paragraph" w:customStyle="1" w:styleId="Default">
    <w:name w:val="Default"/>
    <w:rsid w:val="000E408B"/>
    <w:pPr>
      <w:autoSpaceDE w:val="0"/>
      <w:autoSpaceDN w:val="0"/>
      <w:adjustRightInd w:val="0"/>
    </w:pPr>
    <w:rPr>
      <w:rFonts w:ascii="Arial" w:hAnsi="Arial" w:cs="Arial"/>
      <w:color w:val="000000"/>
      <w:sz w:val="24"/>
      <w:szCs w:val="24"/>
    </w:rPr>
  </w:style>
  <w:style w:type="paragraph" w:customStyle="1" w:styleId="Pa18">
    <w:name w:val="Pa18"/>
    <w:basedOn w:val="Default"/>
    <w:next w:val="Default"/>
    <w:uiPriority w:val="99"/>
    <w:rsid w:val="007E4205"/>
    <w:pPr>
      <w:spacing w:line="161" w:lineRule="atLeast"/>
    </w:pPr>
    <w:rPr>
      <w:rFonts w:ascii="Rooney" w:hAnsi="Rooney"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sc.nsw.gov.au/sector-support/capability-framework"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2762-858B-41F7-9914-5433A180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85C5F9F.dotm</Template>
  <TotalTime>1</TotalTime>
  <Pages>6</Pages>
  <Words>1463</Words>
  <Characters>9530</Characters>
  <Application>Microsoft Office Word</Application>
  <DocSecurity>8</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2018-11-11T01:14:00Z</dcterms:created>
  <dcterms:modified xsi:type="dcterms:W3CDTF">2018-11-11T01:14:00Z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