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04E101CF"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A05A700" w14:textId="77777777" w:rsidR="009077E2" w:rsidRPr="00DC0173" w:rsidRDefault="00E95F38" w:rsidP="00DC0173">
            <w:pPr>
              <w:pStyle w:val="TableTextWhite"/>
              <w:rPr>
                <w:b/>
              </w:rPr>
            </w:pPr>
            <w:bookmarkStart w:id="0" w:name="_GoBack"/>
            <w:bookmarkEnd w:id="0"/>
            <w:r>
              <w:rPr>
                <w:b/>
              </w:rPr>
              <w:t>Cluster</w:t>
            </w:r>
          </w:p>
        </w:tc>
        <w:tc>
          <w:tcPr>
            <w:tcW w:w="6561" w:type="dxa"/>
          </w:tcPr>
          <w:p w14:paraId="65E45D6D" w14:textId="77777777" w:rsidR="009077E2" w:rsidRPr="00DC0173" w:rsidRDefault="00F10749" w:rsidP="002A64D9">
            <w:pPr>
              <w:pStyle w:val="TableTextWhite"/>
            </w:pPr>
            <w:r w:rsidRPr="0033345E">
              <w:rPr>
                <w:color w:val="FFFFFF" w:themeColor="background1"/>
              </w:rPr>
              <w:t xml:space="preserve">Regional NSW </w:t>
            </w:r>
          </w:p>
        </w:tc>
      </w:tr>
      <w:tr w:rsidR="009077E2" w:rsidRPr="00DC0173" w14:paraId="513CBF22" w14:textId="77777777" w:rsidTr="008476E6">
        <w:tc>
          <w:tcPr>
            <w:tcW w:w="4026" w:type="dxa"/>
            <w:vAlign w:val="center"/>
          </w:tcPr>
          <w:p w14:paraId="470F0232" w14:textId="77777777" w:rsidR="009077E2" w:rsidRPr="00DC0173" w:rsidRDefault="00E95F38" w:rsidP="00DC0173">
            <w:pPr>
              <w:pStyle w:val="TableTextWhite"/>
              <w:rPr>
                <w:b/>
              </w:rPr>
            </w:pPr>
            <w:r>
              <w:rPr>
                <w:b/>
              </w:rPr>
              <w:t>Agency</w:t>
            </w:r>
          </w:p>
        </w:tc>
        <w:tc>
          <w:tcPr>
            <w:tcW w:w="6561" w:type="dxa"/>
          </w:tcPr>
          <w:p w14:paraId="25D40125" w14:textId="03431B4A" w:rsidR="009077E2" w:rsidRPr="00DC0173" w:rsidRDefault="00F41A61" w:rsidP="00DC0173">
            <w:pPr>
              <w:pStyle w:val="TableTextWhite"/>
            </w:pPr>
            <w:r>
              <w:t>Department of Regional NSW</w:t>
            </w:r>
          </w:p>
        </w:tc>
      </w:tr>
      <w:tr w:rsidR="009077E2" w:rsidRPr="00DC0173" w14:paraId="5AF81E7D" w14:textId="77777777" w:rsidTr="008476E6">
        <w:tc>
          <w:tcPr>
            <w:tcW w:w="4026" w:type="dxa"/>
            <w:vAlign w:val="center"/>
          </w:tcPr>
          <w:p w14:paraId="227D5B43" w14:textId="77777777" w:rsidR="009077E2" w:rsidRPr="00DC0173" w:rsidRDefault="00E95F38" w:rsidP="00DC0173">
            <w:pPr>
              <w:pStyle w:val="TableTextWhite"/>
              <w:rPr>
                <w:b/>
              </w:rPr>
            </w:pPr>
            <w:r>
              <w:rPr>
                <w:b/>
              </w:rPr>
              <w:t>Division/Branch/Unit</w:t>
            </w:r>
          </w:p>
        </w:tc>
        <w:tc>
          <w:tcPr>
            <w:tcW w:w="6561" w:type="dxa"/>
          </w:tcPr>
          <w:p w14:paraId="3E22DFFF" w14:textId="1556814B" w:rsidR="009077E2" w:rsidRPr="00DC0173" w:rsidRDefault="00F41A61" w:rsidP="00A2452D">
            <w:pPr>
              <w:pStyle w:val="TableTextWhite"/>
            </w:pPr>
            <w:r>
              <w:t xml:space="preserve">Department of Primary Industries / </w:t>
            </w:r>
            <w:r w:rsidR="00F10749">
              <w:t>Ag</w:t>
            </w:r>
            <w:r w:rsidR="00711DC7">
              <w:t>ri</w:t>
            </w:r>
            <w:r w:rsidR="00F10749">
              <w:t>culture</w:t>
            </w:r>
            <w:r w:rsidR="0033345E">
              <w:t xml:space="preserve"> </w:t>
            </w:r>
            <w:r w:rsidR="00F10749">
              <w:t>/</w:t>
            </w:r>
            <w:r w:rsidR="0033345E">
              <w:t xml:space="preserve"> </w:t>
            </w:r>
            <w:r w:rsidR="00F10749">
              <w:t>Plant Sy</w:t>
            </w:r>
            <w:r w:rsidR="00711DC7">
              <w:t>s</w:t>
            </w:r>
            <w:r w:rsidR="00F10749">
              <w:t xml:space="preserve">tems / Southern Cropping </w:t>
            </w:r>
          </w:p>
        </w:tc>
      </w:tr>
      <w:tr w:rsidR="009077E2" w:rsidRPr="00DC0173" w14:paraId="169CFACB" w14:textId="77777777" w:rsidTr="00E1618B">
        <w:tc>
          <w:tcPr>
            <w:tcW w:w="4026" w:type="dxa"/>
            <w:tcBorders>
              <w:bottom w:val="single" w:sz="8" w:space="0" w:color="FFFFFF" w:themeColor="background1"/>
            </w:tcBorders>
            <w:vAlign w:val="center"/>
          </w:tcPr>
          <w:p w14:paraId="7BB68DFA" w14:textId="77777777" w:rsidR="009077E2" w:rsidRPr="00DC0173" w:rsidRDefault="00E95F38" w:rsidP="00DC0173">
            <w:pPr>
              <w:pStyle w:val="TableTextWhite"/>
              <w:rPr>
                <w:b/>
              </w:rPr>
            </w:pPr>
            <w:r>
              <w:rPr>
                <w:b/>
              </w:rPr>
              <w:t>Location</w:t>
            </w:r>
          </w:p>
        </w:tc>
        <w:tc>
          <w:tcPr>
            <w:tcW w:w="6561" w:type="dxa"/>
          </w:tcPr>
          <w:p w14:paraId="2571B798" w14:textId="77777777" w:rsidR="009077E2" w:rsidRPr="00DC0173" w:rsidRDefault="00F10749" w:rsidP="00DC0173">
            <w:pPr>
              <w:pStyle w:val="TableTextWhite"/>
            </w:pPr>
            <w:r>
              <w:t>Wagga Wagga</w:t>
            </w:r>
          </w:p>
        </w:tc>
      </w:tr>
      <w:tr w:rsidR="009077E2" w:rsidRPr="00DC0173" w14:paraId="212C65DE" w14:textId="77777777" w:rsidTr="00E1618B">
        <w:tc>
          <w:tcPr>
            <w:tcW w:w="4026" w:type="dxa"/>
            <w:tcBorders>
              <w:top w:val="single" w:sz="8" w:space="0" w:color="FFFFFF" w:themeColor="background1"/>
              <w:bottom w:val="nil"/>
            </w:tcBorders>
            <w:vAlign w:val="center"/>
          </w:tcPr>
          <w:p w14:paraId="1F4DF68B" w14:textId="77777777" w:rsidR="009077E2" w:rsidRPr="00DC0173" w:rsidRDefault="00E95F38" w:rsidP="00DC0173">
            <w:pPr>
              <w:pStyle w:val="TableTextWhite"/>
              <w:rPr>
                <w:b/>
              </w:rPr>
            </w:pPr>
            <w:r>
              <w:rPr>
                <w:b/>
              </w:rPr>
              <w:t>Classification/Grade/Band</w:t>
            </w:r>
          </w:p>
        </w:tc>
        <w:tc>
          <w:tcPr>
            <w:tcW w:w="6561" w:type="dxa"/>
          </w:tcPr>
          <w:p w14:paraId="0CF80033" w14:textId="77777777" w:rsidR="009077E2" w:rsidRPr="00DC0173" w:rsidRDefault="0059335A" w:rsidP="00DC0173">
            <w:pPr>
              <w:pStyle w:val="TableTextWhite"/>
            </w:pPr>
            <w:r>
              <w:t xml:space="preserve">Technical </w:t>
            </w:r>
            <w:r w:rsidR="00F10749">
              <w:t>Officer</w:t>
            </w:r>
            <w:r w:rsidR="00E95F38">
              <w:t xml:space="preserve"> Grade 1-3</w:t>
            </w:r>
          </w:p>
        </w:tc>
      </w:tr>
      <w:tr w:rsidR="00C73BA5" w:rsidRPr="00DC0173" w14:paraId="17C4B122" w14:textId="77777777" w:rsidTr="00E1618B">
        <w:tc>
          <w:tcPr>
            <w:tcW w:w="4026" w:type="dxa"/>
            <w:tcBorders>
              <w:top w:val="nil"/>
            </w:tcBorders>
            <w:vAlign w:val="center"/>
          </w:tcPr>
          <w:p w14:paraId="3F4CB81C" w14:textId="77777777" w:rsidR="00C73BA5" w:rsidRPr="00C73BA5" w:rsidRDefault="00C73BA5" w:rsidP="00DC0173">
            <w:pPr>
              <w:pStyle w:val="TableTextWhite"/>
              <w:rPr>
                <w:i/>
              </w:rPr>
            </w:pPr>
            <w:r>
              <w:rPr>
                <w:b/>
              </w:rPr>
              <w:t xml:space="preserve">Role Family </w:t>
            </w:r>
            <w:r>
              <w:rPr>
                <w:i/>
              </w:rPr>
              <w:t>(internal use only)</w:t>
            </w:r>
          </w:p>
        </w:tc>
        <w:tc>
          <w:tcPr>
            <w:tcW w:w="6561" w:type="dxa"/>
          </w:tcPr>
          <w:p w14:paraId="7D3FE86E" w14:textId="209499D5" w:rsidR="00C73BA5" w:rsidRDefault="00C73BA5" w:rsidP="004F358F">
            <w:pPr>
              <w:pStyle w:val="TableTextWhite"/>
            </w:pPr>
            <w:r>
              <w:t xml:space="preserve">Standard/Science </w:t>
            </w:r>
            <w:r w:rsidR="004F358F">
              <w:t>T</w:t>
            </w:r>
            <w:r>
              <w:t>echnicians/Support</w:t>
            </w:r>
          </w:p>
        </w:tc>
      </w:tr>
      <w:tr w:rsidR="009077E2" w:rsidRPr="00DC0173" w14:paraId="5572B6CF" w14:textId="77777777" w:rsidTr="00E1618B">
        <w:tc>
          <w:tcPr>
            <w:tcW w:w="4026" w:type="dxa"/>
            <w:tcBorders>
              <w:bottom w:val="single" w:sz="8" w:space="0" w:color="FFFFFF" w:themeColor="background1"/>
            </w:tcBorders>
            <w:vAlign w:val="center"/>
          </w:tcPr>
          <w:p w14:paraId="6FCC31DA" w14:textId="77777777" w:rsidR="009077E2" w:rsidRPr="00DC0173" w:rsidRDefault="00E95F38" w:rsidP="00DC0173">
            <w:pPr>
              <w:pStyle w:val="TableTextWhite"/>
              <w:rPr>
                <w:b/>
              </w:rPr>
            </w:pPr>
            <w:r>
              <w:rPr>
                <w:b/>
              </w:rPr>
              <w:t>ANZSCO Code</w:t>
            </w:r>
          </w:p>
        </w:tc>
        <w:tc>
          <w:tcPr>
            <w:tcW w:w="6561" w:type="dxa"/>
          </w:tcPr>
          <w:p w14:paraId="07A1637F" w14:textId="77777777" w:rsidR="009077E2" w:rsidRPr="00DC0173" w:rsidRDefault="00B4297E" w:rsidP="00DC0173">
            <w:pPr>
              <w:pStyle w:val="TableTextWhite"/>
            </w:pPr>
            <w:r w:rsidRPr="00B4297E">
              <w:t>311111</w:t>
            </w:r>
          </w:p>
        </w:tc>
      </w:tr>
      <w:tr w:rsidR="009077E2" w:rsidRPr="00DC0173" w14:paraId="690DEC05" w14:textId="77777777" w:rsidTr="00E1618B">
        <w:tc>
          <w:tcPr>
            <w:tcW w:w="4026" w:type="dxa"/>
            <w:tcBorders>
              <w:top w:val="single" w:sz="8" w:space="0" w:color="FFFFFF" w:themeColor="background1"/>
              <w:bottom w:val="nil"/>
            </w:tcBorders>
            <w:vAlign w:val="center"/>
          </w:tcPr>
          <w:p w14:paraId="2CDBFB77" w14:textId="77777777" w:rsidR="009077E2" w:rsidRPr="00DC0173" w:rsidRDefault="00E95F38" w:rsidP="00DC0173">
            <w:pPr>
              <w:pStyle w:val="TableTextWhite"/>
              <w:rPr>
                <w:b/>
              </w:rPr>
            </w:pPr>
            <w:r>
              <w:rPr>
                <w:b/>
              </w:rPr>
              <w:t>PCAT Code</w:t>
            </w:r>
          </w:p>
        </w:tc>
        <w:tc>
          <w:tcPr>
            <w:tcW w:w="6561" w:type="dxa"/>
          </w:tcPr>
          <w:p w14:paraId="0E4ADD06" w14:textId="77777777" w:rsidR="009077E2" w:rsidRPr="00DC0173" w:rsidRDefault="00B4297E" w:rsidP="00DC0173">
            <w:pPr>
              <w:pStyle w:val="TableTextWhite"/>
            </w:pPr>
            <w:r w:rsidRPr="00B4297E">
              <w:t>1119192</w:t>
            </w:r>
          </w:p>
        </w:tc>
      </w:tr>
      <w:tr w:rsidR="0033345E" w:rsidRPr="0033345E" w14:paraId="0941123B" w14:textId="77777777" w:rsidTr="00E1618B">
        <w:tc>
          <w:tcPr>
            <w:tcW w:w="4026" w:type="dxa"/>
            <w:tcBorders>
              <w:top w:val="nil"/>
              <w:bottom w:val="single" w:sz="8" w:space="0" w:color="FFFFFF" w:themeColor="background1"/>
            </w:tcBorders>
            <w:vAlign w:val="center"/>
          </w:tcPr>
          <w:p w14:paraId="56246889" w14:textId="77777777" w:rsidR="009077E2" w:rsidRPr="0033345E" w:rsidRDefault="00E95F38" w:rsidP="00DC0173">
            <w:pPr>
              <w:pStyle w:val="TableTextWhite"/>
              <w:rPr>
                <w:b/>
                <w:color w:val="FFFFFF" w:themeColor="background1"/>
              </w:rPr>
            </w:pPr>
            <w:r w:rsidRPr="0033345E">
              <w:rPr>
                <w:b/>
                <w:color w:val="FFFFFF" w:themeColor="background1"/>
              </w:rPr>
              <w:t>Date of Approval</w:t>
            </w:r>
          </w:p>
        </w:tc>
        <w:tc>
          <w:tcPr>
            <w:tcW w:w="6561" w:type="dxa"/>
            <w:tcBorders>
              <w:bottom w:val="single" w:sz="8" w:space="0" w:color="FFFFFF" w:themeColor="background1"/>
            </w:tcBorders>
          </w:tcPr>
          <w:p w14:paraId="4DCB3F1D" w14:textId="7A8D3E84" w:rsidR="009077E2" w:rsidRPr="0033345E" w:rsidRDefault="003C03B5" w:rsidP="0033345E">
            <w:pPr>
              <w:pStyle w:val="TableTextWhite"/>
              <w:rPr>
                <w:color w:val="FFFFFF" w:themeColor="background1"/>
              </w:rPr>
            </w:pPr>
            <w:r w:rsidRPr="0033345E">
              <w:rPr>
                <w:color w:val="FFFFFF" w:themeColor="background1"/>
              </w:rPr>
              <w:t xml:space="preserve">2017 (updated </w:t>
            </w:r>
            <w:r w:rsidR="0033345E" w:rsidRPr="0033345E">
              <w:rPr>
                <w:color w:val="FFFFFF" w:themeColor="background1"/>
              </w:rPr>
              <w:t>May 2020</w:t>
            </w:r>
            <w:r w:rsidR="00F41A61">
              <w:rPr>
                <w:color w:val="FFFFFF" w:themeColor="background1"/>
              </w:rPr>
              <w:t>; March 2021</w:t>
            </w:r>
            <w:r w:rsidRPr="0033345E">
              <w:rPr>
                <w:color w:val="FFFFFF" w:themeColor="background1"/>
              </w:rPr>
              <w:t>)</w:t>
            </w:r>
          </w:p>
        </w:tc>
        <w:bookmarkStart w:id="1" w:name="Cluster"/>
        <w:bookmarkEnd w:id="1"/>
      </w:tr>
      <w:tr w:rsidR="008624E5" w:rsidRPr="00DC0173" w14:paraId="70C07DF5" w14:textId="77777777" w:rsidTr="00E1618B">
        <w:tc>
          <w:tcPr>
            <w:tcW w:w="4026" w:type="dxa"/>
            <w:tcBorders>
              <w:top w:val="single" w:sz="8" w:space="0" w:color="FFFFFF" w:themeColor="background1"/>
              <w:bottom w:val="single" w:sz="4" w:space="0" w:color="auto"/>
            </w:tcBorders>
            <w:vAlign w:val="center"/>
          </w:tcPr>
          <w:p w14:paraId="20651AFB" w14:textId="77777777" w:rsidR="008624E5" w:rsidRDefault="008624E5"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61C8D5D7" w14:textId="03F69DDE" w:rsidR="008624E5" w:rsidRPr="00352C3F" w:rsidRDefault="00F41A61" w:rsidP="00DC0173">
            <w:pPr>
              <w:pStyle w:val="TableTextWhite"/>
            </w:pPr>
            <w:r>
              <w:t>www.dpi.nsw.gov.au</w:t>
            </w:r>
          </w:p>
        </w:tc>
      </w:tr>
    </w:tbl>
    <w:p w14:paraId="23AD0C94" w14:textId="77777777" w:rsidR="006A2280" w:rsidRDefault="006A2280" w:rsidP="006A2280">
      <w:pPr>
        <w:tabs>
          <w:tab w:val="left" w:pos="2925"/>
        </w:tabs>
      </w:pPr>
    </w:p>
    <w:p w14:paraId="40C844E2" w14:textId="77777777" w:rsidR="00F47143" w:rsidRPr="00614552" w:rsidRDefault="00F47143" w:rsidP="006A2280">
      <w:pPr>
        <w:tabs>
          <w:tab w:val="left" w:pos="2925"/>
        </w:tabs>
        <w:rPr>
          <w:rStyle w:val="Heading1Char"/>
        </w:rPr>
      </w:pPr>
      <w:r w:rsidRPr="00614552">
        <w:rPr>
          <w:rStyle w:val="Heading1Char"/>
        </w:rPr>
        <w:t>Agency overview</w:t>
      </w:r>
    </w:p>
    <w:p w14:paraId="03E9B143" w14:textId="78495F2F" w:rsidR="00ED741D" w:rsidRPr="006C61E6" w:rsidRDefault="00ED741D" w:rsidP="00ED741D">
      <w:pPr>
        <w:pStyle w:val="xmsonormal"/>
        <w:shd w:val="clear" w:color="auto" w:fill="FFFFFF"/>
        <w:spacing w:before="0" w:beforeAutospacing="0" w:after="0" w:afterAutospacing="0" w:line="276" w:lineRule="auto"/>
        <w:rPr>
          <w:rFonts w:ascii="Arial" w:hAnsi="Arial" w:cs="Arial"/>
          <w:color w:val="201F1E"/>
          <w:sz w:val="22"/>
          <w:szCs w:val="22"/>
        </w:rPr>
      </w:pPr>
      <w:bookmarkStart w:id="2" w:name="OLE_LINK26"/>
      <w:bookmarkStart w:id="3" w:name="OLE_LINK5"/>
      <w:bookmarkStart w:id="4" w:name="OLE_LINK4"/>
      <w:bookmarkStart w:id="5" w:name="OLE_LINK20"/>
      <w:bookmarkStart w:id="6" w:name="OLE_LINK17"/>
      <w:bookmarkStart w:id="7" w:name="OLE_LINK15"/>
      <w:bookmarkStart w:id="8" w:name="OLE_LINK12"/>
      <w:bookmarkStart w:id="9" w:name="OLE_LINK9"/>
      <w:bookmarkStart w:id="10" w:name="OLE_LINK8"/>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 </w:t>
      </w:r>
      <w:r w:rsidRPr="006C61E6">
        <w:rPr>
          <w:rFonts w:ascii="Arial" w:hAnsi="Arial" w:cs="Arial"/>
          <w:color w:val="201F1E"/>
          <w:sz w:val="22"/>
          <w:szCs w:val="22"/>
        </w:rPr>
        <w:t>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49DF4330" w14:textId="77777777" w:rsidR="00ED741D" w:rsidRDefault="00ED741D" w:rsidP="00ED741D">
      <w:pPr>
        <w:spacing w:before="100" w:beforeAutospacing="1" w:after="100" w:afterAutospacing="1"/>
        <w:rPr>
          <w:rFonts w:cs="Arial"/>
        </w:rPr>
      </w:pPr>
      <w:r w:rsidRPr="00AD3D20">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55BE9A42" w14:textId="77777777" w:rsidR="00ED741D" w:rsidRDefault="00ED741D" w:rsidP="00ED741D">
      <w:pPr>
        <w:spacing w:before="100" w:beforeAutospacing="1"/>
        <w:rPr>
          <w:rFonts w:cs="Arial"/>
        </w:rPr>
      </w:pPr>
      <w:r w:rsidRPr="006C779B">
        <w:rPr>
          <w:rFonts w:cs="Arial"/>
        </w:rPr>
        <w:t>Within NSW DPI, Agriculture (DPI Ag) leads agricultural industry development through extension, science and research, industry policy and regulatory compliance functions to foster sustainable and economic agricultural industries.</w:t>
      </w:r>
    </w:p>
    <w:bookmarkEnd w:id="2"/>
    <w:bookmarkEnd w:id="3"/>
    <w:bookmarkEnd w:id="4"/>
    <w:bookmarkEnd w:id="5"/>
    <w:bookmarkEnd w:id="6"/>
    <w:bookmarkEnd w:id="7"/>
    <w:bookmarkEnd w:id="8"/>
    <w:bookmarkEnd w:id="9"/>
    <w:bookmarkEnd w:id="10"/>
    <w:p w14:paraId="5F939966" w14:textId="77777777" w:rsidR="00037FD5" w:rsidRPr="00614552" w:rsidRDefault="00037FD5" w:rsidP="006A2280">
      <w:pPr>
        <w:tabs>
          <w:tab w:val="left" w:pos="2925"/>
        </w:tabs>
        <w:rPr>
          <w:rStyle w:val="Heading1Char"/>
        </w:rPr>
      </w:pPr>
      <w:r w:rsidRPr="00614552">
        <w:rPr>
          <w:rStyle w:val="Heading1Char"/>
        </w:rPr>
        <w:t>Primary purpose of the role</w:t>
      </w:r>
    </w:p>
    <w:p w14:paraId="3C70D27E" w14:textId="77777777" w:rsidR="00A65B08" w:rsidRPr="00A65B08" w:rsidRDefault="00A65B08" w:rsidP="00A65B08">
      <w:pPr>
        <w:tabs>
          <w:tab w:val="left" w:pos="2925"/>
        </w:tabs>
        <w:rPr>
          <w:rFonts w:cs="Arial"/>
          <w:lang w:val="en-AU"/>
        </w:rPr>
      </w:pPr>
      <w:r w:rsidRPr="00A65B08">
        <w:rPr>
          <w:rFonts w:cs="Arial"/>
          <w:lang w:val="en-AU"/>
        </w:rPr>
        <w:t xml:space="preserve">This role supports laboratory, glasshouse and field operations in conducting research across multiple projects within DPI Agriculture. </w:t>
      </w:r>
    </w:p>
    <w:p w14:paraId="4F480FF4" w14:textId="77777777" w:rsidR="00A65B08" w:rsidRPr="00E239E2" w:rsidRDefault="00F339CD" w:rsidP="00E239E2">
      <w:pPr>
        <w:pStyle w:val="Heading1"/>
      </w:pPr>
      <w:r w:rsidRPr="00A14A03">
        <w:t>Key accountabilities</w:t>
      </w:r>
    </w:p>
    <w:p w14:paraId="1A98D7DD" w14:textId="77777777" w:rsidR="00A65B08" w:rsidRPr="003741C0" w:rsidRDefault="00A65B08" w:rsidP="00A65B08">
      <w:pPr>
        <w:pStyle w:val="ListParagraph"/>
        <w:numPr>
          <w:ilvl w:val="0"/>
          <w:numId w:val="3"/>
        </w:numPr>
        <w:tabs>
          <w:tab w:val="left" w:pos="2925"/>
        </w:tabs>
        <w:rPr>
          <w:rFonts w:ascii="Georgia" w:hAnsi="Georgia"/>
        </w:rPr>
      </w:pPr>
      <w:r w:rsidRPr="00614552">
        <w:rPr>
          <w:rFonts w:cs="Arial"/>
        </w:rPr>
        <w:t>Conduct field sample collection</w:t>
      </w:r>
      <w:r w:rsidR="0014058A" w:rsidRPr="0014058A">
        <w:rPr>
          <w:rFonts w:cs="Arial"/>
        </w:rPr>
        <w:t xml:space="preserve"> </w:t>
      </w:r>
      <w:r w:rsidR="0014058A" w:rsidRPr="009558AC">
        <w:rPr>
          <w:rFonts w:cs="Arial"/>
        </w:rPr>
        <w:t xml:space="preserve">at various </w:t>
      </w:r>
      <w:r w:rsidR="00F10749" w:rsidRPr="009558AC">
        <w:rPr>
          <w:rFonts w:cs="Arial"/>
        </w:rPr>
        <w:t>locations</w:t>
      </w:r>
      <w:r w:rsidR="00F10749">
        <w:rPr>
          <w:rFonts w:cs="Arial"/>
        </w:rPr>
        <w:t xml:space="preserve"> and</w:t>
      </w:r>
      <w:r w:rsidR="009F4AD7">
        <w:rPr>
          <w:rFonts w:cs="Arial"/>
        </w:rPr>
        <w:t xml:space="preserve"> assist in</w:t>
      </w:r>
      <w:r w:rsidR="0014058A" w:rsidRPr="009558AC">
        <w:rPr>
          <w:rFonts w:cs="Arial"/>
        </w:rPr>
        <w:t xml:space="preserve"> </w:t>
      </w:r>
      <w:r w:rsidR="009F4AD7" w:rsidRPr="003741C0">
        <w:rPr>
          <w:rFonts w:cs="Arial"/>
        </w:rPr>
        <w:t>the management of glasshouse</w:t>
      </w:r>
      <w:r w:rsidR="009F4AD7">
        <w:rPr>
          <w:rFonts w:cs="Arial"/>
        </w:rPr>
        <w:t xml:space="preserve"> and field</w:t>
      </w:r>
      <w:r w:rsidR="009F4AD7" w:rsidRPr="003741C0">
        <w:rPr>
          <w:rFonts w:cs="Arial"/>
        </w:rPr>
        <w:t xml:space="preserve"> trials</w:t>
      </w:r>
      <w:r w:rsidR="009F4AD7" w:rsidRPr="00614552">
        <w:rPr>
          <w:rFonts w:cs="Arial"/>
        </w:rPr>
        <w:t xml:space="preserve"> under minimal supervision from </w:t>
      </w:r>
      <w:r w:rsidR="009F4AD7">
        <w:rPr>
          <w:rFonts w:cs="Arial"/>
        </w:rPr>
        <w:t>the Research Officer</w:t>
      </w:r>
      <w:r w:rsidR="0014058A">
        <w:rPr>
          <w:rFonts w:cs="Arial"/>
        </w:rPr>
        <w:t>.</w:t>
      </w:r>
    </w:p>
    <w:p w14:paraId="749DF30D" w14:textId="77777777" w:rsidR="0014058A" w:rsidRDefault="00A65B08" w:rsidP="0014058A">
      <w:pPr>
        <w:pStyle w:val="ListParagraph"/>
        <w:numPr>
          <w:ilvl w:val="0"/>
          <w:numId w:val="8"/>
        </w:numPr>
        <w:rPr>
          <w:lang w:val="en-AU"/>
        </w:rPr>
      </w:pPr>
      <w:r w:rsidRPr="00614552">
        <w:rPr>
          <w:rFonts w:cs="Arial"/>
        </w:rPr>
        <w:t>Collect and accurately record research data and information</w:t>
      </w:r>
      <w:r w:rsidR="009F4AD7">
        <w:rPr>
          <w:rFonts w:cs="Arial"/>
        </w:rPr>
        <w:t xml:space="preserve"> to ensure</w:t>
      </w:r>
      <w:r w:rsidR="009F4AD7" w:rsidRPr="009F4AD7">
        <w:rPr>
          <w:rFonts w:cs="Arial"/>
        </w:rPr>
        <w:t xml:space="preserve"> </w:t>
      </w:r>
      <w:r w:rsidR="009F4AD7" w:rsidRPr="00614552">
        <w:rPr>
          <w:rFonts w:cs="Arial"/>
        </w:rPr>
        <w:t>consistency and quality in sample evaluation from replicated trials</w:t>
      </w:r>
      <w:r w:rsidR="0014058A">
        <w:rPr>
          <w:rFonts w:cs="Arial"/>
        </w:rPr>
        <w:t>.</w:t>
      </w:r>
      <w:r w:rsidR="0014058A" w:rsidRPr="0014058A">
        <w:rPr>
          <w:lang w:val="en-AU"/>
        </w:rPr>
        <w:t xml:space="preserve"> </w:t>
      </w:r>
    </w:p>
    <w:p w14:paraId="6A823BA5" w14:textId="77777777" w:rsidR="00A65B08" w:rsidRPr="0014058A" w:rsidRDefault="009F4AD7" w:rsidP="0014058A">
      <w:pPr>
        <w:pStyle w:val="ListParagraph"/>
        <w:numPr>
          <w:ilvl w:val="0"/>
          <w:numId w:val="8"/>
        </w:numPr>
        <w:rPr>
          <w:lang w:val="en-AU"/>
        </w:rPr>
      </w:pPr>
      <w:r>
        <w:rPr>
          <w:lang w:val="en-AU"/>
        </w:rPr>
        <w:lastRenderedPageBreak/>
        <w:t xml:space="preserve">Undertake </w:t>
      </w:r>
      <w:r w:rsidR="00F10749">
        <w:rPr>
          <w:lang w:val="en-AU"/>
        </w:rPr>
        <w:t>glasshouse experiments under protocols</w:t>
      </w:r>
    </w:p>
    <w:p w14:paraId="213727F2" w14:textId="77777777" w:rsidR="0014058A" w:rsidRDefault="00A1526A" w:rsidP="0014058A">
      <w:pPr>
        <w:pStyle w:val="ListParagraph"/>
        <w:numPr>
          <w:ilvl w:val="0"/>
          <w:numId w:val="3"/>
        </w:numPr>
        <w:tabs>
          <w:tab w:val="left" w:pos="2925"/>
        </w:tabs>
        <w:rPr>
          <w:rFonts w:cs="Arial"/>
        </w:rPr>
      </w:pPr>
      <w:r w:rsidRPr="009558AC">
        <w:rPr>
          <w:rFonts w:cs="Arial"/>
        </w:rPr>
        <w:t xml:space="preserve">Operate and maintain field equipment and laboratory instruments used in </w:t>
      </w:r>
      <w:r w:rsidR="00F10749">
        <w:rPr>
          <w:rFonts w:cs="Arial"/>
        </w:rPr>
        <w:t>crop</w:t>
      </w:r>
      <w:r w:rsidRPr="009558AC">
        <w:rPr>
          <w:rFonts w:cs="Arial"/>
        </w:rPr>
        <w:t xml:space="preserve"> agronomy research</w:t>
      </w:r>
      <w:r w:rsidR="009F4AD7">
        <w:rPr>
          <w:rFonts w:cs="Arial"/>
        </w:rPr>
        <w:t xml:space="preserve"> to required standards</w:t>
      </w:r>
      <w:r w:rsidRPr="009558AC">
        <w:rPr>
          <w:rFonts w:cs="Arial"/>
        </w:rPr>
        <w:t>.</w:t>
      </w:r>
      <w:r w:rsidR="0014058A" w:rsidRPr="0014058A">
        <w:rPr>
          <w:rFonts w:cs="Arial"/>
        </w:rPr>
        <w:t xml:space="preserve"> </w:t>
      </w:r>
    </w:p>
    <w:p w14:paraId="5C04442E" w14:textId="77777777" w:rsidR="00A65B08" w:rsidRPr="00A46EC5" w:rsidRDefault="00A65B08" w:rsidP="00A65B08">
      <w:pPr>
        <w:pStyle w:val="ListParagraph"/>
        <w:numPr>
          <w:ilvl w:val="0"/>
          <w:numId w:val="3"/>
        </w:numPr>
        <w:tabs>
          <w:tab w:val="left" w:pos="2925"/>
        </w:tabs>
        <w:rPr>
          <w:rFonts w:ascii="Georgia" w:hAnsi="Georgia"/>
        </w:rPr>
      </w:pPr>
      <w:r w:rsidRPr="00614552">
        <w:rPr>
          <w:rFonts w:cs="Arial"/>
        </w:rPr>
        <w:t>Contribute to the maintenance of work health and safety (WHS) and quality management system (QMS) databases (i.e. standard operating procedures (SOP</w:t>
      </w:r>
      <w:r>
        <w:rPr>
          <w:rFonts w:cs="Arial"/>
        </w:rPr>
        <w:t>),</w:t>
      </w:r>
      <w:r w:rsidRPr="00614552">
        <w:rPr>
          <w:rFonts w:cs="Arial"/>
        </w:rPr>
        <w:t xml:space="preserve"> </w:t>
      </w:r>
      <w:r>
        <w:rPr>
          <w:rFonts w:cs="Arial"/>
        </w:rPr>
        <w:t>safe work method statements (</w:t>
      </w:r>
      <w:r w:rsidRPr="00614552">
        <w:rPr>
          <w:rFonts w:cs="Arial"/>
        </w:rPr>
        <w:t>SWMS</w:t>
      </w:r>
      <w:r>
        <w:rPr>
          <w:rFonts w:cs="Arial"/>
        </w:rPr>
        <w:t>)</w:t>
      </w:r>
      <w:r w:rsidRPr="00614552">
        <w:rPr>
          <w:rFonts w:cs="Arial"/>
        </w:rPr>
        <w:t>, etc)</w:t>
      </w:r>
      <w:r w:rsidR="0014058A">
        <w:rPr>
          <w:rFonts w:cs="Arial"/>
        </w:rPr>
        <w:t>.</w:t>
      </w:r>
    </w:p>
    <w:p w14:paraId="5D6975C6" w14:textId="77777777" w:rsidR="005F6A10" w:rsidRPr="007E3C18" w:rsidRDefault="005F6A10" w:rsidP="005F6A10">
      <w:pPr>
        <w:pStyle w:val="ListParagraph"/>
        <w:numPr>
          <w:ilvl w:val="0"/>
          <w:numId w:val="3"/>
        </w:numPr>
        <w:rPr>
          <w:rFonts w:cs="Arial"/>
        </w:rPr>
      </w:pPr>
      <w:r w:rsidRPr="007E3C18">
        <w:rPr>
          <w:rFonts w:cs="Arial"/>
        </w:rPr>
        <w:t xml:space="preserve">Comply with work standards according to the level of appointment in the Technical Officer Merit Progression Guidelines </w:t>
      </w:r>
    </w:p>
    <w:p w14:paraId="051FEE15" w14:textId="77777777" w:rsidR="001D097C" w:rsidRPr="00614552" w:rsidRDefault="001D097C" w:rsidP="006A2280">
      <w:pPr>
        <w:tabs>
          <w:tab w:val="left" w:pos="2925"/>
        </w:tabs>
        <w:rPr>
          <w:rStyle w:val="Heading1Char"/>
        </w:rPr>
      </w:pPr>
      <w:r w:rsidRPr="00614552">
        <w:rPr>
          <w:rStyle w:val="Heading1Char"/>
        </w:rPr>
        <w:t>Key challenges</w:t>
      </w:r>
    </w:p>
    <w:p w14:paraId="34FD5300" w14:textId="30EC71FA" w:rsidR="00E239E2" w:rsidRPr="00A46EC5" w:rsidRDefault="00E239E2" w:rsidP="00E239E2">
      <w:pPr>
        <w:pStyle w:val="ListParagraph"/>
        <w:numPr>
          <w:ilvl w:val="0"/>
          <w:numId w:val="3"/>
        </w:numPr>
        <w:tabs>
          <w:tab w:val="left" w:pos="2925"/>
        </w:tabs>
        <w:rPr>
          <w:rFonts w:ascii="Georgia" w:hAnsi="Georgia"/>
        </w:rPr>
      </w:pPr>
      <w:r>
        <w:rPr>
          <w:rFonts w:cs="Arial"/>
        </w:rPr>
        <w:t>Manag</w:t>
      </w:r>
      <w:r w:rsidR="00F13EBC">
        <w:rPr>
          <w:rFonts w:cs="Arial"/>
        </w:rPr>
        <w:t xml:space="preserve">ing </w:t>
      </w:r>
      <w:r>
        <w:rPr>
          <w:rFonts w:cs="Arial"/>
        </w:rPr>
        <w:t>multiple tasks effectively within tight timeframes and to expectations.</w:t>
      </w:r>
    </w:p>
    <w:p w14:paraId="756609C1" w14:textId="77777777" w:rsidR="00E239E2" w:rsidRPr="00FE1634" w:rsidRDefault="00E239E2" w:rsidP="00E239E2">
      <w:pPr>
        <w:pStyle w:val="ListParagraph"/>
        <w:numPr>
          <w:ilvl w:val="0"/>
          <w:numId w:val="3"/>
        </w:numPr>
        <w:tabs>
          <w:tab w:val="left" w:pos="2925"/>
        </w:tabs>
        <w:rPr>
          <w:rFonts w:ascii="Georgia" w:eastAsia="Times New Roman" w:hAnsi="Georgia"/>
        </w:rPr>
      </w:pPr>
      <w:r w:rsidRPr="00FE1634">
        <w:rPr>
          <w:rFonts w:eastAsia="Times New Roman" w:cs="Arial"/>
        </w:rPr>
        <w:t>Operat</w:t>
      </w:r>
      <w:r>
        <w:rPr>
          <w:rFonts w:eastAsia="Times New Roman" w:cs="Arial"/>
        </w:rPr>
        <w:t>ing</w:t>
      </w:r>
      <w:r w:rsidRPr="00FE1634">
        <w:rPr>
          <w:rFonts w:eastAsia="Times New Roman" w:cs="Arial"/>
        </w:rPr>
        <w:t xml:space="preserve"> and maintain</w:t>
      </w:r>
      <w:r>
        <w:rPr>
          <w:rFonts w:eastAsia="Times New Roman" w:cs="Arial"/>
        </w:rPr>
        <w:t>ing</w:t>
      </w:r>
      <w:r w:rsidRPr="00FE1634">
        <w:rPr>
          <w:rFonts w:eastAsia="Times New Roman" w:cs="Arial"/>
        </w:rPr>
        <w:t xml:space="preserve"> a range of </w:t>
      </w:r>
      <w:r>
        <w:rPr>
          <w:rFonts w:eastAsia="Times New Roman" w:cs="Arial"/>
        </w:rPr>
        <w:t>laboratory</w:t>
      </w:r>
      <w:r w:rsidR="00F10749">
        <w:rPr>
          <w:rFonts w:eastAsia="Times New Roman" w:cs="Arial"/>
        </w:rPr>
        <w:t>, glasshouse</w:t>
      </w:r>
      <w:r>
        <w:rPr>
          <w:rFonts w:eastAsia="Times New Roman" w:cs="Arial"/>
        </w:rPr>
        <w:t xml:space="preserve"> and </w:t>
      </w:r>
      <w:r w:rsidRPr="00FE1634">
        <w:rPr>
          <w:rFonts w:eastAsia="Times New Roman" w:cs="Arial"/>
        </w:rPr>
        <w:t>field equipment.</w:t>
      </w:r>
    </w:p>
    <w:p w14:paraId="66911A63" w14:textId="77777777" w:rsidR="00E239E2" w:rsidRPr="00756548" w:rsidRDefault="00E239E2" w:rsidP="00E239E2">
      <w:pPr>
        <w:pStyle w:val="ListParagraph"/>
        <w:numPr>
          <w:ilvl w:val="0"/>
          <w:numId w:val="3"/>
        </w:numPr>
        <w:tabs>
          <w:tab w:val="left" w:pos="2925"/>
        </w:tabs>
        <w:rPr>
          <w:rFonts w:ascii="Georgia" w:hAnsi="Georgia"/>
        </w:rPr>
      </w:pPr>
      <w:r>
        <w:rPr>
          <w:rFonts w:cs="Arial"/>
        </w:rPr>
        <w:t>Working within a team environment and l</w:t>
      </w:r>
      <w:r w:rsidRPr="00614552">
        <w:rPr>
          <w:rFonts w:cs="Arial"/>
        </w:rPr>
        <w:t>iais</w:t>
      </w:r>
      <w:r w:rsidR="00756548">
        <w:rPr>
          <w:rFonts w:cs="Arial"/>
        </w:rPr>
        <w:t>ing</w:t>
      </w:r>
      <w:r w:rsidRPr="00614552">
        <w:rPr>
          <w:rFonts w:cs="Arial"/>
        </w:rPr>
        <w:t xml:space="preserve"> effectively with inter-organisational colleagues with regar</w:t>
      </w:r>
      <w:r w:rsidR="00756548">
        <w:rPr>
          <w:rFonts w:cs="Arial"/>
        </w:rPr>
        <w:t>d to shared space and resources</w:t>
      </w:r>
      <w:r w:rsidR="00116696">
        <w:rPr>
          <w:rFonts w:cs="Arial"/>
        </w:rPr>
        <w:t>.</w:t>
      </w:r>
    </w:p>
    <w:p w14:paraId="67AE29BF"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9600A1E"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F845FCD" w14:textId="77777777" w:rsidR="00BB532F" w:rsidRPr="00C978B9" w:rsidRDefault="00BB532F" w:rsidP="00BD7BA7">
            <w:pPr>
              <w:pStyle w:val="TableTextWhite0"/>
            </w:pPr>
            <w:r w:rsidRPr="00C978B9">
              <w:t>Who</w:t>
            </w:r>
          </w:p>
        </w:tc>
        <w:tc>
          <w:tcPr>
            <w:tcW w:w="6986" w:type="dxa"/>
          </w:tcPr>
          <w:p w14:paraId="345C0607" w14:textId="77777777" w:rsidR="00BB532F" w:rsidRPr="00C978B9" w:rsidRDefault="00022223" w:rsidP="00022223">
            <w:pPr>
              <w:pStyle w:val="TableTextWhite0"/>
            </w:pPr>
            <w:r>
              <w:t xml:space="preserve">       </w:t>
            </w:r>
            <w:r w:rsidR="00BB532F" w:rsidRPr="00C978B9">
              <w:t>Why</w:t>
            </w:r>
          </w:p>
        </w:tc>
      </w:tr>
      <w:tr w:rsidR="00BB532F" w:rsidRPr="00A8245E" w14:paraId="75E945BB" w14:textId="77777777" w:rsidTr="00CE105E">
        <w:tc>
          <w:tcPr>
            <w:tcW w:w="3601" w:type="dxa"/>
            <w:shd w:val="clear" w:color="auto" w:fill="BCBEC0"/>
          </w:tcPr>
          <w:p w14:paraId="0470F6FF"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CC03CCB" w14:textId="77777777" w:rsidR="00BB532F" w:rsidRPr="00A8245E" w:rsidRDefault="00BB532F" w:rsidP="00BD7BA7">
            <w:pPr>
              <w:pStyle w:val="TableText"/>
              <w:keepNext/>
              <w:rPr>
                <w:b/>
              </w:rPr>
            </w:pPr>
          </w:p>
        </w:tc>
      </w:tr>
      <w:tr w:rsidR="00B10341" w:rsidRPr="00C978B9" w14:paraId="2E4B4713" w14:textId="77777777" w:rsidTr="00CE105E">
        <w:tc>
          <w:tcPr>
            <w:tcW w:w="3601" w:type="dxa"/>
            <w:tcBorders>
              <w:top w:val="single" w:sz="8" w:space="0" w:color="auto"/>
              <w:bottom w:val="single" w:sz="8" w:space="0" w:color="BCBEC0"/>
            </w:tcBorders>
          </w:tcPr>
          <w:p w14:paraId="11251F3B" w14:textId="77777777" w:rsidR="00B10341" w:rsidRDefault="00B10341" w:rsidP="00787872">
            <w:pPr>
              <w:pStyle w:val="TableText"/>
              <w:spacing w:line="276" w:lineRule="auto"/>
            </w:pPr>
            <w:r w:rsidRPr="00204DF1">
              <w:t>Project Leader</w:t>
            </w:r>
          </w:p>
        </w:tc>
        <w:tc>
          <w:tcPr>
            <w:tcW w:w="6986" w:type="dxa"/>
            <w:tcBorders>
              <w:top w:val="single" w:sz="8" w:space="0" w:color="auto"/>
              <w:bottom w:val="single" w:sz="8" w:space="0" w:color="BCBEC0"/>
            </w:tcBorders>
          </w:tcPr>
          <w:p w14:paraId="582BDD7E" w14:textId="77777777" w:rsidR="00B10341" w:rsidRDefault="00116696" w:rsidP="00787872">
            <w:pPr>
              <w:pStyle w:val="TableText"/>
              <w:numPr>
                <w:ilvl w:val="0"/>
                <w:numId w:val="3"/>
              </w:numPr>
              <w:spacing w:line="276" w:lineRule="auto"/>
            </w:pPr>
            <w:r>
              <w:t xml:space="preserve">Discuss tasks and </w:t>
            </w:r>
            <w:r w:rsidR="00F10749">
              <w:t>priorities and</w:t>
            </w:r>
            <w:r w:rsidR="00012687">
              <w:t xml:space="preserve"> r</w:t>
            </w:r>
            <w:r w:rsidR="00B10341">
              <w:t>eceives direction on work planning and priority tasks</w:t>
            </w:r>
            <w:r w:rsidR="00012687">
              <w:t>.</w:t>
            </w:r>
          </w:p>
          <w:p w14:paraId="25DD1A6B" w14:textId="77777777" w:rsidR="00B10341" w:rsidRDefault="00B10341" w:rsidP="00012687">
            <w:pPr>
              <w:pStyle w:val="TableText"/>
              <w:numPr>
                <w:ilvl w:val="0"/>
                <w:numId w:val="3"/>
              </w:numPr>
              <w:spacing w:line="276" w:lineRule="auto"/>
            </w:pPr>
            <w:r>
              <w:t xml:space="preserve">Provides feedback on </w:t>
            </w:r>
            <w:r w:rsidR="00012687">
              <w:t>work progress</w:t>
            </w:r>
            <w:r>
              <w:t xml:space="preserve"> with regular updates on research progress</w:t>
            </w:r>
            <w:r w:rsidR="00012687">
              <w:t>, discuss and communicate project data.</w:t>
            </w:r>
          </w:p>
        </w:tc>
      </w:tr>
      <w:tr w:rsidR="00B10341" w:rsidRPr="00C978B9" w14:paraId="19950E41" w14:textId="77777777" w:rsidTr="00763662">
        <w:tc>
          <w:tcPr>
            <w:tcW w:w="3601" w:type="dxa"/>
            <w:tcBorders>
              <w:top w:val="single" w:sz="8" w:space="0" w:color="auto"/>
              <w:bottom w:val="single" w:sz="8" w:space="0" w:color="auto"/>
            </w:tcBorders>
          </w:tcPr>
          <w:p w14:paraId="18F27354" w14:textId="77777777" w:rsidR="00B10341" w:rsidRPr="00A15CDB" w:rsidRDefault="00B10341" w:rsidP="00787872">
            <w:pPr>
              <w:pStyle w:val="TableText"/>
              <w:spacing w:line="276" w:lineRule="auto"/>
            </w:pPr>
            <w:r>
              <w:t>Research Team</w:t>
            </w:r>
          </w:p>
        </w:tc>
        <w:tc>
          <w:tcPr>
            <w:tcW w:w="6986" w:type="dxa"/>
            <w:tcBorders>
              <w:top w:val="single" w:sz="8" w:space="0" w:color="auto"/>
              <w:bottom w:val="single" w:sz="8" w:space="0" w:color="auto"/>
            </w:tcBorders>
          </w:tcPr>
          <w:p w14:paraId="283F25AC" w14:textId="77777777" w:rsidR="00B10341" w:rsidRPr="00A15CDB" w:rsidRDefault="00B10341" w:rsidP="00787872">
            <w:pPr>
              <w:pStyle w:val="TableText"/>
              <w:numPr>
                <w:ilvl w:val="0"/>
                <w:numId w:val="3"/>
              </w:numPr>
              <w:spacing w:line="276" w:lineRule="auto"/>
            </w:pPr>
            <w:r>
              <w:t>Interacts with and works collaboratively</w:t>
            </w:r>
            <w:r w:rsidR="00012687">
              <w:t xml:space="preserve"> to achieve research objectives.</w:t>
            </w:r>
          </w:p>
        </w:tc>
      </w:tr>
    </w:tbl>
    <w:p w14:paraId="5C4F7886" w14:textId="77777777" w:rsidR="00603D53" w:rsidRDefault="00603D53" w:rsidP="0033345E">
      <w:pPr>
        <w:pStyle w:val="Heading1"/>
        <w:spacing w:before="120"/>
        <w:rPr>
          <w:sz w:val="28"/>
        </w:rPr>
      </w:pPr>
      <w:r w:rsidRPr="00614552">
        <w:t>Role dimensions</w:t>
      </w:r>
    </w:p>
    <w:p w14:paraId="6FCF91E8" w14:textId="77777777" w:rsidR="00603D53" w:rsidRPr="00614552" w:rsidRDefault="00603D53" w:rsidP="00614552">
      <w:pPr>
        <w:pStyle w:val="Heading2"/>
      </w:pPr>
      <w:r w:rsidRPr="00614552">
        <w:t>Decision making</w:t>
      </w:r>
    </w:p>
    <w:p w14:paraId="091D5A56" w14:textId="3B4A89E2" w:rsidR="00603D53" w:rsidRPr="00603D53" w:rsidRDefault="00603D53">
      <w:pPr>
        <w:rPr>
          <w:rFonts w:cs="Arial"/>
          <w:szCs w:val="26"/>
        </w:rPr>
      </w:pPr>
      <w:r w:rsidRPr="00603D53">
        <w:rPr>
          <w:rFonts w:cs="Arial"/>
          <w:szCs w:val="26"/>
        </w:rPr>
        <w:t xml:space="preserve">This role </w:t>
      </w:r>
      <w:r w:rsidR="00E45D11" w:rsidRPr="00FE1634">
        <w:rPr>
          <w:rFonts w:cs="Arial"/>
          <w:szCs w:val="26"/>
        </w:rPr>
        <w:t>will liaise with the Project Leader and other technical staff to determine day-to-day tasks and priorities.</w:t>
      </w:r>
      <w:r w:rsidR="00E45D11" w:rsidRPr="00404EA4">
        <w:rPr>
          <w:rFonts w:cs="Arial"/>
          <w:szCs w:val="26"/>
        </w:rPr>
        <w:t xml:space="preserve"> </w:t>
      </w:r>
      <w:r w:rsidR="00876E3C">
        <w:rPr>
          <w:rFonts w:cs="Arial"/>
          <w:szCs w:val="26"/>
        </w:rPr>
        <w:t>The role supervises Technical Assistants and casuals.</w:t>
      </w:r>
    </w:p>
    <w:p w14:paraId="461F3BD5" w14:textId="77777777" w:rsidR="00603D53" w:rsidRPr="00614552" w:rsidRDefault="00603D53" w:rsidP="00614552">
      <w:pPr>
        <w:pStyle w:val="Heading2"/>
      </w:pPr>
      <w:r w:rsidRPr="00614552">
        <w:t>Reporting line</w:t>
      </w:r>
    </w:p>
    <w:p w14:paraId="374722C3" w14:textId="77777777" w:rsidR="00E45D11" w:rsidRPr="00603D53" w:rsidRDefault="00352C3F" w:rsidP="00E45D11">
      <w:pPr>
        <w:rPr>
          <w:rFonts w:cs="Arial"/>
          <w:szCs w:val="26"/>
        </w:rPr>
      </w:pPr>
      <w:r>
        <w:rPr>
          <w:rFonts w:cs="Arial"/>
          <w:szCs w:val="26"/>
        </w:rPr>
        <w:t>Project Leader</w:t>
      </w:r>
    </w:p>
    <w:p w14:paraId="3F0D5826" w14:textId="77777777" w:rsidR="00603D53" w:rsidRPr="00614552" w:rsidRDefault="00603D53" w:rsidP="00614552">
      <w:pPr>
        <w:pStyle w:val="Heading2"/>
      </w:pPr>
      <w:r w:rsidRPr="00614552">
        <w:t>Direct reports</w:t>
      </w:r>
    </w:p>
    <w:p w14:paraId="7DFB8451" w14:textId="5B5FB266" w:rsidR="00603D53" w:rsidRPr="00603D53" w:rsidRDefault="00876E3C">
      <w:pPr>
        <w:rPr>
          <w:rFonts w:cs="Arial"/>
          <w:szCs w:val="26"/>
        </w:rPr>
      </w:pPr>
      <w:r>
        <w:rPr>
          <w:rFonts w:cs="Arial"/>
          <w:szCs w:val="26"/>
        </w:rPr>
        <w:t xml:space="preserve">No direct reports. </w:t>
      </w:r>
      <w:r w:rsidR="006C60CF">
        <w:rPr>
          <w:rFonts w:cs="Arial"/>
          <w:szCs w:val="26"/>
        </w:rPr>
        <w:t>Th</w:t>
      </w:r>
      <w:r>
        <w:rPr>
          <w:rFonts w:cs="Arial"/>
          <w:szCs w:val="26"/>
        </w:rPr>
        <w:t xml:space="preserve">e </w:t>
      </w:r>
      <w:r w:rsidR="006C60CF">
        <w:rPr>
          <w:rFonts w:cs="Arial"/>
          <w:szCs w:val="26"/>
        </w:rPr>
        <w:t xml:space="preserve">role supervises </w:t>
      </w:r>
      <w:r w:rsidR="00711DC7">
        <w:rPr>
          <w:rFonts w:cs="Arial"/>
          <w:szCs w:val="26"/>
        </w:rPr>
        <w:t>Technical Assistants and casuals</w:t>
      </w:r>
      <w:r w:rsidR="006C60CF">
        <w:rPr>
          <w:rFonts w:cs="Arial"/>
          <w:szCs w:val="26"/>
        </w:rPr>
        <w:t>.</w:t>
      </w:r>
    </w:p>
    <w:p w14:paraId="35100173" w14:textId="77777777" w:rsidR="00603D53" w:rsidRPr="00614552" w:rsidRDefault="00603D53" w:rsidP="00614552">
      <w:pPr>
        <w:pStyle w:val="Heading2"/>
      </w:pPr>
      <w:r w:rsidRPr="00614552">
        <w:t>Budget/Expenditure</w:t>
      </w:r>
    </w:p>
    <w:p w14:paraId="42147384" w14:textId="77777777" w:rsidR="00603D53" w:rsidRPr="00603D53" w:rsidRDefault="00603D53">
      <w:pPr>
        <w:rPr>
          <w:rFonts w:cs="Arial"/>
          <w:szCs w:val="26"/>
        </w:rPr>
      </w:pPr>
      <w:r w:rsidRPr="00603D53">
        <w:rPr>
          <w:rFonts w:cs="Arial"/>
          <w:szCs w:val="26"/>
        </w:rPr>
        <w:t>Nil</w:t>
      </w:r>
    </w:p>
    <w:p w14:paraId="25A06785" w14:textId="77777777" w:rsidR="00205A8A" w:rsidRPr="00614552" w:rsidRDefault="00205A8A" w:rsidP="0033345E">
      <w:pPr>
        <w:tabs>
          <w:tab w:val="left" w:pos="2925"/>
        </w:tabs>
        <w:spacing w:after="120"/>
        <w:rPr>
          <w:rStyle w:val="Heading1Char"/>
        </w:rPr>
      </w:pPr>
      <w:r w:rsidRPr="00614552">
        <w:rPr>
          <w:rStyle w:val="Heading1Char"/>
        </w:rPr>
        <w:t>Essential requirements</w:t>
      </w:r>
    </w:p>
    <w:p w14:paraId="0A705078" w14:textId="77777777" w:rsidR="005F6A10" w:rsidRPr="00F41A61" w:rsidRDefault="005F6A10" w:rsidP="00F41A61">
      <w:pPr>
        <w:pStyle w:val="ListParagraph"/>
        <w:numPr>
          <w:ilvl w:val="0"/>
          <w:numId w:val="11"/>
        </w:numPr>
        <w:rPr>
          <w:rFonts w:cs="Arial"/>
        </w:rPr>
      </w:pPr>
      <w:r w:rsidRPr="00F41A61">
        <w:rPr>
          <w:rFonts w:cs="Arial"/>
        </w:rPr>
        <w:t>Qualifications in accordance with Part 2 (xvii, xviii) of the Crown Employees (Department of Industry) Technical Staff Award</w:t>
      </w:r>
    </w:p>
    <w:p w14:paraId="21ECAB1F" w14:textId="77777777" w:rsidR="00756548" w:rsidRPr="00F41A61" w:rsidRDefault="00756548" w:rsidP="00F41A61">
      <w:pPr>
        <w:pStyle w:val="ListParagraph"/>
        <w:numPr>
          <w:ilvl w:val="0"/>
          <w:numId w:val="11"/>
        </w:numPr>
        <w:tabs>
          <w:tab w:val="left" w:pos="2925"/>
        </w:tabs>
        <w:rPr>
          <w:rFonts w:ascii="Georgia" w:hAnsi="Georgia"/>
        </w:rPr>
      </w:pPr>
      <w:r w:rsidRPr="00F41A61">
        <w:rPr>
          <w:rFonts w:cs="Arial"/>
        </w:rPr>
        <w:t>Ability to fulfil the physical requirements of the role</w:t>
      </w:r>
    </w:p>
    <w:p w14:paraId="0F6D8C1F" w14:textId="77777777" w:rsidR="00F10749" w:rsidRPr="00F41A61" w:rsidRDefault="00134E79" w:rsidP="00F41A61">
      <w:pPr>
        <w:pStyle w:val="ListParagraph"/>
        <w:numPr>
          <w:ilvl w:val="0"/>
          <w:numId w:val="11"/>
        </w:numPr>
        <w:tabs>
          <w:tab w:val="left" w:pos="2925"/>
        </w:tabs>
        <w:rPr>
          <w:rFonts w:ascii="Georgia" w:hAnsi="Georgia"/>
        </w:rPr>
      </w:pPr>
      <w:r w:rsidRPr="00F41A61">
        <w:rPr>
          <w:rFonts w:cs="Arial"/>
        </w:rPr>
        <w:t>Valid NSW Driver Licence</w:t>
      </w:r>
    </w:p>
    <w:p w14:paraId="78A53C27" w14:textId="77777777" w:rsidR="00E0490C" w:rsidRPr="00F41A61" w:rsidRDefault="00E0490C" w:rsidP="00F41A61">
      <w:pPr>
        <w:pStyle w:val="ListParagraph"/>
        <w:numPr>
          <w:ilvl w:val="0"/>
          <w:numId w:val="11"/>
        </w:numPr>
        <w:tabs>
          <w:tab w:val="left" w:pos="2925"/>
        </w:tabs>
        <w:rPr>
          <w:rFonts w:ascii="Georgia" w:hAnsi="Georgia"/>
        </w:rPr>
      </w:pPr>
      <w:r w:rsidRPr="00F41A61">
        <w:rPr>
          <w:rFonts w:cs="Arial"/>
        </w:rPr>
        <w:t>Ability and willingness to travel in varying conditions, including overnight away from home.</w:t>
      </w:r>
    </w:p>
    <w:p w14:paraId="47E456DE" w14:textId="77777777" w:rsidR="007F0D70" w:rsidRPr="00C978B9" w:rsidRDefault="007F0D70" w:rsidP="007F0D70">
      <w:pPr>
        <w:pStyle w:val="Heading1"/>
      </w:pPr>
      <w:r w:rsidRPr="00C978B9">
        <w:lastRenderedPageBreak/>
        <w:t>Capabilities for the role</w:t>
      </w:r>
    </w:p>
    <w:p w14:paraId="1DE56FAC" w14:textId="77777777" w:rsidR="007F0D70" w:rsidRPr="00175AAF" w:rsidRDefault="007F0D70" w:rsidP="007F0D70">
      <w:r w:rsidRPr="00175AAF">
        <w:t xml:space="preserve">The </w:t>
      </w:r>
      <w:hyperlink r:id="rId8" w:history="1">
        <w:r w:rsidRPr="007F0D70">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5F9D7FA" w14:textId="77777777" w:rsidR="007F0D70" w:rsidRPr="00175AAF" w:rsidRDefault="007F0D70" w:rsidP="007F0D7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CDF5807" w14:textId="77777777" w:rsidR="007F0D70" w:rsidRPr="00C978B9" w:rsidRDefault="007F0D70" w:rsidP="007F0D70">
      <w:pPr>
        <w:pStyle w:val="Heading1"/>
      </w:pPr>
      <w:r w:rsidRPr="00C978B9">
        <w:t xml:space="preserve">Focus </w:t>
      </w:r>
      <w:r>
        <w:t>c</w:t>
      </w:r>
      <w:r w:rsidRPr="00C978B9">
        <w:t>apabilities</w:t>
      </w:r>
    </w:p>
    <w:p w14:paraId="7F40E5F2" w14:textId="77777777" w:rsidR="007F0D70" w:rsidRDefault="007F0D70" w:rsidP="007F0D70">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B378627" w14:textId="77777777" w:rsidR="007F0D70" w:rsidRDefault="007F0D70" w:rsidP="007F0D70">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F0D70" w:rsidRPr="00803E47" w14:paraId="6B28FCFB" w14:textId="77777777" w:rsidTr="00302B5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2A33B5C" w14:textId="77777777" w:rsidR="007F0D70" w:rsidRPr="00803E47" w:rsidRDefault="007F0D70" w:rsidP="00302B52">
            <w:pPr>
              <w:pStyle w:val="TableTextWhite0"/>
              <w:keepNext/>
              <w:jc w:val="both"/>
            </w:pPr>
            <w:r w:rsidRPr="00051E80">
              <w:rPr>
                <w:sz w:val="24"/>
                <w:szCs w:val="24"/>
              </w:rPr>
              <w:lastRenderedPageBreak/>
              <w:t>FOCUS CAPABILITIES</w:t>
            </w:r>
          </w:p>
        </w:tc>
      </w:tr>
      <w:tr w:rsidR="007F0D70" w:rsidRPr="00C978B9" w14:paraId="64B7C3A9" w14:textId="77777777" w:rsidTr="00302B5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E7E0ABE" w14:textId="77777777" w:rsidR="007F0D70" w:rsidRPr="00C978B9" w:rsidRDefault="007F0D70" w:rsidP="00302B5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46EE1AE" w14:textId="77777777" w:rsidR="007F0D70" w:rsidRPr="00C978B9" w:rsidRDefault="007F0D70" w:rsidP="00302B5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CD4B511" w14:textId="77777777" w:rsidR="007F0D70" w:rsidRDefault="007F0D70" w:rsidP="00302B52">
            <w:pPr>
              <w:pStyle w:val="TableText"/>
              <w:keepNext/>
              <w:rPr>
                <w:b/>
              </w:rPr>
            </w:pPr>
          </w:p>
        </w:tc>
        <w:tc>
          <w:tcPr>
            <w:tcW w:w="4770" w:type="dxa"/>
            <w:tcBorders>
              <w:bottom w:val="single" w:sz="12" w:space="0" w:color="auto"/>
            </w:tcBorders>
            <w:shd w:val="clear" w:color="auto" w:fill="BCBEC0"/>
          </w:tcPr>
          <w:p w14:paraId="57331362" w14:textId="77777777" w:rsidR="007F0D70" w:rsidRDefault="007F0D70" w:rsidP="00302B52">
            <w:pPr>
              <w:pStyle w:val="TableText"/>
              <w:keepNext/>
              <w:rPr>
                <w:b/>
              </w:rPr>
            </w:pPr>
            <w:r>
              <w:rPr>
                <w:b/>
              </w:rPr>
              <w:t>Behavioural indicators</w:t>
            </w:r>
          </w:p>
        </w:tc>
        <w:tc>
          <w:tcPr>
            <w:tcW w:w="1606" w:type="dxa"/>
            <w:tcBorders>
              <w:bottom w:val="single" w:sz="12" w:space="0" w:color="auto"/>
            </w:tcBorders>
            <w:shd w:val="clear" w:color="auto" w:fill="BCBEC0"/>
          </w:tcPr>
          <w:p w14:paraId="5D7B7802" w14:textId="77777777" w:rsidR="007F0D70" w:rsidRDefault="007F0D70" w:rsidP="00302B52">
            <w:pPr>
              <w:pStyle w:val="TableText"/>
              <w:keepNext/>
              <w:jc w:val="both"/>
              <w:rPr>
                <w:b/>
              </w:rPr>
            </w:pPr>
            <w:r>
              <w:rPr>
                <w:b/>
              </w:rPr>
              <w:t xml:space="preserve">Level </w:t>
            </w:r>
          </w:p>
        </w:tc>
      </w:tr>
      <w:tr w:rsidR="007F0D70" w:rsidRPr="00C978B9" w14:paraId="3F4E90AE" w14:textId="77777777" w:rsidTr="00302B52">
        <w:tc>
          <w:tcPr>
            <w:tcW w:w="1406" w:type="dxa"/>
            <w:vMerge w:val="restart"/>
            <w:tcBorders>
              <w:bottom w:val="single" w:sz="4" w:space="0" w:color="BCBEC0"/>
            </w:tcBorders>
          </w:tcPr>
          <w:p w14:paraId="5FAD5A49" w14:textId="77777777" w:rsidR="007F0D70" w:rsidRPr="00C978B9" w:rsidRDefault="007F0D70" w:rsidP="00302B52">
            <w:pPr>
              <w:keepNext/>
            </w:pPr>
            <w:r w:rsidRPr="00C978B9">
              <w:rPr>
                <w:noProof/>
                <w:lang w:eastAsia="en-AU"/>
              </w:rPr>
              <w:drawing>
                <wp:inline distT="0" distB="0" distL="0" distR="0" wp14:anchorId="277F2D09" wp14:editId="54EF6D03">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86D8A4C" w14:textId="77777777" w:rsidR="007F0D70" w:rsidRPr="00A8226F" w:rsidRDefault="007F0D70" w:rsidP="00302B52">
            <w:pPr>
              <w:pStyle w:val="TableText"/>
              <w:keepNext/>
              <w:rPr>
                <w:b/>
              </w:rPr>
            </w:pPr>
            <w:r>
              <w:rPr>
                <w:b/>
              </w:rPr>
              <w:t>Act with Integrity</w:t>
            </w:r>
          </w:p>
          <w:p w14:paraId="3D5F4F0A" w14:textId="77777777" w:rsidR="007F0D70" w:rsidRPr="00AA57E3" w:rsidRDefault="007F0D70" w:rsidP="00302B52">
            <w:pPr>
              <w:pStyle w:val="TableText"/>
              <w:keepNext/>
            </w:pPr>
            <w:r>
              <w:t>Be ethical and professional, and uphold and promote the public sector values</w:t>
            </w:r>
          </w:p>
        </w:tc>
        <w:tc>
          <w:tcPr>
            <w:tcW w:w="4770" w:type="dxa"/>
            <w:tcBorders>
              <w:bottom w:val="single" w:sz="4" w:space="0" w:color="BCBEC0"/>
            </w:tcBorders>
          </w:tcPr>
          <w:p w14:paraId="0C680CC6" w14:textId="77777777" w:rsidR="007F0D70" w:rsidRPr="00AA57E3" w:rsidRDefault="007F0D70" w:rsidP="007F0D70">
            <w:pPr>
              <w:pStyle w:val="TableBullet"/>
              <w:tabs>
                <w:tab w:val="clear" w:pos="284"/>
                <w:tab w:val="num" w:pos="360"/>
              </w:tabs>
              <w:ind w:left="360" w:hanging="360"/>
            </w:pPr>
            <w:r>
              <w:t>Behave in an honest, ethical and professional way</w:t>
            </w:r>
          </w:p>
          <w:p w14:paraId="0EBECF1D" w14:textId="77777777" w:rsidR="007F0D70" w:rsidRPr="00AA57E3" w:rsidRDefault="007F0D70" w:rsidP="007F0D70">
            <w:pPr>
              <w:pStyle w:val="TableBullet"/>
              <w:tabs>
                <w:tab w:val="clear" w:pos="284"/>
                <w:tab w:val="num" w:pos="360"/>
              </w:tabs>
              <w:ind w:left="360" w:hanging="360"/>
            </w:pPr>
            <w:r>
              <w:t>Build understanding of ethical behaviour</w:t>
            </w:r>
          </w:p>
          <w:p w14:paraId="491C5471" w14:textId="77777777" w:rsidR="007F0D70" w:rsidRPr="00AA57E3" w:rsidRDefault="007F0D70" w:rsidP="007F0D70">
            <w:pPr>
              <w:pStyle w:val="TableBullet"/>
              <w:tabs>
                <w:tab w:val="clear" w:pos="284"/>
                <w:tab w:val="num" w:pos="360"/>
              </w:tabs>
              <w:ind w:left="360" w:hanging="360"/>
            </w:pPr>
            <w:r>
              <w:t>Follow legislation, policies, guidelines and codes of conduct that apply to your role and organisation</w:t>
            </w:r>
          </w:p>
          <w:p w14:paraId="5EE042C6" w14:textId="77777777" w:rsidR="007F0D70" w:rsidRPr="00AA57E3" w:rsidRDefault="007F0D70" w:rsidP="007F0D70">
            <w:pPr>
              <w:pStyle w:val="TableBullet"/>
              <w:tabs>
                <w:tab w:val="clear" w:pos="284"/>
                <w:tab w:val="num" w:pos="360"/>
              </w:tabs>
              <w:ind w:left="360" w:hanging="360"/>
            </w:pPr>
            <w:r>
              <w:t>Speak out against misconduct and illegal and inappropriate behaviour</w:t>
            </w:r>
          </w:p>
          <w:p w14:paraId="5C6E89F5" w14:textId="77777777" w:rsidR="007F0D70" w:rsidRPr="00AA57E3" w:rsidRDefault="007F0D70" w:rsidP="007F0D70">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14:paraId="17AF68A7" w14:textId="77777777" w:rsidR="007F0D70" w:rsidRDefault="007F0D70" w:rsidP="00302B52">
            <w:pPr>
              <w:pStyle w:val="TableBullet"/>
              <w:numPr>
                <w:ilvl w:val="0"/>
                <w:numId w:val="0"/>
              </w:numPr>
              <w:jc w:val="both"/>
            </w:pPr>
            <w:r>
              <w:t>Foundational</w:t>
            </w:r>
          </w:p>
        </w:tc>
      </w:tr>
      <w:tr w:rsidR="007F0D70" w:rsidRPr="00C978B9" w14:paraId="6B6D2DAE" w14:textId="77777777" w:rsidTr="00302B52">
        <w:tc>
          <w:tcPr>
            <w:tcW w:w="1406" w:type="dxa"/>
            <w:vMerge/>
            <w:tcBorders>
              <w:bottom w:val="single" w:sz="4" w:space="0" w:color="BCBEC0"/>
            </w:tcBorders>
          </w:tcPr>
          <w:p w14:paraId="44113E06" w14:textId="77777777" w:rsidR="007F0D70" w:rsidRDefault="007F0D70" w:rsidP="00302B52">
            <w:pPr>
              <w:keepNext/>
              <w:rPr>
                <w:noProof/>
                <w:lang w:eastAsia="en-AU"/>
              </w:rPr>
            </w:pPr>
          </w:p>
        </w:tc>
        <w:tc>
          <w:tcPr>
            <w:tcW w:w="2971" w:type="dxa"/>
            <w:gridSpan w:val="2"/>
            <w:tcBorders>
              <w:bottom w:val="single" w:sz="4" w:space="0" w:color="BCBEC0"/>
            </w:tcBorders>
          </w:tcPr>
          <w:p w14:paraId="64854BB6" w14:textId="77777777" w:rsidR="007F0D70" w:rsidRPr="00A8226F" w:rsidRDefault="007F0D70" w:rsidP="00302B52">
            <w:pPr>
              <w:pStyle w:val="TableText"/>
              <w:keepNext/>
              <w:rPr>
                <w:b/>
              </w:rPr>
            </w:pPr>
            <w:r>
              <w:rPr>
                <w:b/>
              </w:rPr>
              <w:t>Manage Self</w:t>
            </w:r>
          </w:p>
          <w:p w14:paraId="68B675A8" w14:textId="77777777" w:rsidR="007F0D70" w:rsidRPr="00A8226F" w:rsidRDefault="007F0D70" w:rsidP="00302B52">
            <w:pPr>
              <w:pStyle w:val="TableText"/>
              <w:keepNext/>
              <w:rPr>
                <w:b/>
              </w:rPr>
            </w:pPr>
            <w:r>
              <w:t>Show drive and motivation, an ability to self-reflect and a commitment to learning</w:t>
            </w:r>
          </w:p>
        </w:tc>
        <w:tc>
          <w:tcPr>
            <w:tcW w:w="4770" w:type="dxa"/>
            <w:tcBorders>
              <w:bottom w:val="single" w:sz="4" w:space="0" w:color="BCBEC0"/>
            </w:tcBorders>
          </w:tcPr>
          <w:p w14:paraId="5842511B" w14:textId="77777777" w:rsidR="007F0D70" w:rsidRDefault="007F0D70" w:rsidP="007F0D70">
            <w:pPr>
              <w:pStyle w:val="TableBullet"/>
              <w:tabs>
                <w:tab w:val="clear" w:pos="284"/>
                <w:tab w:val="num" w:pos="360"/>
              </w:tabs>
              <w:ind w:left="360" w:hanging="360"/>
            </w:pPr>
            <w:r>
              <w:t>Adapt existing skills to new situations</w:t>
            </w:r>
          </w:p>
          <w:p w14:paraId="032E6BD4" w14:textId="77777777" w:rsidR="007F0D70" w:rsidRDefault="007F0D70" w:rsidP="007F0D70">
            <w:pPr>
              <w:pStyle w:val="TableBullet"/>
              <w:tabs>
                <w:tab w:val="clear" w:pos="284"/>
                <w:tab w:val="num" w:pos="360"/>
              </w:tabs>
              <w:ind w:left="360" w:hanging="360"/>
            </w:pPr>
            <w:r>
              <w:t>Show commitment to achieving work goals</w:t>
            </w:r>
          </w:p>
          <w:p w14:paraId="26EB5086" w14:textId="77777777" w:rsidR="007F0D70" w:rsidRDefault="007F0D70" w:rsidP="007F0D70">
            <w:pPr>
              <w:pStyle w:val="TableBullet"/>
              <w:tabs>
                <w:tab w:val="clear" w:pos="284"/>
                <w:tab w:val="num" w:pos="360"/>
              </w:tabs>
              <w:ind w:left="360" w:hanging="360"/>
            </w:pPr>
            <w:r>
              <w:t>Show awareness of own strengths and areas for growth, and develop and apply new skills</w:t>
            </w:r>
          </w:p>
          <w:p w14:paraId="2C7CFA7A" w14:textId="77777777" w:rsidR="007F0D70" w:rsidRDefault="007F0D70" w:rsidP="007F0D70">
            <w:pPr>
              <w:pStyle w:val="TableBullet"/>
              <w:tabs>
                <w:tab w:val="clear" w:pos="284"/>
                <w:tab w:val="num" w:pos="360"/>
              </w:tabs>
              <w:ind w:left="360" w:hanging="360"/>
            </w:pPr>
            <w:r>
              <w:t>Seek feedback from colleagues and stakeholders</w:t>
            </w:r>
          </w:p>
          <w:p w14:paraId="51A1E3F9" w14:textId="77777777" w:rsidR="007F0D70" w:rsidRDefault="007F0D70" w:rsidP="007F0D70">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4AB3B680" w14:textId="77777777" w:rsidR="007F0D70" w:rsidRDefault="007F0D70" w:rsidP="00302B52">
            <w:pPr>
              <w:pStyle w:val="TableBullet"/>
              <w:numPr>
                <w:ilvl w:val="0"/>
                <w:numId w:val="0"/>
              </w:numPr>
              <w:jc w:val="both"/>
            </w:pPr>
            <w:r>
              <w:t>Intermediate</w:t>
            </w:r>
          </w:p>
        </w:tc>
      </w:tr>
      <w:tr w:rsidR="007F0D70" w:rsidRPr="00C978B9" w14:paraId="0E1DD6AD" w14:textId="77777777" w:rsidTr="00302B52">
        <w:tc>
          <w:tcPr>
            <w:tcW w:w="1406" w:type="dxa"/>
            <w:vMerge w:val="restart"/>
            <w:tcBorders>
              <w:bottom w:val="single" w:sz="4" w:space="0" w:color="BCBEC0"/>
            </w:tcBorders>
          </w:tcPr>
          <w:p w14:paraId="48B36B78" w14:textId="77777777" w:rsidR="007F0D70" w:rsidRPr="00C978B9" w:rsidRDefault="007F0D70" w:rsidP="00302B52">
            <w:pPr>
              <w:keepNext/>
            </w:pPr>
            <w:r w:rsidRPr="00C978B9">
              <w:rPr>
                <w:noProof/>
                <w:lang w:eastAsia="en-AU"/>
              </w:rPr>
              <w:drawing>
                <wp:inline distT="0" distB="0" distL="0" distR="0" wp14:anchorId="0035F585" wp14:editId="3118923C">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62EA72C" w14:textId="77777777" w:rsidR="007F0D70" w:rsidRPr="00A8226F" w:rsidRDefault="007F0D70" w:rsidP="00302B52">
            <w:pPr>
              <w:pStyle w:val="TableText"/>
              <w:keepNext/>
              <w:rPr>
                <w:b/>
              </w:rPr>
            </w:pPr>
            <w:r>
              <w:rPr>
                <w:b/>
              </w:rPr>
              <w:t>Commit to Customer Service</w:t>
            </w:r>
          </w:p>
          <w:p w14:paraId="66D00EE2" w14:textId="77777777" w:rsidR="007F0D70" w:rsidRPr="00AA57E3" w:rsidRDefault="007F0D70" w:rsidP="00302B52">
            <w:pPr>
              <w:pStyle w:val="TableText"/>
              <w:keepNext/>
            </w:pPr>
            <w:r>
              <w:t>Provide customer-focused services in line with public sector and organisational objectives</w:t>
            </w:r>
          </w:p>
        </w:tc>
        <w:tc>
          <w:tcPr>
            <w:tcW w:w="4770" w:type="dxa"/>
            <w:tcBorders>
              <w:bottom w:val="single" w:sz="4" w:space="0" w:color="BCBEC0"/>
            </w:tcBorders>
          </w:tcPr>
          <w:p w14:paraId="56D7F461" w14:textId="77777777" w:rsidR="007F0D70" w:rsidRPr="00AA57E3" w:rsidRDefault="007F0D70" w:rsidP="007F0D70">
            <w:pPr>
              <w:pStyle w:val="TableBullet"/>
              <w:tabs>
                <w:tab w:val="clear" w:pos="284"/>
                <w:tab w:val="num" w:pos="360"/>
              </w:tabs>
              <w:ind w:left="360" w:hanging="360"/>
            </w:pPr>
            <w:r>
              <w:t>Recognise the importance of customer service and understanding customer needs</w:t>
            </w:r>
          </w:p>
          <w:p w14:paraId="35C705E1" w14:textId="77777777" w:rsidR="007F0D70" w:rsidRPr="00AA57E3" w:rsidRDefault="007F0D70" w:rsidP="007F0D70">
            <w:pPr>
              <w:pStyle w:val="TableBullet"/>
              <w:tabs>
                <w:tab w:val="clear" w:pos="284"/>
                <w:tab w:val="num" w:pos="360"/>
              </w:tabs>
              <w:ind w:left="360" w:hanging="360"/>
            </w:pPr>
            <w:r>
              <w:t>Help customers understand the services that are available</w:t>
            </w:r>
          </w:p>
          <w:p w14:paraId="2F395E02" w14:textId="77777777" w:rsidR="007F0D70" w:rsidRPr="00AA57E3" w:rsidRDefault="007F0D70" w:rsidP="007F0D70">
            <w:pPr>
              <w:pStyle w:val="TableBullet"/>
              <w:tabs>
                <w:tab w:val="clear" w:pos="284"/>
                <w:tab w:val="num" w:pos="360"/>
              </w:tabs>
              <w:ind w:left="360" w:hanging="360"/>
            </w:pPr>
            <w:r>
              <w:t>Take responsibility for delivering services that meet customer requirements</w:t>
            </w:r>
          </w:p>
          <w:p w14:paraId="46D84154" w14:textId="77777777" w:rsidR="007F0D70" w:rsidRPr="00AA57E3" w:rsidRDefault="007F0D70" w:rsidP="007F0D70">
            <w:pPr>
              <w:pStyle w:val="TableBullet"/>
              <w:tabs>
                <w:tab w:val="clear" w:pos="284"/>
                <w:tab w:val="num" w:pos="360"/>
              </w:tabs>
              <w:ind w:left="360" w:hanging="360"/>
            </w:pPr>
            <w:r>
              <w:t>Keep customers informed of progress and seek feedback to ensure their needs are met</w:t>
            </w:r>
          </w:p>
          <w:p w14:paraId="714EFBBE" w14:textId="77777777" w:rsidR="007F0D70" w:rsidRPr="00AA57E3" w:rsidRDefault="007F0D70" w:rsidP="007F0D70">
            <w:pPr>
              <w:pStyle w:val="TableBullet"/>
              <w:tabs>
                <w:tab w:val="clear" w:pos="284"/>
                <w:tab w:val="num" w:pos="360"/>
              </w:tabs>
              <w:ind w:left="360" w:hanging="360"/>
            </w:pPr>
            <w:r>
              <w:t>Show respect, courtesy and fairness when interacting with customers</w:t>
            </w:r>
          </w:p>
          <w:p w14:paraId="7E1CAC1E" w14:textId="77777777" w:rsidR="007F0D70" w:rsidRPr="00AA57E3" w:rsidRDefault="007F0D70" w:rsidP="007F0D70">
            <w:pPr>
              <w:pStyle w:val="TableBullet"/>
              <w:tabs>
                <w:tab w:val="clear" w:pos="284"/>
                <w:tab w:val="num" w:pos="360"/>
              </w:tabs>
              <w:ind w:left="360" w:hanging="360"/>
            </w:pPr>
            <w:r>
              <w:t>Recognise that customer service involves both external and internal customers</w:t>
            </w:r>
          </w:p>
        </w:tc>
        <w:tc>
          <w:tcPr>
            <w:tcW w:w="1606" w:type="dxa"/>
            <w:tcBorders>
              <w:bottom w:val="single" w:sz="4" w:space="0" w:color="BCBEC0"/>
            </w:tcBorders>
          </w:tcPr>
          <w:p w14:paraId="2D040418" w14:textId="77777777" w:rsidR="007F0D70" w:rsidRDefault="007F0D70" w:rsidP="00302B52">
            <w:pPr>
              <w:pStyle w:val="TableBullet"/>
              <w:numPr>
                <w:ilvl w:val="0"/>
                <w:numId w:val="0"/>
              </w:numPr>
              <w:jc w:val="both"/>
            </w:pPr>
            <w:r>
              <w:t>Foundational</w:t>
            </w:r>
          </w:p>
        </w:tc>
      </w:tr>
      <w:tr w:rsidR="007F0D70" w:rsidRPr="00C978B9" w14:paraId="4DC8EAA6" w14:textId="77777777" w:rsidTr="00302B52">
        <w:tc>
          <w:tcPr>
            <w:tcW w:w="1406" w:type="dxa"/>
            <w:vMerge w:val="restart"/>
            <w:tcBorders>
              <w:bottom w:val="single" w:sz="4" w:space="0" w:color="BCBEC0"/>
            </w:tcBorders>
          </w:tcPr>
          <w:p w14:paraId="7BE77554" w14:textId="77777777" w:rsidR="007F0D70" w:rsidRPr="00C978B9" w:rsidRDefault="007F0D70" w:rsidP="00302B52">
            <w:pPr>
              <w:keepNext/>
            </w:pPr>
            <w:r w:rsidRPr="00C978B9">
              <w:rPr>
                <w:noProof/>
                <w:lang w:eastAsia="en-AU"/>
              </w:rPr>
              <w:drawing>
                <wp:inline distT="0" distB="0" distL="0" distR="0" wp14:anchorId="16AED401" wp14:editId="4C07E1CF">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98D0967" w14:textId="77777777" w:rsidR="007F0D70" w:rsidRPr="00A8226F" w:rsidRDefault="007F0D70" w:rsidP="00302B52">
            <w:pPr>
              <w:pStyle w:val="TableText"/>
              <w:keepNext/>
              <w:rPr>
                <w:b/>
              </w:rPr>
            </w:pPr>
            <w:r>
              <w:rPr>
                <w:b/>
              </w:rPr>
              <w:t>Think and Solve Problems</w:t>
            </w:r>
          </w:p>
          <w:p w14:paraId="32AEB838" w14:textId="77777777" w:rsidR="007F0D70" w:rsidRPr="00AA57E3" w:rsidRDefault="007F0D70" w:rsidP="00302B52">
            <w:pPr>
              <w:pStyle w:val="TableText"/>
              <w:keepNext/>
            </w:pPr>
            <w:r>
              <w:t>Think, analyse and consider the broader context to develop practical solutions</w:t>
            </w:r>
          </w:p>
        </w:tc>
        <w:tc>
          <w:tcPr>
            <w:tcW w:w="4770" w:type="dxa"/>
            <w:tcBorders>
              <w:bottom w:val="single" w:sz="4" w:space="0" w:color="BCBEC0"/>
            </w:tcBorders>
          </w:tcPr>
          <w:p w14:paraId="73DE034C" w14:textId="77777777" w:rsidR="007F0D70" w:rsidRPr="00AA57E3" w:rsidRDefault="007F0D70" w:rsidP="007F0D70">
            <w:pPr>
              <w:pStyle w:val="TableBullet"/>
              <w:tabs>
                <w:tab w:val="clear" w:pos="284"/>
                <w:tab w:val="num" w:pos="360"/>
              </w:tabs>
              <w:ind w:left="360" w:hanging="360"/>
            </w:pPr>
            <w:r>
              <w:t>Identify the facts and type of data needed to understand a problem or explore an opportunity</w:t>
            </w:r>
          </w:p>
          <w:p w14:paraId="27317B57" w14:textId="77777777" w:rsidR="007F0D70" w:rsidRPr="00AA57E3" w:rsidRDefault="007F0D70" w:rsidP="007F0D70">
            <w:pPr>
              <w:pStyle w:val="TableBullet"/>
              <w:tabs>
                <w:tab w:val="clear" w:pos="284"/>
                <w:tab w:val="num" w:pos="360"/>
              </w:tabs>
              <w:ind w:left="360" w:hanging="360"/>
            </w:pPr>
            <w:r>
              <w:t>Research and analyse information to make recommendations based on relevant evidence</w:t>
            </w:r>
          </w:p>
          <w:p w14:paraId="30556E7B" w14:textId="77777777" w:rsidR="007F0D70" w:rsidRPr="00AA57E3" w:rsidRDefault="007F0D70" w:rsidP="007F0D70">
            <w:pPr>
              <w:pStyle w:val="TableBullet"/>
              <w:tabs>
                <w:tab w:val="clear" w:pos="284"/>
                <w:tab w:val="num" w:pos="360"/>
              </w:tabs>
              <w:ind w:left="360" w:hanging="360"/>
            </w:pPr>
            <w:r>
              <w:t>Identify issues that may hinder the completion of tasks and find appropriate solutions</w:t>
            </w:r>
          </w:p>
          <w:p w14:paraId="587C2F29" w14:textId="77777777" w:rsidR="007F0D70" w:rsidRPr="00AA57E3" w:rsidRDefault="007F0D70" w:rsidP="007F0D70">
            <w:pPr>
              <w:pStyle w:val="TableBullet"/>
              <w:tabs>
                <w:tab w:val="clear" w:pos="284"/>
                <w:tab w:val="num" w:pos="360"/>
              </w:tabs>
              <w:ind w:left="360" w:hanging="360"/>
            </w:pPr>
            <w:r>
              <w:t>Be willing to seek input from others and share own ideas to achieve best outcomes</w:t>
            </w:r>
          </w:p>
          <w:p w14:paraId="2F2A26DD" w14:textId="77777777" w:rsidR="007F0D70" w:rsidRPr="00AA57E3" w:rsidRDefault="007F0D70" w:rsidP="007F0D70">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14:paraId="7F21C67F" w14:textId="77777777" w:rsidR="007F0D70" w:rsidRDefault="007F0D70" w:rsidP="00302B52">
            <w:pPr>
              <w:pStyle w:val="TableBullet"/>
              <w:numPr>
                <w:ilvl w:val="0"/>
                <w:numId w:val="0"/>
              </w:numPr>
              <w:jc w:val="both"/>
            </w:pPr>
            <w:r>
              <w:t>Intermediate</w:t>
            </w:r>
          </w:p>
        </w:tc>
      </w:tr>
      <w:tr w:rsidR="007F0D70" w:rsidRPr="00C978B9" w14:paraId="3F6BE50C" w14:textId="77777777" w:rsidTr="00302B52">
        <w:tc>
          <w:tcPr>
            <w:tcW w:w="1406" w:type="dxa"/>
            <w:vMerge/>
            <w:tcBorders>
              <w:bottom w:val="single" w:sz="4" w:space="0" w:color="BCBEC0"/>
            </w:tcBorders>
          </w:tcPr>
          <w:p w14:paraId="2FDECD87" w14:textId="77777777" w:rsidR="007F0D70" w:rsidRDefault="007F0D70" w:rsidP="00302B52">
            <w:pPr>
              <w:keepNext/>
              <w:rPr>
                <w:noProof/>
                <w:lang w:eastAsia="en-AU"/>
              </w:rPr>
            </w:pPr>
          </w:p>
        </w:tc>
        <w:tc>
          <w:tcPr>
            <w:tcW w:w="2971" w:type="dxa"/>
            <w:gridSpan w:val="2"/>
            <w:tcBorders>
              <w:bottom w:val="single" w:sz="4" w:space="0" w:color="BCBEC0"/>
            </w:tcBorders>
          </w:tcPr>
          <w:p w14:paraId="117F8B1D" w14:textId="77777777" w:rsidR="007F0D70" w:rsidRPr="00A8226F" w:rsidRDefault="007F0D70" w:rsidP="00302B52">
            <w:pPr>
              <w:pStyle w:val="TableText"/>
              <w:keepNext/>
              <w:rPr>
                <w:b/>
              </w:rPr>
            </w:pPr>
            <w:r>
              <w:rPr>
                <w:b/>
              </w:rPr>
              <w:t>Demonstrate Accountability</w:t>
            </w:r>
          </w:p>
          <w:p w14:paraId="65088D8E" w14:textId="77777777" w:rsidR="007F0D70" w:rsidRPr="00A8226F" w:rsidRDefault="007F0D70" w:rsidP="00302B52">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63C1F983" w14:textId="77777777" w:rsidR="007F0D70" w:rsidRDefault="007F0D70" w:rsidP="007F0D70">
            <w:pPr>
              <w:pStyle w:val="TableBullet"/>
              <w:tabs>
                <w:tab w:val="clear" w:pos="284"/>
                <w:tab w:val="num" w:pos="360"/>
              </w:tabs>
              <w:ind w:left="360" w:hanging="360"/>
            </w:pPr>
            <w:r>
              <w:t>Take responsibility for own actions</w:t>
            </w:r>
          </w:p>
          <w:p w14:paraId="238DF18E" w14:textId="77777777" w:rsidR="007F0D70" w:rsidRDefault="007F0D70" w:rsidP="007F0D70">
            <w:pPr>
              <w:pStyle w:val="TableBullet"/>
              <w:tabs>
                <w:tab w:val="clear" w:pos="284"/>
                <w:tab w:val="num" w:pos="360"/>
              </w:tabs>
              <w:ind w:left="360" w:hanging="360"/>
            </w:pPr>
            <w:r>
              <w:t>Be aware of delegations and act within authority levels</w:t>
            </w:r>
          </w:p>
          <w:p w14:paraId="17789BB2" w14:textId="77777777" w:rsidR="007F0D70" w:rsidRDefault="007F0D70" w:rsidP="007F0D70">
            <w:pPr>
              <w:pStyle w:val="TableBullet"/>
              <w:tabs>
                <w:tab w:val="clear" w:pos="284"/>
                <w:tab w:val="num" w:pos="360"/>
              </w:tabs>
              <w:ind w:left="360" w:hanging="360"/>
            </w:pPr>
            <w:r>
              <w:t>Be aware of team goals and their impact on work tasks</w:t>
            </w:r>
          </w:p>
          <w:p w14:paraId="08F9BD9B" w14:textId="77777777" w:rsidR="007F0D70" w:rsidRDefault="007F0D70" w:rsidP="007F0D70">
            <w:pPr>
              <w:pStyle w:val="TableBullet"/>
              <w:tabs>
                <w:tab w:val="clear" w:pos="284"/>
                <w:tab w:val="num" w:pos="360"/>
              </w:tabs>
              <w:ind w:left="360" w:hanging="360"/>
            </w:pPr>
            <w:r>
              <w:t>Follow safe work practices and take reasonable care of own and others’ health and safety</w:t>
            </w:r>
          </w:p>
          <w:p w14:paraId="6FEB90CA" w14:textId="77777777" w:rsidR="007F0D70" w:rsidRDefault="007F0D70" w:rsidP="007F0D70">
            <w:pPr>
              <w:pStyle w:val="TableBullet"/>
              <w:tabs>
                <w:tab w:val="clear" w:pos="284"/>
                <w:tab w:val="num" w:pos="360"/>
              </w:tabs>
              <w:ind w:left="360" w:hanging="360"/>
            </w:pPr>
            <w:r>
              <w:t>Escalate issues when these are identified</w:t>
            </w:r>
          </w:p>
          <w:p w14:paraId="3B1E790A" w14:textId="77777777" w:rsidR="007F0D70" w:rsidRDefault="007F0D70" w:rsidP="007F0D70">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14:paraId="1B163E97" w14:textId="77777777" w:rsidR="007F0D70" w:rsidRDefault="007F0D70" w:rsidP="00302B52">
            <w:pPr>
              <w:pStyle w:val="TableBullet"/>
              <w:numPr>
                <w:ilvl w:val="0"/>
                <w:numId w:val="0"/>
              </w:numPr>
              <w:jc w:val="both"/>
            </w:pPr>
            <w:r>
              <w:t>Foundational</w:t>
            </w:r>
          </w:p>
        </w:tc>
      </w:tr>
      <w:tr w:rsidR="007F0D70" w:rsidRPr="00C978B9" w14:paraId="48E4F05E" w14:textId="77777777" w:rsidTr="00302B52">
        <w:tc>
          <w:tcPr>
            <w:tcW w:w="1406" w:type="dxa"/>
            <w:vMerge w:val="restart"/>
            <w:tcBorders>
              <w:bottom w:val="single" w:sz="4" w:space="0" w:color="BCBEC0"/>
            </w:tcBorders>
          </w:tcPr>
          <w:p w14:paraId="6973E0FA" w14:textId="77777777" w:rsidR="007F0D70" w:rsidRPr="00C978B9" w:rsidRDefault="007F0D70" w:rsidP="00302B52">
            <w:pPr>
              <w:keepNext/>
            </w:pPr>
            <w:r w:rsidRPr="00C978B9">
              <w:rPr>
                <w:noProof/>
                <w:lang w:eastAsia="en-AU"/>
              </w:rPr>
              <w:drawing>
                <wp:inline distT="0" distB="0" distL="0" distR="0" wp14:anchorId="656EABEC" wp14:editId="61C661E3">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D8AB442" w14:textId="77777777" w:rsidR="007F0D70" w:rsidRPr="00A8226F" w:rsidRDefault="007F0D70" w:rsidP="00302B52">
            <w:pPr>
              <w:pStyle w:val="TableText"/>
              <w:keepNext/>
              <w:rPr>
                <w:b/>
              </w:rPr>
            </w:pPr>
            <w:r>
              <w:rPr>
                <w:b/>
              </w:rPr>
              <w:t>Technology</w:t>
            </w:r>
          </w:p>
          <w:p w14:paraId="6D320EDB" w14:textId="77777777" w:rsidR="007F0D70" w:rsidRPr="00AA57E3" w:rsidRDefault="007F0D70" w:rsidP="00302B52">
            <w:pPr>
              <w:pStyle w:val="TableText"/>
              <w:keepNext/>
            </w:pPr>
            <w:r>
              <w:t>Understand and use available technologies to maximise efficiencies and effectiveness</w:t>
            </w:r>
          </w:p>
        </w:tc>
        <w:tc>
          <w:tcPr>
            <w:tcW w:w="4770" w:type="dxa"/>
            <w:tcBorders>
              <w:bottom w:val="single" w:sz="4" w:space="0" w:color="BCBEC0"/>
            </w:tcBorders>
          </w:tcPr>
          <w:p w14:paraId="3470E151" w14:textId="77777777" w:rsidR="007F0D70" w:rsidRPr="00AA57E3" w:rsidRDefault="007F0D70" w:rsidP="007F0D70">
            <w:pPr>
              <w:pStyle w:val="TableBullet"/>
              <w:tabs>
                <w:tab w:val="clear" w:pos="284"/>
                <w:tab w:val="num" w:pos="360"/>
              </w:tabs>
              <w:ind w:left="360" w:hanging="360"/>
            </w:pPr>
            <w:r>
              <w:t>Display familiarity and confidence when applying technology used in role</w:t>
            </w:r>
          </w:p>
          <w:p w14:paraId="6980C0B5" w14:textId="77777777" w:rsidR="007F0D70" w:rsidRPr="00AA57E3" w:rsidRDefault="007F0D70" w:rsidP="007F0D70">
            <w:pPr>
              <w:pStyle w:val="TableBullet"/>
              <w:tabs>
                <w:tab w:val="clear" w:pos="284"/>
                <w:tab w:val="num" w:pos="360"/>
              </w:tabs>
              <w:ind w:left="360" w:hanging="360"/>
            </w:pPr>
            <w:r>
              <w:t>Comply with records, communication and document control policies</w:t>
            </w:r>
          </w:p>
          <w:p w14:paraId="0B6DC942" w14:textId="77777777" w:rsidR="007F0D70" w:rsidRPr="00AA57E3" w:rsidRDefault="007F0D70" w:rsidP="007F0D70">
            <w:pPr>
              <w:pStyle w:val="TableBullet"/>
              <w:tabs>
                <w:tab w:val="clear" w:pos="284"/>
                <w:tab w:val="num" w:pos="360"/>
              </w:tabs>
              <w:ind w:left="360" w:hanging="360"/>
            </w:pPr>
            <w:r>
              <w:t>Comply with policies on the acceptable use of technology, including cyber security</w:t>
            </w:r>
          </w:p>
        </w:tc>
        <w:tc>
          <w:tcPr>
            <w:tcW w:w="1606" w:type="dxa"/>
            <w:tcBorders>
              <w:bottom w:val="single" w:sz="4" w:space="0" w:color="BCBEC0"/>
            </w:tcBorders>
          </w:tcPr>
          <w:p w14:paraId="0DCE92DD" w14:textId="77777777" w:rsidR="007F0D70" w:rsidRDefault="007F0D70" w:rsidP="00302B52">
            <w:pPr>
              <w:pStyle w:val="TableBullet"/>
              <w:numPr>
                <w:ilvl w:val="0"/>
                <w:numId w:val="0"/>
              </w:numPr>
              <w:jc w:val="both"/>
            </w:pPr>
            <w:r>
              <w:t>Foundational</w:t>
            </w:r>
          </w:p>
        </w:tc>
      </w:tr>
    </w:tbl>
    <w:p w14:paraId="11E615F3" w14:textId="77777777" w:rsidR="007F0D70" w:rsidRDefault="007F0D70" w:rsidP="007F0D70"/>
    <w:p w14:paraId="42E4CFE9" w14:textId="77777777" w:rsidR="007F0D70" w:rsidRDefault="007F0D70" w:rsidP="007F0D70">
      <w:pPr>
        <w:pStyle w:val="Heading1"/>
      </w:pPr>
      <w:r>
        <w:t>Complementary capabilities</w:t>
      </w:r>
    </w:p>
    <w:p w14:paraId="5F09062B" w14:textId="77777777" w:rsidR="007F0D70" w:rsidRPr="003927AE" w:rsidRDefault="007F0D70" w:rsidP="007F0D70">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83E885E" w14:textId="77777777" w:rsidR="007F0D70" w:rsidRDefault="007F0D70" w:rsidP="007F0D70">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2027BCE" w14:textId="77777777" w:rsidR="007F0D70" w:rsidRDefault="007F0D70" w:rsidP="007F0D70">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F0D70" w:rsidRPr="00803E47" w14:paraId="32E10321" w14:textId="77777777" w:rsidTr="00302B5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45458D8" w14:textId="77777777" w:rsidR="007F0D70" w:rsidRPr="00803E47" w:rsidRDefault="007F0D70" w:rsidP="00302B52">
            <w:pPr>
              <w:pStyle w:val="TableTextWhite0"/>
              <w:keepNext/>
              <w:jc w:val="both"/>
            </w:pPr>
            <w:r>
              <w:rPr>
                <w:sz w:val="24"/>
                <w:szCs w:val="24"/>
              </w:rPr>
              <w:lastRenderedPageBreak/>
              <w:t>COMPLEMENTARY</w:t>
            </w:r>
            <w:r w:rsidRPr="00051E80">
              <w:rPr>
                <w:sz w:val="24"/>
                <w:szCs w:val="24"/>
              </w:rPr>
              <w:t xml:space="preserve"> CAPABILITIES</w:t>
            </w:r>
          </w:p>
        </w:tc>
      </w:tr>
      <w:tr w:rsidR="007F0D70" w:rsidRPr="00C978B9" w14:paraId="44D40A3B" w14:textId="77777777" w:rsidTr="00302B5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D41C65A" w14:textId="77777777" w:rsidR="007F0D70" w:rsidRPr="00C978B9" w:rsidRDefault="007F0D70" w:rsidP="00302B5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F6361D4" w14:textId="77777777" w:rsidR="007F0D70" w:rsidRPr="00C978B9" w:rsidRDefault="007F0D70" w:rsidP="00302B5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2ACFB07" w14:textId="77777777" w:rsidR="007F0D70" w:rsidRDefault="007F0D70" w:rsidP="00302B52">
            <w:pPr>
              <w:pStyle w:val="TableText"/>
              <w:keepNext/>
              <w:rPr>
                <w:b/>
              </w:rPr>
            </w:pPr>
          </w:p>
        </w:tc>
        <w:tc>
          <w:tcPr>
            <w:tcW w:w="4770" w:type="dxa"/>
            <w:tcBorders>
              <w:bottom w:val="single" w:sz="12" w:space="0" w:color="auto"/>
            </w:tcBorders>
            <w:shd w:val="clear" w:color="auto" w:fill="BCBEC0"/>
          </w:tcPr>
          <w:p w14:paraId="4126FC6E" w14:textId="77777777" w:rsidR="007F0D70" w:rsidRDefault="007F0D70" w:rsidP="00302B52">
            <w:pPr>
              <w:pStyle w:val="TableText"/>
              <w:keepNext/>
              <w:rPr>
                <w:b/>
              </w:rPr>
            </w:pPr>
            <w:r>
              <w:rPr>
                <w:b/>
              </w:rPr>
              <w:t>Description</w:t>
            </w:r>
          </w:p>
        </w:tc>
        <w:tc>
          <w:tcPr>
            <w:tcW w:w="1606" w:type="dxa"/>
            <w:tcBorders>
              <w:bottom w:val="single" w:sz="12" w:space="0" w:color="auto"/>
            </w:tcBorders>
            <w:shd w:val="clear" w:color="auto" w:fill="BCBEC0"/>
          </w:tcPr>
          <w:p w14:paraId="0FAEED58" w14:textId="77777777" w:rsidR="007F0D70" w:rsidRDefault="007F0D70" w:rsidP="00302B52">
            <w:pPr>
              <w:pStyle w:val="TableText"/>
              <w:keepNext/>
              <w:jc w:val="both"/>
              <w:rPr>
                <w:b/>
              </w:rPr>
            </w:pPr>
            <w:r>
              <w:rPr>
                <w:b/>
              </w:rPr>
              <w:t xml:space="preserve">Level </w:t>
            </w:r>
          </w:p>
        </w:tc>
      </w:tr>
      <w:tr w:rsidR="007F0D70" w:rsidRPr="00C978B9" w14:paraId="17C76BCD" w14:textId="77777777" w:rsidTr="00302B52">
        <w:tc>
          <w:tcPr>
            <w:tcW w:w="1406" w:type="dxa"/>
            <w:vMerge w:val="restart"/>
            <w:tcBorders>
              <w:bottom w:val="single" w:sz="4" w:space="0" w:color="BCBEC0"/>
            </w:tcBorders>
          </w:tcPr>
          <w:p w14:paraId="37500844" w14:textId="77777777" w:rsidR="007F0D70" w:rsidRPr="00C978B9" w:rsidRDefault="007F0D70" w:rsidP="00302B52">
            <w:pPr>
              <w:keepNext/>
            </w:pPr>
            <w:r w:rsidRPr="00C978B9">
              <w:rPr>
                <w:noProof/>
                <w:lang w:eastAsia="en-AU"/>
              </w:rPr>
              <w:drawing>
                <wp:inline distT="0" distB="0" distL="0" distR="0" wp14:anchorId="12A6238D" wp14:editId="0AAE82C9">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459DF24" w14:textId="77777777" w:rsidR="007F0D70" w:rsidRPr="00AA57E3" w:rsidRDefault="007F0D70" w:rsidP="00302B52">
            <w:r>
              <w:t>Display Resilience and Courage</w:t>
            </w:r>
          </w:p>
        </w:tc>
        <w:tc>
          <w:tcPr>
            <w:tcW w:w="4770" w:type="dxa"/>
            <w:tcBorders>
              <w:bottom w:val="single" w:sz="4" w:space="0" w:color="BCBEC0"/>
            </w:tcBorders>
          </w:tcPr>
          <w:p w14:paraId="56D211AA" w14:textId="77777777" w:rsidR="007F0D70" w:rsidRPr="00AA57E3" w:rsidRDefault="007F0D70" w:rsidP="00302B52">
            <w:r>
              <w:t>Be open and honest, prepared to express your views, and willing to accept and commit to change</w:t>
            </w:r>
          </w:p>
        </w:tc>
        <w:tc>
          <w:tcPr>
            <w:tcW w:w="1606" w:type="dxa"/>
            <w:tcBorders>
              <w:bottom w:val="single" w:sz="4" w:space="0" w:color="BCBEC0"/>
            </w:tcBorders>
          </w:tcPr>
          <w:p w14:paraId="53FC7954" w14:textId="77777777" w:rsidR="007F0D70" w:rsidRDefault="007F0D70" w:rsidP="00302B52">
            <w:pPr>
              <w:pStyle w:val="TableBullet"/>
              <w:numPr>
                <w:ilvl w:val="0"/>
                <w:numId w:val="0"/>
              </w:numPr>
              <w:jc w:val="both"/>
            </w:pPr>
            <w:r>
              <w:t>Foundational</w:t>
            </w:r>
          </w:p>
        </w:tc>
      </w:tr>
      <w:tr w:rsidR="007F0D70" w:rsidRPr="00C978B9" w14:paraId="20981848" w14:textId="77777777" w:rsidTr="00302B52">
        <w:tc>
          <w:tcPr>
            <w:tcW w:w="1406" w:type="dxa"/>
            <w:vMerge/>
            <w:tcBorders>
              <w:bottom w:val="single" w:sz="4" w:space="0" w:color="BCBEC0"/>
            </w:tcBorders>
          </w:tcPr>
          <w:p w14:paraId="587F5A9B" w14:textId="77777777" w:rsidR="007F0D70" w:rsidRDefault="007F0D70" w:rsidP="00302B52">
            <w:pPr>
              <w:keepNext/>
              <w:rPr>
                <w:noProof/>
                <w:lang w:eastAsia="en-AU"/>
              </w:rPr>
            </w:pPr>
          </w:p>
        </w:tc>
        <w:tc>
          <w:tcPr>
            <w:tcW w:w="2971" w:type="dxa"/>
            <w:gridSpan w:val="2"/>
            <w:tcBorders>
              <w:bottom w:val="single" w:sz="4" w:space="0" w:color="BCBEC0"/>
            </w:tcBorders>
          </w:tcPr>
          <w:p w14:paraId="28C3E2EC" w14:textId="77777777" w:rsidR="007F0D70" w:rsidRPr="00A8226F" w:rsidRDefault="007F0D70" w:rsidP="00302B52">
            <w:r>
              <w:t>Value Diversity and Inclusion</w:t>
            </w:r>
          </w:p>
        </w:tc>
        <w:tc>
          <w:tcPr>
            <w:tcW w:w="4770" w:type="dxa"/>
            <w:tcBorders>
              <w:bottom w:val="single" w:sz="4" w:space="0" w:color="BCBEC0"/>
            </w:tcBorders>
          </w:tcPr>
          <w:p w14:paraId="7DE53FD0" w14:textId="77777777" w:rsidR="007F0D70" w:rsidRDefault="007F0D70" w:rsidP="00302B52">
            <w:r>
              <w:t>Demonstrate inclusive behaviour and show respect for diverse backgrounds, experiences and perspectives</w:t>
            </w:r>
          </w:p>
        </w:tc>
        <w:tc>
          <w:tcPr>
            <w:tcW w:w="1606" w:type="dxa"/>
            <w:tcBorders>
              <w:bottom w:val="single" w:sz="4" w:space="0" w:color="BCBEC0"/>
            </w:tcBorders>
          </w:tcPr>
          <w:p w14:paraId="5ECE04B9" w14:textId="77777777" w:rsidR="007F0D70" w:rsidRDefault="007F0D70" w:rsidP="00302B52">
            <w:pPr>
              <w:pStyle w:val="TableBullet"/>
              <w:numPr>
                <w:ilvl w:val="0"/>
                <w:numId w:val="0"/>
              </w:numPr>
              <w:jc w:val="both"/>
            </w:pPr>
            <w:r>
              <w:t>Foundational</w:t>
            </w:r>
          </w:p>
        </w:tc>
      </w:tr>
      <w:tr w:rsidR="007F0D70" w:rsidRPr="00C978B9" w14:paraId="2E461BF2" w14:textId="77777777" w:rsidTr="00302B52">
        <w:tc>
          <w:tcPr>
            <w:tcW w:w="1406" w:type="dxa"/>
            <w:vMerge w:val="restart"/>
            <w:tcBorders>
              <w:bottom w:val="single" w:sz="4" w:space="0" w:color="BCBEC0"/>
            </w:tcBorders>
          </w:tcPr>
          <w:p w14:paraId="3B9D1426" w14:textId="77777777" w:rsidR="007F0D70" w:rsidRPr="00C978B9" w:rsidRDefault="007F0D70" w:rsidP="00302B52">
            <w:pPr>
              <w:keepNext/>
            </w:pPr>
            <w:r w:rsidRPr="00C978B9">
              <w:rPr>
                <w:noProof/>
                <w:lang w:eastAsia="en-AU"/>
              </w:rPr>
              <w:drawing>
                <wp:inline distT="0" distB="0" distL="0" distR="0" wp14:anchorId="63DC1316" wp14:editId="0CD52A6E">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41ACD79" w14:textId="77777777" w:rsidR="007F0D70" w:rsidRPr="00AA57E3" w:rsidRDefault="007F0D70" w:rsidP="00302B52">
            <w:r>
              <w:t>Communicate Effectively</w:t>
            </w:r>
          </w:p>
        </w:tc>
        <w:tc>
          <w:tcPr>
            <w:tcW w:w="4770" w:type="dxa"/>
            <w:tcBorders>
              <w:bottom w:val="single" w:sz="4" w:space="0" w:color="BCBEC0"/>
            </w:tcBorders>
          </w:tcPr>
          <w:p w14:paraId="6349625D" w14:textId="77777777" w:rsidR="007F0D70" w:rsidRPr="00AA57E3" w:rsidRDefault="007F0D70" w:rsidP="00302B52">
            <w:r>
              <w:t>Communicate clearly, actively listen to others, and respond with understanding and respect</w:t>
            </w:r>
          </w:p>
        </w:tc>
        <w:tc>
          <w:tcPr>
            <w:tcW w:w="1606" w:type="dxa"/>
            <w:tcBorders>
              <w:bottom w:val="single" w:sz="4" w:space="0" w:color="BCBEC0"/>
            </w:tcBorders>
          </w:tcPr>
          <w:p w14:paraId="114F6799" w14:textId="77777777" w:rsidR="007F0D70" w:rsidRDefault="007F0D70" w:rsidP="00302B52">
            <w:pPr>
              <w:pStyle w:val="TableBullet"/>
              <w:numPr>
                <w:ilvl w:val="0"/>
                <w:numId w:val="0"/>
              </w:numPr>
              <w:jc w:val="both"/>
            </w:pPr>
            <w:r>
              <w:t>Foundational</w:t>
            </w:r>
          </w:p>
        </w:tc>
      </w:tr>
      <w:tr w:rsidR="007F0D70" w:rsidRPr="00C978B9" w14:paraId="1AF18B0F" w14:textId="77777777" w:rsidTr="00302B52">
        <w:tc>
          <w:tcPr>
            <w:tcW w:w="1406" w:type="dxa"/>
            <w:vMerge/>
            <w:tcBorders>
              <w:bottom w:val="single" w:sz="4" w:space="0" w:color="BCBEC0"/>
            </w:tcBorders>
          </w:tcPr>
          <w:p w14:paraId="52AAD1B4" w14:textId="77777777" w:rsidR="007F0D70" w:rsidRDefault="007F0D70" w:rsidP="00302B52">
            <w:pPr>
              <w:keepNext/>
              <w:rPr>
                <w:noProof/>
                <w:lang w:eastAsia="en-AU"/>
              </w:rPr>
            </w:pPr>
          </w:p>
        </w:tc>
        <w:tc>
          <w:tcPr>
            <w:tcW w:w="2971" w:type="dxa"/>
            <w:gridSpan w:val="2"/>
            <w:tcBorders>
              <w:bottom w:val="single" w:sz="4" w:space="0" w:color="BCBEC0"/>
            </w:tcBorders>
          </w:tcPr>
          <w:p w14:paraId="7E3BC878" w14:textId="77777777" w:rsidR="007F0D70" w:rsidRPr="00A8226F" w:rsidRDefault="007F0D70" w:rsidP="00302B52">
            <w:r>
              <w:t>Work Collaboratively</w:t>
            </w:r>
          </w:p>
        </w:tc>
        <w:tc>
          <w:tcPr>
            <w:tcW w:w="4770" w:type="dxa"/>
            <w:tcBorders>
              <w:bottom w:val="single" w:sz="4" w:space="0" w:color="BCBEC0"/>
            </w:tcBorders>
          </w:tcPr>
          <w:p w14:paraId="56869AE1" w14:textId="77777777" w:rsidR="007F0D70" w:rsidRDefault="007F0D70" w:rsidP="00302B52">
            <w:r>
              <w:t>Collaborate with others and value their contribution</w:t>
            </w:r>
          </w:p>
        </w:tc>
        <w:tc>
          <w:tcPr>
            <w:tcW w:w="1606" w:type="dxa"/>
            <w:tcBorders>
              <w:bottom w:val="single" w:sz="4" w:space="0" w:color="BCBEC0"/>
            </w:tcBorders>
          </w:tcPr>
          <w:p w14:paraId="04F08A2D" w14:textId="77777777" w:rsidR="007F0D70" w:rsidRDefault="007F0D70" w:rsidP="00302B52">
            <w:pPr>
              <w:pStyle w:val="TableBullet"/>
              <w:numPr>
                <w:ilvl w:val="0"/>
                <w:numId w:val="0"/>
              </w:numPr>
              <w:jc w:val="both"/>
            </w:pPr>
            <w:r>
              <w:t>Foundational</w:t>
            </w:r>
          </w:p>
        </w:tc>
      </w:tr>
      <w:tr w:rsidR="007F0D70" w:rsidRPr="00C978B9" w14:paraId="2D3E2F4B" w14:textId="77777777" w:rsidTr="00302B52">
        <w:tc>
          <w:tcPr>
            <w:tcW w:w="1406" w:type="dxa"/>
            <w:vMerge/>
            <w:tcBorders>
              <w:bottom w:val="single" w:sz="4" w:space="0" w:color="BCBEC0"/>
            </w:tcBorders>
          </w:tcPr>
          <w:p w14:paraId="3F708675" w14:textId="77777777" w:rsidR="007F0D70" w:rsidRDefault="007F0D70" w:rsidP="00302B52">
            <w:pPr>
              <w:keepNext/>
              <w:rPr>
                <w:noProof/>
                <w:lang w:eastAsia="en-AU"/>
              </w:rPr>
            </w:pPr>
          </w:p>
        </w:tc>
        <w:tc>
          <w:tcPr>
            <w:tcW w:w="2971" w:type="dxa"/>
            <w:gridSpan w:val="2"/>
            <w:tcBorders>
              <w:bottom w:val="single" w:sz="4" w:space="0" w:color="BCBEC0"/>
            </w:tcBorders>
          </w:tcPr>
          <w:p w14:paraId="5AE2FF55" w14:textId="77777777" w:rsidR="007F0D70" w:rsidRPr="00A8226F" w:rsidRDefault="007F0D70" w:rsidP="00302B52">
            <w:r>
              <w:t>Influence and Negotiate</w:t>
            </w:r>
          </w:p>
        </w:tc>
        <w:tc>
          <w:tcPr>
            <w:tcW w:w="4770" w:type="dxa"/>
            <w:tcBorders>
              <w:bottom w:val="single" w:sz="4" w:space="0" w:color="BCBEC0"/>
            </w:tcBorders>
          </w:tcPr>
          <w:p w14:paraId="516A4EFF" w14:textId="77777777" w:rsidR="007F0D70" w:rsidRDefault="007F0D70" w:rsidP="00302B52">
            <w:r>
              <w:t>Gain consensus and commitment from others, and resolve issues and conflicts</w:t>
            </w:r>
          </w:p>
        </w:tc>
        <w:tc>
          <w:tcPr>
            <w:tcW w:w="1606" w:type="dxa"/>
            <w:tcBorders>
              <w:bottom w:val="single" w:sz="4" w:space="0" w:color="BCBEC0"/>
            </w:tcBorders>
          </w:tcPr>
          <w:p w14:paraId="766574C9" w14:textId="77777777" w:rsidR="007F0D70" w:rsidRDefault="007F0D70" w:rsidP="00302B52">
            <w:pPr>
              <w:pStyle w:val="TableBullet"/>
              <w:numPr>
                <w:ilvl w:val="0"/>
                <w:numId w:val="0"/>
              </w:numPr>
              <w:jc w:val="both"/>
            </w:pPr>
            <w:r>
              <w:t>Foundational</w:t>
            </w:r>
          </w:p>
        </w:tc>
      </w:tr>
      <w:tr w:rsidR="007F0D70" w:rsidRPr="00C978B9" w14:paraId="6E6EDACC" w14:textId="77777777" w:rsidTr="00302B52">
        <w:tc>
          <w:tcPr>
            <w:tcW w:w="1406" w:type="dxa"/>
            <w:vMerge w:val="restart"/>
            <w:tcBorders>
              <w:bottom w:val="single" w:sz="4" w:space="0" w:color="BCBEC0"/>
            </w:tcBorders>
          </w:tcPr>
          <w:p w14:paraId="02B84296" w14:textId="77777777" w:rsidR="007F0D70" w:rsidRPr="00C978B9" w:rsidRDefault="007F0D70" w:rsidP="00302B52">
            <w:pPr>
              <w:keepNext/>
            </w:pPr>
            <w:r w:rsidRPr="00C978B9">
              <w:rPr>
                <w:noProof/>
                <w:lang w:eastAsia="en-AU"/>
              </w:rPr>
              <w:drawing>
                <wp:inline distT="0" distB="0" distL="0" distR="0" wp14:anchorId="68C985F7" wp14:editId="162543ED">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1DF27AA" w14:textId="77777777" w:rsidR="007F0D70" w:rsidRPr="00AA57E3" w:rsidRDefault="007F0D70" w:rsidP="00302B52">
            <w:r>
              <w:t>Deliver Results</w:t>
            </w:r>
          </w:p>
        </w:tc>
        <w:tc>
          <w:tcPr>
            <w:tcW w:w="4770" w:type="dxa"/>
            <w:tcBorders>
              <w:bottom w:val="single" w:sz="4" w:space="0" w:color="BCBEC0"/>
            </w:tcBorders>
          </w:tcPr>
          <w:p w14:paraId="1901A74A" w14:textId="77777777" w:rsidR="007F0D70" w:rsidRPr="00AA57E3" w:rsidRDefault="007F0D70" w:rsidP="00302B52">
            <w:r>
              <w:t>Achieve results through the efficient use of resources and a commitment to quality outcomes</w:t>
            </w:r>
          </w:p>
        </w:tc>
        <w:tc>
          <w:tcPr>
            <w:tcW w:w="1606" w:type="dxa"/>
            <w:tcBorders>
              <w:bottom w:val="single" w:sz="4" w:space="0" w:color="BCBEC0"/>
            </w:tcBorders>
          </w:tcPr>
          <w:p w14:paraId="6F7B761B" w14:textId="77777777" w:rsidR="007F0D70" w:rsidRDefault="007F0D70" w:rsidP="00302B52">
            <w:pPr>
              <w:pStyle w:val="TableBullet"/>
              <w:numPr>
                <w:ilvl w:val="0"/>
                <w:numId w:val="0"/>
              </w:numPr>
              <w:jc w:val="both"/>
            </w:pPr>
            <w:r>
              <w:t>Foundational</w:t>
            </w:r>
          </w:p>
        </w:tc>
      </w:tr>
      <w:tr w:rsidR="007F0D70" w:rsidRPr="00C978B9" w14:paraId="79240FF9" w14:textId="77777777" w:rsidTr="00302B52">
        <w:tc>
          <w:tcPr>
            <w:tcW w:w="1406" w:type="dxa"/>
            <w:vMerge/>
            <w:tcBorders>
              <w:bottom w:val="single" w:sz="4" w:space="0" w:color="BCBEC0"/>
            </w:tcBorders>
          </w:tcPr>
          <w:p w14:paraId="2DCCC104" w14:textId="77777777" w:rsidR="007F0D70" w:rsidRDefault="007F0D70" w:rsidP="00302B52">
            <w:pPr>
              <w:keepNext/>
              <w:rPr>
                <w:noProof/>
                <w:lang w:eastAsia="en-AU"/>
              </w:rPr>
            </w:pPr>
          </w:p>
        </w:tc>
        <w:tc>
          <w:tcPr>
            <w:tcW w:w="2971" w:type="dxa"/>
            <w:gridSpan w:val="2"/>
            <w:tcBorders>
              <w:bottom w:val="single" w:sz="4" w:space="0" w:color="BCBEC0"/>
            </w:tcBorders>
          </w:tcPr>
          <w:p w14:paraId="23158880" w14:textId="77777777" w:rsidR="007F0D70" w:rsidRPr="00A8226F" w:rsidRDefault="007F0D70" w:rsidP="00302B52">
            <w:r>
              <w:t>Plan and Prioritise</w:t>
            </w:r>
          </w:p>
        </w:tc>
        <w:tc>
          <w:tcPr>
            <w:tcW w:w="4770" w:type="dxa"/>
            <w:tcBorders>
              <w:bottom w:val="single" w:sz="4" w:space="0" w:color="BCBEC0"/>
            </w:tcBorders>
          </w:tcPr>
          <w:p w14:paraId="0C226C5F" w14:textId="77777777" w:rsidR="007F0D70" w:rsidRDefault="007F0D70" w:rsidP="00302B52">
            <w:r>
              <w:t>Plan to achieve priority outcomes and respond flexibly to changing circumstances</w:t>
            </w:r>
          </w:p>
        </w:tc>
        <w:tc>
          <w:tcPr>
            <w:tcW w:w="1606" w:type="dxa"/>
            <w:tcBorders>
              <w:bottom w:val="single" w:sz="4" w:space="0" w:color="BCBEC0"/>
            </w:tcBorders>
          </w:tcPr>
          <w:p w14:paraId="1FA43222" w14:textId="77777777" w:rsidR="007F0D70" w:rsidRDefault="007F0D70" w:rsidP="00302B52">
            <w:pPr>
              <w:pStyle w:val="TableBullet"/>
              <w:numPr>
                <w:ilvl w:val="0"/>
                <w:numId w:val="0"/>
              </w:numPr>
              <w:jc w:val="both"/>
            </w:pPr>
            <w:r>
              <w:t>Foundational</w:t>
            </w:r>
          </w:p>
        </w:tc>
      </w:tr>
      <w:tr w:rsidR="007F0D70" w:rsidRPr="00C978B9" w14:paraId="346D6780" w14:textId="77777777" w:rsidTr="00302B52">
        <w:tc>
          <w:tcPr>
            <w:tcW w:w="1406" w:type="dxa"/>
            <w:vMerge w:val="restart"/>
            <w:tcBorders>
              <w:bottom w:val="single" w:sz="4" w:space="0" w:color="BCBEC0"/>
            </w:tcBorders>
          </w:tcPr>
          <w:p w14:paraId="62B8703E" w14:textId="77777777" w:rsidR="007F0D70" w:rsidRPr="00C978B9" w:rsidRDefault="007F0D70" w:rsidP="00302B52">
            <w:pPr>
              <w:keepNext/>
            </w:pPr>
            <w:r w:rsidRPr="00C978B9">
              <w:rPr>
                <w:noProof/>
                <w:lang w:eastAsia="en-AU"/>
              </w:rPr>
              <w:drawing>
                <wp:inline distT="0" distB="0" distL="0" distR="0" wp14:anchorId="2EABA3DB" wp14:editId="09B9CA59">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8B6DF73" w14:textId="77777777" w:rsidR="007F0D70" w:rsidRPr="00AA57E3" w:rsidRDefault="007F0D70" w:rsidP="00302B52">
            <w:r>
              <w:t>Finance</w:t>
            </w:r>
          </w:p>
        </w:tc>
        <w:tc>
          <w:tcPr>
            <w:tcW w:w="4770" w:type="dxa"/>
            <w:tcBorders>
              <w:bottom w:val="single" w:sz="4" w:space="0" w:color="BCBEC0"/>
            </w:tcBorders>
          </w:tcPr>
          <w:p w14:paraId="7AA73250" w14:textId="77777777" w:rsidR="007F0D70" w:rsidRPr="00AA57E3" w:rsidRDefault="007F0D70" w:rsidP="00302B52">
            <w:r>
              <w:t>Understand and apply financial processes to achieve value for money and minimise financial risk</w:t>
            </w:r>
          </w:p>
        </w:tc>
        <w:tc>
          <w:tcPr>
            <w:tcW w:w="1606" w:type="dxa"/>
            <w:tcBorders>
              <w:bottom w:val="single" w:sz="4" w:space="0" w:color="BCBEC0"/>
            </w:tcBorders>
          </w:tcPr>
          <w:p w14:paraId="7B422AB5" w14:textId="77777777" w:rsidR="007F0D70" w:rsidRDefault="007F0D70" w:rsidP="00302B52">
            <w:pPr>
              <w:pStyle w:val="TableBullet"/>
              <w:numPr>
                <w:ilvl w:val="0"/>
                <w:numId w:val="0"/>
              </w:numPr>
              <w:jc w:val="both"/>
            </w:pPr>
            <w:r>
              <w:t>Foundational</w:t>
            </w:r>
          </w:p>
        </w:tc>
      </w:tr>
      <w:tr w:rsidR="007F0D70" w:rsidRPr="00C978B9" w14:paraId="7845CDA6" w14:textId="77777777" w:rsidTr="00302B52">
        <w:tc>
          <w:tcPr>
            <w:tcW w:w="1406" w:type="dxa"/>
            <w:vMerge/>
            <w:tcBorders>
              <w:bottom w:val="single" w:sz="4" w:space="0" w:color="BCBEC0"/>
            </w:tcBorders>
          </w:tcPr>
          <w:p w14:paraId="64287C2E" w14:textId="77777777" w:rsidR="007F0D70" w:rsidRDefault="007F0D70" w:rsidP="00302B52">
            <w:pPr>
              <w:keepNext/>
              <w:rPr>
                <w:noProof/>
                <w:lang w:eastAsia="en-AU"/>
              </w:rPr>
            </w:pPr>
          </w:p>
        </w:tc>
        <w:tc>
          <w:tcPr>
            <w:tcW w:w="2971" w:type="dxa"/>
            <w:gridSpan w:val="2"/>
            <w:tcBorders>
              <w:bottom w:val="single" w:sz="4" w:space="0" w:color="BCBEC0"/>
            </w:tcBorders>
          </w:tcPr>
          <w:p w14:paraId="0030D305" w14:textId="77777777" w:rsidR="007F0D70" w:rsidRPr="00A8226F" w:rsidRDefault="007F0D70" w:rsidP="00302B52">
            <w:r>
              <w:t>Procurement and Contract Management</w:t>
            </w:r>
          </w:p>
        </w:tc>
        <w:tc>
          <w:tcPr>
            <w:tcW w:w="4770" w:type="dxa"/>
            <w:tcBorders>
              <w:bottom w:val="single" w:sz="4" w:space="0" w:color="BCBEC0"/>
            </w:tcBorders>
          </w:tcPr>
          <w:p w14:paraId="6C1C2647" w14:textId="77777777" w:rsidR="007F0D70" w:rsidRDefault="007F0D70" w:rsidP="00302B52">
            <w:r>
              <w:t>Understand and apply procurement processes to ensure effective purchasing and contract performance</w:t>
            </w:r>
          </w:p>
        </w:tc>
        <w:tc>
          <w:tcPr>
            <w:tcW w:w="1606" w:type="dxa"/>
            <w:tcBorders>
              <w:bottom w:val="single" w:sz="4" w:space="0" w:color="BCBEC0"/>
            </w:tcBorders>
          </w:tcPr>
          <w:p w14:paraId="0EF56C3B" w14:textId="77777777" w:rsidR="007F0D70" w:rsidRDefault="007F0D70" w:rsidP="00302B52">
            <w:pPr>
              <w:pStyle w:val="TableBullet"/>
              <w:numPr>
                <w:ilvl w:val="0"/>
                <w:numId w:val="0"/>
              </w:numPr>
              <w:jc w:val="both"/>
            </w:pPr>
            <w:r>
              <w:t>Foundational</w:t>
            </w:r>
          </w:p>
        </w:tc>
      </w:tr>
      <w:tr w:rsidR="007F0D70" w:rsidRPr="00C978B9" w14:paraId="4359D34B" w14:textId="77777777" w:rsidTr="00302B52">
        <w:tc>
          <w:tcPr>
            <w:tcW w:w="1406" w:type="dxa"/>
            <w:vMerge/>
            <w:tcBorders>
              <w:bottom w:val="single" w:sz="4" w:space="0" w:color="BCBEC0"/>
            </w:tcBorders>
          </w:tcPr>
          <w:p w14:paraId="28EF5EAE" w14:textId="77777777" w:rsidR="007F0D70" w:rsidRDefault="007F0D70" w:rsidP="00302B52">
            <w:pPr>
              <w:keepNext/>
              <w:rPr>
                <w:noProof/>
                <w:lang w:eastAsia="en-AU"/>
              </w:rPr>
            </w:pPr>
          </w:p>
        </w:tc>
        <w:tc>
          <w:tcPr>
            <w:tcW w:w="2971" w:type="dxa"/>
            <w:gridSpan w:val="2"/>
            <w:tcBorders>
              <w:bottom w:val="single" w:sz="4" w:space="0" w:color="BCBEC0"/>
            </w:tcBorders>
          </w:tcPr>
          <w:p w14:paraId="020FF8FB" w14:textId="77777777" w:rsidR="007F0D70" w:rsidRPr="00A8226F" w:rsidRDefault="007F0D70" w:rsidP="00302B52">
            <w:r>
              <w:t>Project Management</w:t>
            </w:r>
          </w:p>
        </w:tc>
        <w:tc>
          <w:tcPr>
            <w:tcW w:w="4770" w:type="dxa"/>
            <w:tcBorders>
              <w:bottom w:val="single" w:sz="4" w:space="0" w:color="BCBEC0"/>
            </w:tcBorders>
          </w:tcPr>
          <w:p w14:paraId="39CF5867" w14:textId="77777777" w:rsidR="007F0D70" w:rsidRDefault="007F0D70" w:rsidP="00302B52">
            <w:r>
              <w:t>Understand and apply effective planning, coordination and control methods</w:t>
            </w:r>
          </w:p>
        </w:tc>
        <w:tc>
          <w:tcPr>
            <w:tcW w:w="1606" w:type="dxa"/>
            <w:tcBorders>
              <w:bottom w:val="single" w:sz="4" w:space="0" w:color="BCBEC0"/>
            </w:tcBorders>
          </w:tcPr>
          <w:p w14:paraId="627F2921" w14:textId="77777777" w:rsidR="007F0D70" w:rsidRDefault="007F0D70" w:rsidP="00302B52">
            <w:pPr>
              <w:pStyle w:val="TableBullet"/>
              <w:numPr>
                <w:ilvl w:val="0"/>
                <w:numId w:val="0"/>
              </w:numPr>
              <w:jc w:val="both"/>
            </w:pPr>
            <w:r>
              <w:t>Foundational</w:t>
            </w:r>
          </w:p>
        </w:tc>
      </w:tr>
    </w:tbl>
    <w:p w14:paraId="2FAB2D51" w14:textId="2C9BFC73" w:rsidR="002D36BB" w:rsidRDefault="002D36BB" w:rsidP="007F0D70">
      <w:pPr>
        <w:pStyle w:val="PlainText"/>
        <w:spacing w:before="62" w:line="276" w:lineRule="auto"/>
      </w:pPr>
    </w:p>
    <w:sectPr w:rsidR="002D36BB" w:rsidSect="007F0D70">
      <w:footerReference w:type="default" r:id="rId13"/>
      <w:headerReference w:type="first" r:id="rId14"/>
      <w:footerReference w:type="first" r:id="rId15"/>
      <w:pgSz w:w="12240" w:h="15840"/>
      <w:pgMar w:top="564" w:right="720" w:bottom="720" w:left="720" w:header="71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98B3" w14:textId="77777777" w:rsidR="00874C0E" w:rsidRDefault="00874C0E" w:rsidP="00BB532F">
      <w:pPr>
        <w:spacing w:after="0" w:line="240" w:lineRule="auto"/>
      </w:pPr>
      <w:r>
        <w:separator/>
      </w:r>
    </w:p>
  </w:endnote>
  <w:endnote w:type="continuationSeparator" w:id="0">
    <w:p w14:paraId="74930123" w14:textId="77777777" w:rsidR="00874C0E" w:rsidRDefault="00874C0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4E172B0" w14:textId="77777777" w:rsidTr="00C03AFD">
      <w:tc>
        <w:tcPr>
          <w:tcW w:w="2250" w:type="pct"/>
          <w:vAlign w:val="center"/>
        </w:tcPr>
        <w:p w14:paraId="28649BEE" w14:textId="77777777" w:rsidR="00C03AFD" w:rsidRDefault="00C03AFD" w:rsidP="00756548">
          <w:pPr>
            <w:pStyle w:val="Footer"/>
          </w:pPr>
          <w:r w:rsidRPr="00C03AFD">
            <w:rPr>
              <w:color w:val="928B81"/>
              <w:sz w:val="18"/>
            </w:rPr>
            <w:t>Role Description</w:t>
          </w:r>
          <w:r w:rsidRPr="00C03AFD">
            <w:rPr>
              <w:color w:val="595959" w:themeColor="text1" w:themeTint="A6"/>
              <w:sz w:val="18"/>
            </w:rPr>
            <w:t xml:space="preserve">  </w:t>
          </w:r>
          <w:r w:rsidR="00756548">
            <w:rPr>
              <w:color w:val="000000" w:themeColor="text1"/>
              <w:sz w:val="18"/>
            </w:rPr>
            <w:t xml:space="preserve">Technical </w:t>
          </w:r>
          <w:r w:rsidR="00711DC7">
            <w:rPr>
              <w:color w:val="000000" w:themeColor="text1"/>
              <w:sz w:val="18"/>
            </w:rPr>
            <w:t>Officer</w:t>
          </w:r>
        </w:p>
      </w:tc>
      <w:tc>
        <w:tcPr>
          <w:tcW w:w="250" w:type="pct"/>
          <w:vAlign w:val="center"/>
        </w:tcPr>
        <w:p w14:paraId="36BEAEBC" w14:textId="07610B2F"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F358F">
            <w:rPr>
              <w:noProof/>
              <w:color w:val="928B81"/>
              <w:sz w:val="18"/>
              <w:lang w:eastAsia="en-AU"/>
            </w:rPr>
            <w:t>6</w:t>
          </w:r>
          <w:r w:rsidRPr="00C03AFD">
            <w:rPr>
              <w:noProof/>
              <w:color w:val="928B81"/>
              <w:sz w:val="18"/>
              <w:lang w:eastAsia="en-AU"/>
            </w:rPr>
            <w:fldChar w:fldCharType="end"/>
          </w:r>
        </w:p>
      </w:tc>
      <w:tc>
        <w:tcPr>
          <w:tcW w:w="2350" w:type="pct"/>
        </w:tcPr>
        <w:p w14:paraId="4C4241C1" w14:textId="4776FC46" w:rsidR="00C03AFD" w:rsidRDefault="007F0D70" w:rsidP="00C03AFD">
          <w:pPr>
            <w:pStyle w:val="Footer"/>
            <w:jc w:val="right"/>
          </w:pPr>
          <w:r>
            <w:rPr>
              <w:noProof/>
              <w:lang w:val="en-AU" w:eastAsia="en-AU"/>
            </w:rPr>
            <w:drawing>
              <wp:inline distT="0" distB="0" distL="0" distR="0" wp14:anchorId="3AB8E06C" wp14:editId="618664A7">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7F9A12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3FD2E0B" w14:textId="77777777" w:rsidTr="00A65B08">
      <w:trPr>
        <w:trHeight w:val="811"/>
      </w:trPr>
      <w:tc>
        <w:tcPr>
          <w:tcW w:w="10005" w:type="dxa"/>
          <w:vAlign w:val="center"/>
        </w:tcPr>
        <w:p w14:paraId="33CB01CF" w14:textId="16C1EBC4" w:rsidR="00BB532F" w:rsidRPr="00051237" w:rsidRDefault="00BB532F" w:rsidP="00A50179">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F358F">
            <w:rPr>
              <w:noProof/>
              <w:lang w:eastAsia="en-AU"/>
            </w:rPr>
            <w:t>1</w:t>
          </w:r>
          <w:r>
            <w:rPr>
              <w:noProof/>
              <w:lang w:eastAsia="en-AU"/>
            </w:rPr>
            <w:fldChar w:fldCharType="end"/>
          </w:r>
        </w:p>
      </w:tc>
      <w:tc>
        <w:tcPr>
          <w:tcW w:w="875" w:type="dxa"/>
        </w:tcPr>
        <w:p w14:paraId="0E112D22" w14:textId="35E3B82D" w:rsidR="00BB532F" w:rsidRDefault="007F0D70" w:rsidP="00BD7BA7">
          <w:pPr>
            <w:pStyle w:val="Footer"/>
            <w:jc w:val="right"/>
          </w:pPr>
          <w:r>
            <w:rPr>
              <w:noProof/>
              <w:lang w:val="en-AU" w:eastAsia="en-AU"/>
            </w:rPr>
            <w:drawing>
              <wp:inline distT="0" distB="0" distL="0" distR="0" wp14:anchorId="7C1D5D87" wp14:editId="0D99F351">
                <wp:extent cx="432000" cy="452144"/>
                <wp:effectExtent l="0" t="0" r="635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2DC3AC7"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D298" w14:textId="77777777" w:rsidR="00874C0E" w:rsidRDefault="00874C0E" w:rsidP="00BB532F">
      <w:pPr>
        <w:spacing w:after="0" w:line="240" w:lineRule="auto"/>
      </w:pPr>
      <w:r>
        <w:separator/>
      </w:r>
    </w:p>
  </w:footnote>
  <w:footnote w:type="continuationSeparator" w:id="0">
    <w:p w14:paraId="4F80FD1C" w14:textId="77777777" w:rsidR="00874C0E" w:rsidRDefault="00874C0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4416"/>
    </w:tblGrid>
    <w:tr w:rsidR="007E2FB7" w14:paraId="3951E2B7" w14:textId="77777777" w:rsidTr="009D747B">
      <w:trPr>
        <w:trHeight w:val="1337"/>
      </w:trPr>
      <w:tc>
        <w:tcPr>
          <w:tcW w:w="7038" w:type="dxa"/>
        </w:tcPr>
        <w:p w14:paraId="57989505" w14:textId="096051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399CF44" w14:textId="3D33480D" w:rsidR="007E2FB7" w:rsidRPr="001E49B2" w:rsidRDefault="001C2248" w:rsidP="00A65B08">
          <w:pPr>
            <w:pStyle w:val="TitleSub"/>
            <w:spacing w:after="0"/>
            <w:rPr>
              <w:rFonts w:ascii="Arial" w:hAnsi="Arial" w:cs="Arial"/>
              <w:b/>
            </w:rPr>
          </w:pPr>
          <w:r w:rsidRPr="001E49B2">
            <w:rPr>
              <w:rFonts w:ascii="Arial" w:hAnsi="Arial" w:cs="Arial"/>
              <w:b/>
            </w:rPr>
            <w:t xml:space="preserve">Technical </w:t>
          </w:r>
          <w:r w:rsidR="00711DC7">
            <w:rPr>
              <w:rFonts w:ascii="Arial" w:hAnsi="Arial" w:cs="Arial"/>
              <w:b/>
            </w:rPr>
            <w:t>Officer</w:t>
          </w:r>
        </w:p>
      </w:tc>
      <w:tc>
        <w:tcPr>
          <w:tcW w:w="3665" w:type="dxa"/>
        </w:tcPr>
        <w:p w14:paraId="0EB10D24" w14:textId="7EC51C0E" w:rsidR="000477E1" w:rsidRPr="000477E1" w:rsidRDefault="0033345E" w:rsidP="00030565">
          <w:pPr>
            <w:jc w:val="right"/>
          </w:pPr>
          <w:r>
            <w:rPr>
              <w:noProof/>
              <w:lang w:val="en-AU" w:eastAsia="en-AU"/>
            </w:rPr>
            <w:drawing>
              <wp:anchor distT="0" distB="0" distL="114300" distR="114300" simplePos="0" relativeHeight="251659264" behindDoc="1" locked="0" layoutInCell="1" allowOverlap="1" wp14:anchorId="01C49FDC" wp14:editId="2122AA50">
                <wp:simplePos x="0" y="0"/>
                <wp:positionH relativeFrom="column">
                  <wp:posOffset>-68580</wp:posOffset>
                </wp:positionH>
                <wp:positionV relativeFrom="paragraph">
                  <wp:posOffset>0</wp:posOffset>
                </wp:positionV>
                <wp:extent cx="2667000" cy="670560"/>
                <wp:effectExtent l="0" t="0" r="0" b="0"/>
                <wp:wrapTight wrapText="bothSides">
                  <wp:wrapPolygon edited="0">
                    <wp:start x="0" y="0"/>
                    <wp:lineTo x="0" y="20864"/>
                    <wp:lineTo x="21446" y="20864"/>
                    <wp:lineTo x="21446" y="0"/>
                    <wp:lineTo x="0" y="0"/>
                  </wp:wrapPolygon>
                </wp:wrapTight>
                <wp:docPr id="24" name="Picture 24" descr="C:\Users\asgillm\AppData\Local\Microsoft\Windows\Temporary Internet Files\Content.Word\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gillm\AppData\Local\Microsoft\Windows\Temporary Internet Files\Content.Word\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57348A5" w14:textId="3D78C93A" w:rsidR="007E2FB7" w:rsidRDefault="007E2FB7" w:rsidP="00333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73D32"/>
    <w:multiLevelType w:val="hybridMultilevel"/>
    <w:tmpl w:val="C1D8E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050CB"/>
    <w:multiLevelType w:val="hybridMultilevel"/>
    <w:tmpl w:val="76BC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B562E"/>
    <w:multiLevelType w:val="hybridMultilevel"/>
    <w:tmpl w:val="CB921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DA03CC"/>
    <w:multiLevelType w:val="hybridMultilevel"/>
    <w:tmpl w:val="75BC4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CD36FB"/>
    <w:multiLevelType w:val="hybridMultilevel"/>
    <w:tmpl w:val="EA6C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27BBA"/>
    <w:multiLevelType w:val="hybridMultilevel"/>
    <w:tmpl w:val="E5685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8"/>
  </w:num>
  <w:num w:numId="7">
    <w:abstractNumId w:val="7"/>
  </w:num>
  <w:num w:numId="8">
    <w:abstractNumId w:val="9"/>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F2C"/>
    <w:rsid w:val="00005219"/>
    <w:rsid w:val="00007E22"/>
    <w:rsid w:val="0001016C"/>
    <w:rsid w:val="00012687"/>
    <w:rsid w:val="0001706E"/>
    <w:rsid w:val="00020023"/>
    <w:rsid w:val="00022223"/>
    <w:rsid w:val="00026543"/>
    <w:rsid w:val="00027E23"/>
    <w:rsid w:val="00030565"/>
    <w:rsid w:val="0003263C"/>
    <w:rsid w:val="00035639"/>
    <w:rsid w:val="0003564E"/>
    <w:rsid w:val="00037FD5"/>
    <w:rsid w:val="00042744"/>
    <w:rsid w:val="000477E1"/>
    <w:rsid w:val="00060B58"/>
    <w:rsid w:val="000645C8"/>
    <w:rsid w:val="00067161"/>
    <w:rsid w:val="000A2621"/>
    <w:rsid w:val="000C3CC8"/>
    <w:rsid w:val="000D12B3"/>
    <w:rsid w:val="000D799A"/>
    <w:rsid w:val="000F231F"/>
    <w:rsid w:val="00104EC7"/>
    <w:rsid w:val="001067B8"/>
    <w:rsid w:val="00116696"/>
    <w:rsid w:val="001336E8"/>
    <w:rsid w:val="0013413E"/>
    <w:rsid w:val="00134E79"/>
    <w:rsid w:val="00134F5E"/>
    <w:rsid w:val="0014058A"/>
    <w:rsid w:val="00143B78"/>
    <w:rsid w:val="00153F10"/>
    <w:rsid w:val="00165754"/>
    <w:rsid w:val="001671DC"/>
    <w:rsid w:val="0018091E"/>
    <w:rsid w:val="001815E8"/>
    <w:rsid w:val="00185ABC"/>
    <w:rsid w:val="00193F59"/>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0443"/>
    <w:rsid w:val="00201E8B"/>
    <w:rsid w:val="00205A8A"/>
    <w:rsid w:val="00211F68"/>
    <w:rsid w:val="0021495D"/>
    <w:rsid w:val="00237421"/>
    <w:rsid w:val="00240A8E"/>
    <w:rsid w:val="00263ACB"/>
    <w:rsid w:val="0028314F"/>
    <w:rsid w:val="00287C54"/>
    <w:rsid w:val="002A648F"/>
    <w:rsid w:val="002A64D9"/>
    <w:rsid w:val="002B0B83"/>
    <w:rsid w:val="002B1F76"/>
    <w:rsid w:val="002C2823"/>
    <w:rsid w:val="002D36BB"/>
    <w:rsid w:val="002E3D59"/>
    <w:rsid w:val="00301747"/>
    <w:rsid w:val="00325E9D"/>
    <w:rsid w:val="00327F5C"/>
    <w:rsid w:val="0033345E"/>
    <w:rsid w:val="00340ADC"/>
    <w:rsid w:val="00343491"/>
    <w:rsid w:val="00345199"/>
    <w:rsid w:val="00346D51"/>
    <w:rsid w:val="00351826"/>
    <w:rsid w:val="00352C3F"/>
    <w:rsid w:val="00372A99"/>
    <w:rsid w:val="00373737"/>
    <w:rsid w:val="00375289"/>
    <w:rsid w:val="00376AD6"/>
    <w:rsid w:val="00377118"/>
    <w:rsid w:val="0039395B"/>
    <w:rsid w:val="003A2AFA"/>
    <w:rsid w:val="003A3538"/>
    <w:rsid w:val="003B0F42"/>
    <w:rsid w:val="003B2705"/>
    <w:rsid w:val="003B403A"/>
    <w:rsid w:val="003C00FD"/>
    <w:rsid w:val="003C031F"/>
    <w:rsid w:val="003C03B5"/>
    <w:rsid w:val="003C5EB3"/>
    <w:rsid w:val="003D5227"/>
    <w:rsid w:val="003E2663"/>
    <w:rsid w:val="00411F3E"/>
    <w:rsid w:val="0041525E"/>
    <w:rsid w:val="004203B4"/>
    <w:rsid w:val="00422158"/>
    <w:rsid w:val="00436621"/>
    <w:rsid w:val="00442732"/>
    <w:rsid w:val="00466287"/>
    <w:rsid w:val="0047547E"/>
    <w:rsid w:val="00492AA6"/>
    <w:rsid w:val="004A583A"/>
    <w:rsid w:val="004C45E2"/>
    <w:rsid w:val="004D0C22"/>
    <w:rsid w:val="004D27C8"/>
    <w:rsid w:val="004E44A5"/>
    <w:rsid w:val="004E474E"/>
    <w:rsid w:val="004E7F32"/>
    <w:rsid w:val="004F358F"/>
    <w:rsid w:val="00502DBF"/>
    <w:rsid w:val="00512E0B"/>
    <w:rsid w:val="0051388E"/>
    <w:rsid w:val="00521D19"/>
    <w:rsid w:val="00523CFF"/>
    <w:rsid w:val="00527FCF"/>
    <w:rsid w:val="005307BA"/>
    <w:rsid w:val="00545AC6"/>
    <w:rsid w:val="00551038"/>
    <w:rsid w:val="0059035B"/>
    <w:rsid w:val="0059335A"/>
    <w:rsid w:val="005B10E1"/>
    <w:rsid w:val="005B5053"/>
    <w:rsid w:val="005C7AF5"/>
    <w:rsid w:val="005D71EA"/>
    <w:rsid w:val="005E3EC7"/>
    <w:rsid w:val="005E6C59"/>
    <w:rsid w:val="005E75FC"/>
    <w:rsid w:val="005F5FD1"/>
    <w:rsid w:val="005F6A10"/>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C60CF"/>
    <w:rsid w:val="006D1FBC"/>
    <w:rsid w:val="006E28E7"/>
    <w:rsid w:val="006F6652"/>
    <w:rsid w:val="006F7124"/>
    <w:rsid w:val="00701F8B"/>
    <w:rsid w:val="007041EA"/>
    <w:rsid w:val="00711DC7"/>
    <w:rsid w:val="00716AF4"/>
    <w:rsid w:val="007249EC"/>
    <w:rsid w:val="00735B28"/>
    <w:rsid w:val="00735E89"/>
    <w:rsid w:val="00742966"/>
    <w:rsid w:val="00753EEE"/>
    <w:rsid w:val="00756548"/>
    <w:rsid w:val="00763662"/>
    <w:rsid w:val="00767553"/>
    <w:rsid w:val="007736B4"/>
    <w:rsid w:val="00773975"/>
    <w:rsid w:val="00776DCB"/>
    <w:rsid w:val="00780299"/>
    <w:rsid w:val="007862DE"/>
    <w:rsid w:val="00786A0F"/>
    <w:rsid w:val="00792A3E"/>
    <w:rsid w:val="00794CC1"/>
    <w:rsid w:val="00794E0E"/>
    <w:rsid w:val="007B7C1F"/>
    <w:rsid w:val="007C21C8"/>
    <w:rsid w:val="007D0E2E"/>
    <w:rsid w:val="007E2FB7"/>
    <w:rsid w:val="007F0D70"/>
    <w:rsid w:val="007F5187"/>
    <w:rsid w:val="00805561"/>
    <w:rsid w:val="00806FE1"/>
    <w:rsid w:val="00807ED1"/>
    <w:rsid w:val="00817B11"/>
    <w:rsid w:val="008203EE"/>
    <w:rsid w:val="008267A0"/>
    <w:rsid w:val="00835152"/>
    <w:rsid w:val="0083547C"/>
    <w:rsid w:val="008476E6"/>
    <w:rsid w:val="0085706D"/>
    <w:rsid w:val="00857135"/>
    <w:rsid w:val="00860904"/>
    <w:rsid w:val="008624E5"/>
    <w:rsid w:val="008711EA"/>
    <w:rsid w:val="00874C0E"/>
    <w:rsid w:val="00876E3C"/>
    <w:rsid w:val="008A0EBB"/>
    <w:rsid w:val="008A13AC"/>
    <w:rsid w:val="008B74C1"/>
    <w:rsid w:val="008C0B4D"/>
    <w:rsid w:val="008C37C8"/>
    <w:rsid w:val="008D7766"/>
    <w:rsid w:val="008E08E3"/>
    <w:rsid w:val="008F0C27"/>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F4AD7"/>
    <w:rsid w:val="00A00C30"/>
    <w:rsid w:val="00A02AEF"/>
    <w:rsid w:val="00A136B1"/>
    <w:rsid w:val="00A14A03"/>
    <w:rsid w:val="00A1526A"/>
    <w:rsid w:val="00A2122C"/>
    <w:rsid w:val="00A2452D"/>
    <w:rsid w:val="00A41E4E"/>
    <w:rsid w:val="00A4412E"/>
    <w:rsid w:val="00A47353"/>
    <w:rsid w:val="00A50179"/>
    <w:rsid w:val="00A65B08"/>
    <w:rsid w:val="00A73C38"/>
    <w:rsid w:val="00A77B0C"/>
    <w:rsid w:val="00A83932"/>
    <w:rsid w:val="00A85305"/>
    <w:rsid w:val="00A8686E"/>
    <w:rsid w:val="00A86B55"/>
    <w:rsid w:val="00A8732A"/>
    <w:rsid w:val="00A907AE"/>
    <w:rsid w:val="00A970A2"/>
    <w:rsid w:val="00AB120A"/>
    <w:rsid w:val="00AB50E4"/>
    <w:rsid w:val="00AC1AF9"/>
    <w:rsid w:val="00AC742D"/>
    <w:rsid w:val="00AC7DC9"/>
    <w:rsid w:val="00AE14D7"/>
    <w:rsid w:val="00AF01AC"/>
    <w:rsid w:val="00AF7D0C"/>
    <w:rsid w:val="00B0574B"/>
    <w:rsid w:val="00B10341"/>
    <w:rsid w:val="00B2037F"/>
    <w:rsid w:val="00B32691"/>
    <w:rsid w:val="00B407F6"/>
    <w:rsid w:val="00B4297E"/>
    <w:rsid w:val="00B635E3"/>
    <w:rsid w:val="00B72B4F"/>
    <w:rsid w:val="00B835C0"/>
    <w:rsid w:val="00B876AF"/>
    <w:rsid w:val="00BA759E"/>
    <w:rsid w:val="00BB532F"/>
    <w:rsid w:val="00BC162D"/>
    <w:rsid w:val="00BC2FE4"/>
    <w:rsid w:val="00BD4DDA"/>
    <w:rsid w:val="00BE4EAE"/>
    <w:rsid w:val="00C03AFD"/>
    <w:rsid w:val="00C04307"/>
    <w:rsid w:val="00C271F9"/>
    <w:rsid w:val="00C517B6"/>
    <w:rsid w:val="00C63F0F"/>
    <w:rsid w:val="00C70636"/>
    <w:rsid w:val="00C70842"/>
    <w:rsid w:val="00C73BA5"/>
    <w:rsid w:val="00CC76F2"/>
    <w:rsid w:val="00CE105E"/>
    <w:rsid w:val="00CE1E5E"/>
    <w:rsid w:val="00D55E55"/>
    <w:rsid w:val="00D663ED"/>
    <w:rsid w:val="00D67A17"/>
    <w:rsid w:val="00D74882"/>
    <w:rsid w:val="00D759EE"/>
    <w:rsid w:val="00D956AA"/>
    <w:rsid w:val="00DA415E"/>
    <w:rsid w:val="00DA543F"/>
    <w:rsid w:val="00DC0173"/>
    <w:rsid w:val="00DC11EA"/>
    <w:rsid w:val="00DC4056"/>
    <w:rsid w:val="00DC60FA"/>
    <w:rsid w:val="00DD3BE4"/>
    <w:rsid w:val="00DD7409"/>
    <w:rsid w:val="00DE2472"/>
    <w:rsid w:val="00DE58C6"/>
    <w:rsid w:val="00DE6C80"/>
    <w:rsid w:val="00DF1540"/>
    <w:rsid w:val="00DF5EB4"/>
    <w:rsid w:val="00E0490C"/>
    <w:rsid w:val="00E1618B"/>
    <w:rsid w:val="00E239E2"/>
    <w:rsid w:val="00E25470"/>
    <w:rsid w:val="00E27471"/>
    <w:rsid w:val="00E44564"/>
    <w:rsid w:val="00E45D11"/>
    <w:rsid w:val="00E72D70"/>
    <w:rsid w:val="00E80A46"/>
    <w:rsid w:val="00E83B02"/>
    <w:rsid w:val="00E85FA0"/>
    <w:rsid w:val="00E87997"/>
    <w:rsid w:val="00E95F38"/>
    <w:rsid w:val="00EA7A67"/>
    <w:rsid w:val="00EB5184"/>
    <w:rsid w:val="00EB6D5A"/>
    <w:rsid w:val="00EC0B04"/>
    <w:rsid w:val="00EC4A51"/>
    <w:rsid w:val="00EC5C1D"/>
    <w:rsid w:val="00ED176B"/>
    <w:rsid w:val="00ED741D"/>
    <w:rsid w:val="00F10749"/>
    <w:rsid w:val="00F13EBC"/>
    <w:rsid w:val="00F31B35"/>
    <w:rsid w:val="00F339CD"/>
    <w:rsid w:val="00F33A43"/>
    <w:rsid w:val="00F41650"/>
    <w:rsid w:val="00F41A61"/>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0E29"/>
  <w15:docId w15:val="{373938A7-7597-4896-BC75-E0F82057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8624E5"/>
  </w:style>
  <w:style w:type="character" w:styleId="CommentReference">
    <w:name w:val="annotation reference"/>
    <w:basedOn w:val="DefaultParagraphFont"/>
    <w:uiPriority w:val="99"/>
    <w:semiHidden/>
    <w:unhideWhenUsed/>
    <w:rsid w:val="00F10749"/>
    <w:rPr>
      <w:sz w:val="16"/>
      <w:szCs w:val="16"/>
    </w:rPr>
  </w:style>
  <w:style w:type="paragraph" w:styleId="CommentText">
    <w:name w:val="annotation text"/>
    <w:basedOn w:val="Normal"/>
    <w:link w:val="CommentTextChar"/>
    <w:uiPriority w:val="99"/>
    <w:semiHidden/>
    <w:unhideWhenUsed/>
    <w:rsid w:val="00F10749"/>
    <w:pPr>
      <w:spacing w:line="240" w:lineRule="auto"/>
    </w:pPr>
    <w:rPr>
      <w:sz w:val="20"/>
      <w:szCs w:val="20"/>
    </w:rPr>
  </w:style>
  <w:style w:type="character" w:customStyle="1" w:styleId="CommentTextChar">
    <w:name w:val="Comment Text Char"/>
    <w:basedOn w:val="DefaultParagraphFont"/>
    <w:link w:val="CommentText"/>
    <w:uiPriority w:val="99"/>
    <w:semiHidden/>
    <w:rsid w:val="00F10749"/>
    <w:rPr>
      <w:sz w:val="20"/>
      <w:szCs w:val="20"/>
    </w:rPr>
  </w:style>
  <w:style w:type="paragraph" w:styleId="CommentSubject">
    <w:name w:val="annotation subject"/>
    <w:basedOn w:val="CommentText"/>
    <w:next w:val="CommentText"/>
    <w:link w:val="CommentSubjectChar"/>
    <w:uiPriority w:val="99"/>
    <w:semiHidden/>
    <w:unhideWhenUsed/>
    <w:rsid w:val="00F10749"/>
    <w:rPr>
      <w:b/>
      <w:bCs/>
    </w:rPr>
  </w:style>
  <w:style w:type="character" w:customStyle="1" w:styleId="CommentSubjectChar">
    <w:name w:val="Comment Subject Char"/>
    <w:basedOn w:val="CommentTextChar"/>
    <w:link w:val="CommentSubject"/>
    <w:uiPriority w:val="99"/>
    <w:semiHidden/>
    <w:rsid w:val="00F10749"/>
    <w:rPr>
      <w:b/>
      <w:bCs/>
      <w:sz w:val="20"/>
      <w:szCs w:val="20"/>
    </w:rPr>
  </w:style>
  <w:style w:type="paragraph" w:styleId="PlainText">
    <w:name w:val="Plain Text"/>
    <w:basedOn w:val="Normal"/>
    <w:link w:val="PlainTextChar"/>
    <w:uiPriority w:val="99"/>
    <w:unhideWhenUsed/>
    <w:rsid w:val="007F0D70"/>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F0D70"/>
    <w:rPr>
      <w:rFonts w:ascii="Calibri" w:eastAsiaTheme="minorHAnsi" w:hAnsi="Calibri"/>
      <w:szCs w:val="21"/>
      <w:lang w:val="en-AU"/>
    </w:rPr>
  </w:style>
  <w:style w:type="paragraph" w:customStyle="1" w:styleId="xmsonormal">
    <w:name w:val="x_msonormal"/>
    <w:basedOn w:val="Normal"/>
    <w:rsid w:val="00ED741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9B9C-ADF3-443B-8A6D-878B87AA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Arthur Perry-Meijer</cp:lastModifiedBy>
  <cp:revision>2</cp:revision>
  <cp:lastPrinted>2016-05-09T08:29:00Z</cp:lastPrinted>
  <dcterms:created xsi:type="dcterms:W3CDTF">2021-04-09T03:00:00Z</dcterms:created>
  <dcterms:modified xsi:type="dcterms:W3CDTF">2021-04-09T03:00:00Z</dcterms:modified>
</cp:coreProperties>
</file>