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384AF1" w:rsidRPr="00DC0173" w14:paraId="5C6DF068" w14:textId="77777777" w:rsidTr="00692044">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8817F77" w14:textId="77777777" w:rsidR="00384AF1" w:rsidRPr="00DC0173" w:rsidRDefault="00384AF1" w:rsidP="00692044">
            <w:pPr>
              <w:pStyle w:val="TableTextWhite"/>
              <w:rPr>
                <w:b/>
              </w:rPr>
            </w:pPr>
            <w:r>
              <w:rPr>
                <w:b/>
              </w:rPr>
              <w:t>Cluster</w:t>
            </w:r>
          </w:p>
        </w:tc>
        <w:tc>
          <w:tcPr>
            <w:tcW w:w="6561" w:type="dxa"/>
          </w:tcPr>
          <w:p w14:paraId="7B03D0CB" w14:textId="77777777" w:rsidR="00384AF1" w:rsidRPr="00DC0173" w:rsidRDefault="00384AF1" w:rsidP="00692044">
            <w:pPr>
              <w:pStyle w:val="TableTextWhite"/>
            </w:pPr>
            <w:r>
              <w:t>Planning, Industry &amp; Environment</w:t>
            </w:r>
          </w:p>
        </w:tc>
      </w:tr>
      <w:tr w:rsidR="00384AF1" w:rsidRPr="00DC0173" w14:paraId="10D02A04" w14:textId="77777777" w:rsidTr="00692044">
        <w:tc>
          <w:tcPr>
            <w:tcW w:w="4026" w:type="dxa"/>
            <w:vAlign w:val="center"/>
          </w:tcPr>
          <w:p w14:paraId="00ACBEF2" w14:textId="77777777" w:rsidR="00384AF1" w:rsidRPr="00DC0173" w:rsidRDefault="00384AF1" w:rsidP="00692044">
            <w:pPr>
              <w:pStyle w:val="TableTextWhite"/>
              <w:rPr>
                <w:b/>
              </w:rPr>
            </w:pPr>
            <w:r>
              <w:rPr>
                <w:b/>
              </w:rPr>
              <w:t>Agency</w:t>
            </w:r>
          </w:p>
        </w:tc>
        <w:tc>
          <w:tcPr>
            <w:tcW w:w="6561" w:type="dxa"/>
          </w:tcPr>
          <w:p w14:paraId="7E25F25F" w14:textId="77777777" w:rsidR="00384AF1" w:rsidRPr="00DC0173" w:rsidRDefault="00384AF1" w:rsidP="00692044">
            <w:pPr>
              <w:pStyle w:val="TableTextWhite"/>
            </w:pPr>
            <w:r>
              <w:t>Department of Planning Industry and Environment</w:t>
            </w:r>
          </w:p>
        </w:tc>
      </w:tr>
      <w:tr w:rsidR="00384AF1" w:rsidRPr="00DC0173" w14:paraId="1B11DB27" w14:textId="77777777" w:rsidTr="00692044">
        <w:tc>
          <w:tcPr>
            <w:tcW w:w="4026" w:type="dxa"/>
            <w:vAlign w:val="center"/>
          </w:tcPr>
          <w:p w14:paraId="1CE89214" w14:textId="77777777" w:rsidR="00384AF1" w:rsidRPr="00DC0173" w:rsidRDefault="00384AF1" w:rsidP="00692044">
            <w:pPr>
              <w:pStyle w:val="TableTextWhite"/>
              <w:rPr>
                <w:b/>
              </w:rPr>
            </w:pPr>
            <w:r>
              <w:rPr>
                <w:b/>
              </w:rPr>
              <w:t>Division/Branch/Unit</w:t>
            </w:r>
          </w:p>
        </w:tc>
        <w:tc>
          <w:tcPr>
            <w:tcW w:w="6561" w:type="dxa"/>
          </w:tcPr>
          <w:p w14:paraId="2138CCB4" w14:textId="77777777" w:rsidR="00384AF1" w:rsidRPr="00DC0173" w:rsidRDefault="00384AF1" w:rsidP="00692044">
            <w:pPr>
              <w:pStyle w:val="TableTextWhite"/>
            </w:pPr>
            <w:r>
              <w:t>Environment Energy and Science/Biodiversity and Conservation</w:t>
            </w:r>
          </w:p>
        </w:tc>
      </w:tr>
      <w:tr w:rsidR="00384AF1" w:rsidRPr="00DC0173" w14:paraId="5E2A0969" w14:textId="77777777" w:rsidTr="00692044">
        <w:tc>
          <w:tcPr>
            <w:tcW w:w="4026" w:type="dxa"/>
            <w:vAlign w:val="center"/>
          </w:tcPr>
          <w:p w14:paraId="17111EC5" w14:textId="77777777" w:rsidR="00384AF1" w:rsidRPr="00DC0173" w:rsidRDefault="00384AF1" w:rsidP="00692044">
            <w:pPr>
              <w:pStyle w:val="TableTextWhite"/>
              <w:rPr>
                <w:b/>
              </w:rPr>
            </w:pPr>
            <w:r>
              <w:rPr>
                <w:b/>
              </w:rPr>
              <w:t>Location</w:t>
            </w:r>
          </w:p>
        </w:tc>
        <w:tc>
          <w:tcPr>
            <w:tcW w:w="6561" w:type="dxa"/>
          </w:tcPr>
          <w:p w14:paraId="06D61681" w14:textId="77777777" w:rsidR="00384AF1" w:rsidRPr="00DC0173" w:rsidRDefault="00384AF1" w:rsidP="00692044">
            <w:pPr>
              <w:pStyle w:val="TableTextWhite"/>
            </w:pPr>
            <w:r>
              <w:t>Queanbeyan</w:t>
            </w:r>
          </w:p>
        </w:tc>
      </w:tr>
      <w:tr w:rsidR="00384AF1" w:rsidRPr="00DC0173" w14:paraId="56E12B9D" w14:textId="77777777" w:rsidTr="00692044">
        <w:tc>
          <w:tcPr>
            <w:tcW w:w="4026" w:type="dxa"/>
            <w:vAlign w:val="center"/>
          </w:tcPr>
          <w:p w14:paraId="0DB7E3FA" w14:textId="77777777" w:rsidR="00384AF1" w:rsidRPr="00DC0173" w:rsidRDefault="00384AF1" w:rsidP="00692044">
            <w:pPr>
              <w:pStyle w:val="TableTextWhite"/>
              <w:rPr>
                <w:b/>
              </w:rPr>
            </w:pPr>
            <w:r>
              <w:rPr>
                <w:b/>
              </w:rPr>
              <w:t>Classification/Grade/Band</w:t>
            </w:r>
          </w:p>
        </w:tc>
        <w:tc>
          <w:tcPr>
            <w:tcW w:w="6561" w:type="dxa"/>
          </w:tcPr>
          <w:p w14:paraId="62B1B7B3" w14:textId="77777777" w:rsidR="00384AF1" w:rsidRPr="00DC0173" w:rsidRDefault="00384AF1" w:rsidP="00692044">
            <w:pPr>
              <w:pStyle w:val="TableTextWhite"/>
            </w:pPr>
            <w:r>
              <w:t>Environmental Officer Class 9</w:t>
            </w:r>
          </w:p>
        </w:tc>
      </w:tr>
      <w:tr w:rsidR="00384AF1" w:rsidRPr="00DC0173" w14:paraId="589A1D13" w14:textId="77777777" w:rsidTr="00692044">
        <w:tc>
          <w:tcPr>
            <w:tcW w:w="4026" w:type="dxa"/>
            <w:vAlign w:val="center"/>
          </w:tcPr>
          <w:p w14:paraId="1752FADB" w14:textId="77777777" w:rsidR="00384AF1" w:rsidRPr="00DC0173" w:rsidRDefault="00384AF1" w:rsidP="00692044">
            <w:pPr>
              <w:pStyle w:val="TableTextWhite"/>
              <w:rPr>
                <w:b/>
              </w:rPr>
            </w:pPr>
            <w:r>
              <w:rPr>
                <w:b/>
              </w:rPr>
              <w:t>Role Number</w:t>
            </w:r>
          </w:p>
        </w:tc>
        <w:tc>
          <w:tcPr>
            <w:tcW w:w="6561" w:type="dxa"/>
          </w:tcPr>
          <w:p w14:paraId="656E6EB6" w14:textId="77777777" w:rsidR="00384AF1" w:rsidRPr="00DC0173" w:rsidRDefault="00384AF1" w:rsidP="00692044">
            <w:pPr>
              <w:pStyle w:val="TableTextWhite"/>
            </w:pPr>
            <w:r>
              <w:t>Generic</w:t>
            </w:r>
          </w:p>
        </w:tc>
      </w:tr>
      <w:tr w:rsidR="00384AF1" w:rsidRPr="00DC0173" w14:paraId="4097D4A6" w14:textId="77777777" w:rsidTr="00692044">
        <w:tc>
          <w:tcPr>
            <w:tcW w:w="4026" w:type="dxa"/>
            <w:vAlign w:val="center"/>
          </w:tcPr>
          <w:p w14:paraId="2B5A3D64" w14:textId="77777777" w:rsidR="00384AF1" w:rsidRPr="00DC0173" w:rsidRDefault="00384AF1" w:rsidP="00692044">
            <w:pPr>
              <w:pStyle w:val="TableTextWhite"/>
              <w:rPr>
                <w:b/>
              </w:rPr>
            </w:pPr>
            <w:r>
              <w:rPr>
                <w:b/>
              </w:rPr>
              <w:t>ANZSCO Code</w:t>
            </w:r>
          </w:p>
        </w:tc>
        <w:tc>
          <w:tcPr>
            <w:tcW w:w="6561" w:type="dxa"/>
          </w:tcPr>
          <w:p w14:paraId="3FF1F6DA" w14:textId="77777777" w:rsidR="00384AF1" w:rsidRPr="00DC0173" w:rsidRDefault="00384AF1" w:rsidP="00692044">
            <w:pPr>
              <w:pStyle w:val="TableTextWhite"/>
            </w:pPr>
            <w:r>
              <w:t>511112</w:t>
            </w:r>
          </w:p>
        </w:tc>
      </w:tr>
      <w:tr w:rsidR="00384AF1" w:rsidRPr="00DC0173" w14:paraId="55B28BD8" w14:textId="77777777" w:rsidTr="00692044">
        <w:tc>
          <w:tcPr>
            <w:tcW w:w="4026" w:type="dxa"/>
            <w:vAlign w:val="center"/>
          </w:tcPr>
          <w:p w14:paraId="1BC5BAC6" w14:textId="77777777" w:rsidR="00384AF1" w:rsidRPr="00DC0173" w:rsidRDefault="00384AF1" w:rsidP="00692044">
            <w:pPr>
              <w:pStyle w:val="TableTextWhite"/>
              <w:rPr>
                <w:b/>
              </w:rPr>
            </w:pPr>
            <w:r>
              <w:rPr>
                <w:b/>
              </w:rPr>
              <w:t>PCAT Code</w:t>
            </w:r>
          </w:p>
        </w:tc>
        <w:tc>
          <w:tcPr>
            <w:tcW w:w="6561" w:type="dxa"/>
          </w:tcPr>
          <w:p w14:paraId="0B9B08F0" w14:textId="77777777" w:rsidR="00384AF1" w:rsidRPr="00DC0173" w:rsidRDefault="00384AF1" w:rsidP="00692044">
            <w:pPr>
              <w:pStyle w:val="TableTextWhite"/>
            </w:pPr>
            <w:r>
              <w:t>1119192</w:t>
            </w:r>
          </w:p>
        </w:tc>
      </w:tr>
      <w:tr w:rsidR="00384AF1" w:rsidRPr="00DC0173" w14:paraId="333C6678" w14:textId="77777777" w:rsidTr="00692044">
        <w:tc>
          <w:tcPr>
            <w:tcW w:w="4026" w:type="dxa"/>
            <w:vAlign w:val="center"/>
          </w:tcPr>
          <w:p w14:paraId="3DABC133" w14:textId="77777777" w:rsidR="00384AF1" w:rsidRPr="00DC0173" w:rsidRDefault="00384AF1" w:rsidP="00692044">
            <w:pPr>
              <w:pStyle w:val="TableTextWhite"/>
              <w:rPr>
                <w:b/>
              </w:rPr>
            </w:pPr>
            <w:r>
              <w:rPr>
                <w:b/>
              </w:rPr>
              <w:t>Date of Approval</w:t>
            </w:r>
          </w:p>
        </w:tc>
        <w:tc>
          <w:tcPr>
            <w:tcW w:w="6561" w:type="dxa"/>
          </w:tcPr>
          <w:p w14:paraId="011F924E" w14:textId="5D7FBC56" w:rsidR="00384AF1" w:rsidRPr="00DC0173" w:rsidRDefault="00384AF1" w:rsidP="00882F7C">
            <w:pPr>
              <w:pStyle w:val="TableTextWhite"/>
            </w:pPr>
            <w:r>
              <w:t>February 2015 (updated April 2021)</w:t>
            </w:r>
          </w:p>
        </w:tc>
      </w:tr>
      <w:tr w:rsidR="00384AF1" w:rsidRPr="00DC0173" w14:paraId="0D1868F2" w14:textId="77777777" w:rsidTr="00692044">
        <w:tc>
          <w:tcPr>
            <w:tcW w:w="4026" w:type="dxa"/>
            <w:vAlign w:val="center"/>
          </w:tcPr>
          <w:p w14:paraId="2F33E2E9" w14:textId="77777777" w:rsidR="00384AF1" w:rsidRPr="00DC0173" w:rsidRDefault="00384AF1" w:rsidP="00692044">
            <w:pPr>
              <w:pStyle w:val="TableTextWhite"/>
              <w:rPr>
                <w:b/>
              </w:rPr>
            </w:pPr>
            <w:r>
              <w:rPr>
                <w:b/>
              </w:rPr>
              <w:t>Agency Website</w:t>
            </w:r>
          </w:p>
        </w:tc>
        <w:tc>
          <w:tcPr>
            <w:tcW w:w="6561" w:type="dxa"/>
          </w:tcPr>
          <w:p w14:paraId="7494D766" w14:textId="77777777" w:rsidR="00384AF1" w:rsidRPr="00DC0173" w:rsidRDefault="00384AF1" w:rsidP="00692044">
            <w:pPr>
              <w:pStyle w:val="TableTextWhite"/>
            </w:pPr>
            <w:r>
              <w:t>www.environment.nsw.gov.au www.dpie.nsw.gov.au</w:t>
            </w:r>
          </w:p>
        </w:tc>
        <w:bookmarkStart w:id="0" w:name="Cluster"/>
        <w:bookmarkEnd w:id="0"/>
      </w:tr>
    </w:tbl>
    <w:p w14:paraId="7C7EB19A" w14:textId="77777777" w:rsidR="00384AF1" w:rsidRDefault="00384AF1" w:rsidP="00384AF1">
      <w:pPr>
        <w:tabs>
          <w:tab w:val="left" w:pos="2925"/>
        </w:tabs>
        <w:rPr>
          <w:rStyle w:val="Heading1Char"/>
        </w:rPr>
      </w:pPr>
    </w:p>
    <w:p w14:paraId="237048CC" w14:textId="77777777" w:rsidR="00384AF1" w:rsidRPr="00614552" w:rsidRDefault="00384AF1" w:rsidP="00384AF1">
      <w:pPr>
        <w:tabs>
          <w:tab w:val="left" w:pos="2925"/>
        </w:tabs>
        <w:rPr>
          <w:rStyle w:val="Heading1Char"/>
        </w:rPr>
      </w:pPr>
      <w:r w:rsidRPr="00614552">
        <w:rPr>
          <w:rStyle w:val="Heading1Char"/>
        </w:rPr>
        <w:t>Agency overview</w:t>
      </w:r>
    </w:p>
    <w:p w14:paraId="25A58AA9" w14:textId="77777777" w:rsidR="00384AF1" w:rsidRPr="00F47143" w:rsidRDefault="00384AF1" w:rsidP="00384AF1">
      <w:pPr>
        <w:tabs>
          <w:tab w:val="left" w:pos="2925"/>
        </w:tabs>
        <w:rPr>
          <w:rFonts w:ascii="Georgia" w:hAnsi="Georgia"/>
        </w:rPr>
      </w:pPr>
      <w: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t>maximise</w:t>
      </w:r>
      <w:proofErr w:type="spellEnd"/>
      <w:r>
        <w:t xml:space="preserve"> community benefit from government land and property, and create the conditions for a prosperous state. We strive to be a high-performing, world-class public service </w:t>
      </w:r>
      <w:proofErr w:type="spellStart"/>
      <w:r>
        <w:t>organisation</w:t>
      </w:r>
      <w:proofErr w:type="spellEnd"/>
      <w:r>
        <w:t xml:space="preserve"> that celebrates and reflects the full diversity of the community we serve and seeks to embed Aboriginal cultural awareness and knowledge throughout the department.</w:t>
      </w:r>
    </w:p>
    <w:p w14:paraId="5AC532FC" w14:textId="77777777" w:rsidR="00384AF1" w:rsidRPr="00077208" w:rsidRDefault="00384AF1" w:rsidP="00384AF1">
      <w:pPr>
        <w:tabs>
          <w:tab w:val="left" w:pos="2925"/>
        </w:tabs>
        <w:rPr>
          <w:rStyle w:val="Heading1Char"/>
        </w:rPr>
      </w:pPr>
      <w:r w:rsidRPr="00614552">
        <w:rPr>
          <w:rStyle w:val="Heading1Char"/>
        </w:rPr>
        <w:t>Primary purpose of the role</w:t>
      </w:r>
    </w:p>
    <w:p w14:paraId="5A41D339" w14:textId="77777777" w:rsidR="00384AF1" w:rsidRDefault="00384AF1" w:rsidP="00384AF1">
      <w:pPr>
        <w:tabs>
          <w:tab w:val="left" w:pos="2925"/>
        </w:tabs>
        <w:rPr>
          <w:rFonts w:ascii="Georgia" w:hAnsi="Georgia"/>
        </w:rPr>
      </w:pPr>
      <w:r w:rsidRPr="00614552">
        <w:rPr>
          <w:rFonts w:cs="Arial"/>
        </w:rPr>
        <w:t>Provi</w:t>
      </w:r>
      <w:r>
        <w:rPr>
          <w:rFonts w:cs="Arial"/>
        </w:rPr>
        <w:t>de</w:t>
      </w:r>
      <w:r w:rsidRPr="00614552">
        <w:rPr>
          <w:rFonts w:cs="Arial"/>
        </w:rPr>
        <w:t xml:space="preserve"> high quality informed advice and technical input into the development of strategies, frameworks, plans and guidelines that support regional Environmental Water Planning Programs.</w:t>
      </w:r>
    </w:p>
    <w:p w14:paraId="2A511E34" w14:textId="77777777" w:rsidR="00384AF1" w:rsidRDefault="00384AF1" w:rsidP="00384AF1">
      <w:pPr>
        <w:pStyle w:val="Heading1"/>
      </w:pPr>
      <w:r w:rsidRPr="00A14A03">
        <w:t>Key accountabilities</w:t>
      </w:r>
    </w:p>
    <w:p w14:paraId="05008B55" w14:textId="77777777" w:rsidR="00384AF1" w:rsidRPr="00F56F3E" w:rsidRDefault="00384AF1" w:rsidP="00384AF1">
      <w:pPr>
        <w:pStyle w:val="ListParagraph"/>
        <w:numPr>
          <w:ilvl w:val="0"/>
          <w:numId w:val="3"/>
        </w:numPr>
        <w:tabs>
          <w:tab w:val="left" w:pos="2925"/>
        </w:tabs>
        <w:rPr>
          <w:rFonts w:ascii="Georgia" w:hAnsi="Georgia"/>
        </w:rPr>
      </w:pPr>
      <w:r w:rsidRPr="00614552">
        <w:rPr>
          <w:rFonts w:cs="Arial"/>
        </w:rPr>
        <w:t>Provide high quality informed advice and technical input into the development and implementation of strategies, frameworks, plans and guidelines that support regional Environm</w:t>
      </w:r>
      <w:r>
        <w:rPr>
          <w:rFonts w:cs="Arial"/>
        </w:rPr>
        <w:t>ental Water Governance Programs to deliver strategic outcomes</w:t>
      </w:r>
    </w:p>
    <w:p w14:paraId="00EDF893" w14:textId="77777777" w:rsidR="00384AF1" w:rsidRDefault="00384AF1" w:rsidP="00384AF1">
      <w:pPr>
        <w:pStyle w:val="ListParagraph"/>
        <w:numPr>
          <w:ilvl w:val="0"/>
          <w:numId w:val="3"/>
        </w:numPr>
        <w:tabs>
          <w:tab w:val="left" w:pos="2925"/>
        </w:tabs>
        <w:rPr>
          <w:rFonts w:cs="Arial"/>
        </w:rPr>
      </w:pPr>
      <w:r w:rsidRPr="00F56F3E">
        <w:rPr>
          <w:rFonts w:cs="Arial"/>
        </w:rPr>
        <w:t>Support evidence based decision making via the collection, analysis and assessment of data to review, evaluate and report on operational effectiveness in meeting Environmental Water Planning Program outcomes.</w:t>
      </w:r>
    </w:p>
    <w:p w14:paraId="4465D7D3" w14:textId="77777777" w:rsidR="00384AF1" w:rsidRDefault="00384AF1" w:rsidP="00384AF1">
      <w:pPr>
        <w:pStyle w:val="ListParagraph"/>
        <w:numPr>
          <w:ilvl w:val="0"/>
          <w:numId w:val="3"/>
        </w:numPr>
        <w:tabs>
          <w:tab w:val="left" w:pos="2925"/>
        </w:tabs>
        <w:rPr>
          <w:rFonts w:cs="Arial"/>
        </w:rPr>
      </w:pPr>
      <w:r w:rsidRPr="00F56F3E">
        <w:rPr>
          <w:rFonts w:cs="Arial"/>
        </w:rPr>
        <w:t xml:space="preserve">Ensure all Environmental Water Planning Program practices are successfully administered and are compliant with legislative and </w:t>
      </w:r>
      <w:proofErr w:type="spellStart"/>
      <w:r w:rsidRPr="00F56F3E">
        <w:rPr>
          <w:rFonts w:cs="Arial"/>
        </w:rPr>
        <w:t>organisation</w:t>
      </w:r>
      <w:proofErr w:type="spellEnd"/>
      <w:r w:rsidRPr="00F56F3E">
        <w:rPr>
          <w:rFonts w:cs="Arial"/>
        </w:rPr>
        <w:t xml:space="preserve"> policies, processes and procedures via appropriate governance</w:t>
      </w:r>
    </w:p>
    <w:p w14:paraId="12158AE1" w14:textId="77777777" w:rsidR="00384AF1" w:rsidRPr="00CC113D" w:rsidRDefault="00384AF1" w:rsidP="00384AF1">
      <w:pPr>
        <w:pStyle w:val="ListParagraph"/>
        <w:numPr>
          <w:ilvl w:val="0"/>
          <w:numId w:val="3"/>
        </w:numPr>
        <w:tabs>
          <w:tab w:val="left" w:pos="2925"/>
        </w:tabs>
        <w:rPr>
          <w:rFonts w:cs="Arial"/>
        </w:rPr>
      </w:pPr>
      <w:r>
        <w:lastRenderedPageBreak/>
        <w:t>Implement effective program management by preparing and submitting high quality plans and briefs to management, priority setting, fiscal and resource management, evaluation, timely status reporting and delivery within scope, budget and timeframes.</w:t>
      </w:r>
    </w:p>
    <w:p w14:paraId="5F7D94C8" w14:textId="77777777" w:rsidR="00384AF1" w:rsidRPr="00614552" w:rsidRDefault="00384AF1" w:rsidP="00384AF1">
      <w:pPr>
        <w:tabs>
          <w:tab w:val="left" w:pos="2925"/>
        </w:tabs>
        <w:rPr>
          <w:rStyle w:val="Heading1Char"/>
        </w:rPr>
      </w:pPr>
      <w:r w:rsidRPr="00614552">
        <w:rPr>
          <w:rStyle w:val="Heading1Char"/>
        </w:rPr>
        <w:t>Key challenges</w:t>
      </w:r>
    </w:p>
    <w:p w14:paraId="6FC19B96" w14:textId="77777777" w:rsidR="00384AF1" w:rsidRPr="000363A6" w:rsidRDefault="00384AF1" w:rsidP="00384AF1">
      <w:pPr>
        <w:pStyle w:val="ListParagraph"/>
        <w:numPr>
          <w:ilvl w:val="0"/>
          <w:numId w:val="3"/>
        </w:numPr>
        <w:tabs>
          <w:tab w:val="left" w:pos="2925"/>
        </w:tabs>
        <w:rPr>
          <w:rFonts w:ascii="Georgia" w:hAnsi="Georgia"/>
        </w:rPr>
      </w:pPr>
      <w:r w:rsidRPr="00614552">
        <w:rPr>
          <w:rFonts w:cs="Arial"/>
        </w:rPr>
        <w:t>Operating as part of a multi-disciplinary geographically dispersed team to deliver high quality regional conservational progr</w:t>
      </w:r>
      <w:r>
        <w:rPr>
          <w:rFonts w:cs="Arial"/>
        </w:rPr>
        <w:t>ams.</w:t>
      </w:r>
    </w:p>
    <w:p w14:paraId="717ACF03" w14:textId="77777777" w:rsidR="00384AF1" w:rsidRPr="000363A6" w:rsidRDefault="00384AF1" w:rsidP="00384AF1">
      <w:pPr>
        <w:pStyle w:val="ListParagraph"/>
        <w:numPr>
          <w:ilvl w:val="0"/>
          <w:numId w:val="3"/>
        </w:numPr>
        <w:tabs>
          <w:tab w:val="left" w:pos="2925"/>
        </w:tabs>
        <w:rPr>
          <w:rFonts w:ascii="Georgia" w:hAnsi="Georgia"/>
        </w:rPr>
      </w:pPr>
      <w:r>
        <w:t>Maintaining an awareness of social, political and ecological issues relevant to Environmental Water Planning  and wider water management programs</w:t>
      </w:r>
    </w:p>
    <w:p w14:paraId="0F649A4F" w14:textId="77777777" w:rsidR="00384AF1" w:rsidRPr="00EC5C1D" w:rsidRDefault="00384AF1" w:rsidP="00384AF1">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384AF1" w:rsidRPr="00C978B9" w14:paraId="37745C84" w14:textId="77777777" w:rsidTr="0069204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18071B0" w14:textId="77777777" w:rsidR="00384AF1" w:rsidRPr="00C978B9" w:rsidRDefault="00384AF1" w:rsidP="00692044">
            <w:pPr>
              <w:pStyle w:val="TableTextWhite0"/>
            </w:pPr>
            <w:r w:rsidRPr="00C978B9">
              <w:t>Who</w:t>
            </w:r>
          </w:p>
        </w:tc>
        <w:tc>
          <w:tcPr>
            <w:tcW w:w="6986" w:type="dxa"/>
          </w:tcPr>
          <w:p w14:paraId="57962E20" w14:textId="77777777" w:rsidR="00384AF1" w:rsidRPr="00C978B9" w:rsidRDefault="00384AF1" w:rsidP="00692044">
            <w:pPr>
              <w:pStyle w:val="TableTextWhite0"/>
            </w:pPr>
            <w:r>
              <w:t xml:space="preserve">       </w:t>
            </w:r>
            <w:r w:rsidRPr="00C978B9">
              <w:t>Why</w:t>
            </w:r>
          </w:p>
        </w:tc>
      </w:tr>
      <w:tr w:rsidR="00384AF1" w:rsidRPr="00A8245E" w14:paraId="78295FC3" w14:textId="77777777" w:rsidTr="00692044">
        <w:tc>
          <w:tcPr>
            <w:tcW w:w="3601" w:type="dxa"/>
            <w:shd w:val="clear" w:color="auto" w:fill="BCBEC0"/>
          </w:tcPr>
          <w:p w14:paraId="060DF418" w14:textId="77777777" w:rsidR="00384AF1" w:rsidRPr="00A8245E" w:rsidRDefault="00384AF1" w:rsidP="00692044">
            <w:pPr>
              <w:pStyle w:val="TableText"/>
              <w:keepNext/>
              <w:rPr>
                <w:b/>
              </w:rPr>
            </w:pPr>
            <w:r w:rsidRPr="00A8245E">
              <w:rPr>
                <w:b/>
              </w:rPr>
              <w:t>Internal</w:t>
            </w:r>
          </w:p>
        </w:tc>
        <w:tc>
          <w:tcPr>
            <w:tcW w:w="6986" w:type="dxa"/>
            <w:shd w:val="clear" w:color="auto" w:fill="BCBEC0"/>
          </w:tcPr>
          <w:p w14:paraId="605A02C6" w14:textId="77777777" w:rsidR="00384AF1" w:rsidRPr="00A8245E" w:rsidRDefault="00384AF1" w:rsidP="00692044">
            <w:pPr>
              <w:pStyle w:val="TableText"/>
              <w:keepNext/>
              <w:rPr>
                <w:b/>
              </w:rPr>
            </w:pPr>
          </w:p>
        </w:tc>
      </w:tr>
      <w:tr w:rsidR="00384AF1" w:rsidRPr="00C978B9" w14:paraId="347908E7" w14:textId="77777777" w:rsidTr="00692044">
        <w:tc>
          <w:tcPr>
            <w:tcW w:w="3601" w:type="dxa"/>
            <w:tcBorders>
              <w:top w:val="single" w:sz="8" w:space="0" w:color="auto"/>
              <w:bottom w:val="single" w:sz="8" w:space="0" w:color="BCBEC0"/>
            </w:tcBorders>
          </w:tcPr>
          <w:p w14:paraId="664BA304" w14:textId="77777777" w:rsidR="00384AF1" w:rsidRPr="00A15CDB" w:rsidRDefault="00384AF1" w:rsidP="00692044">
            <w:pPr>
              <w:pStyle w:val="TableText"/>
            </w:pPr>
            <w:r>
              <w:t>Manager</w:t>
            </w:r>
          </w:p>
        </w:tc>
        <w:tc>
          <w:tcPr>
            <w:tcW w:w="6986" w:type="dxa"/>
            <w:tcBorders>
              <w:top w:val="single" w:sz="8" w:space="0" w:color="auto"/>
              <w:bottom w:val="single" w:sz="8" w:space="0" w:color="BCBEC0"/>
            </w:tcBorders>
          </w:tcPr>
          <w:p w14:paraId="7EB9AEEF" w14:textId="77777777" w:rsidR="00384AF1" w:rsidRPr="00A15CDB" w:rsidRDefault="00384AF1" w:rsidP="00692044">
            <w:pPr>
              <w:pStyle w:val="TableText"/>
              <w:numPr>
                <w:ilvl w:val="0"/>
                <w:numId w:val="3"/>
              </w:numPr>
            </w:pPr>
            <w:r>
              <w:t>Escalate issues, keep informed, advise and receive instructions</w:t>
            </w:r>
          </w:p>
        </w:tc>
      </w:tr>
      <w:tr w:rsidR="00384AF1" w:rsidRPr="00C978B9" w14:paraId="5B40ABCE" w14:textId="77777777" w:rsidTr="00692044">
        <w:tc>
          <w:tcPr>
            <w:tcW w:w="3601" w:type="dxa"/>
            <w:tcBorders>
              <w:top w:val="single" w:sz="8" w:space="0" w:color="auto"/>
              <w:bottom w:val="single" w:sz="8" w:space="0" w:color="BCBEC0"/>
            </w:tcBorders>
          </w:tcPr>
          <w:p w14:paraId="225745FC" w14:textId="77777777" w:rsidR="00384AF1" w:rsidRPr="00A15CDB" w:rsidRDefault="00384AF1" w:rsidP="00692044">
            <w:pPr>
              <w:pStyle w:val="TableText"/>
            </w:pPr>
            <w:r>
              <w:t>Work Team</w:t>
            </w:r>
          </w:p>
        </w:tc>
        <w:tc>
          <w:tcPr>
            <w:tcW w:w="6986" w:type="dxa"/>
            <w:tcBorders>
              <w:top w:val="single" w:sz="8" w:space="0" w:color="auto"/>
              <w:bottom w:val="single" w:sz="8" w:space="0" w:color="BCBEC0"/>
            </w:tcBorders>
          </w:tcPr>
          <w:p w14:paraId="092493A4" w14:textId="77777777" w:rsidR="00384AF1" w:rsidRPr="00A15CDB" w:rsidRDefault="00384AF1" w:rsidP="00692044">
            <w:pPr>
              <w:pStyle w:val="TableText"/>
              <w:numPr>
                <w:ilvl w:val="0"/>
                <w:numId w:val="3"/>
              </w:numPr>
            </w:pPr>
            <w:r>
              <w:t>Participate as a member to deliver the agency's mission, strategies and key priorities from an operational perspective</w:t>
            </w:r>
          </w:p>
        </w:tc>
      </w:tr>
      <w:tr w:rsidR="00384AF1" w:rsidRPr="00C978B9" w14:paraId="379D4884" w14:textId="77777777" w:rsidTr="00692044">
        <w:tc>
          <w:tcPr>
            <w:tcW w:w="3601" w:type="dxa"/>
            <w:tcBorders>
              <w:top w:val="single" w:sz="8" w:space="0" w:color="auto"/>
              <w:bottom w:val="single" w:sz="8" w:space="0" w:color="BCBEC0"/>
            </w:tcBorders>
          </w:tcPr>
          <w:p w14:paraId="5B0BE4A3" w14:textId="77777777" w:rsidR="00384AF1" w:rsidRPr="00A15CDB" w:rsidRDefault="00384AF1" w:rsidP="00692044">
            <w:pPr>
              <w:pStyle w:val="TableText"/>
            </w:pPr>
            <w:r>
              <w:t>Regional Operations Group (ROG) Staff</w:t>
            </w:r>
          </w:p>
        </w:tc>
        <w:tc>
          <w:tcPr>
            <w:tcW w:w="6986" w:type="dxa"/>
            <w:tcBorders>
              <w:top w:val="single" w:sz="8" w:space="0" w:color="auto"/>
              <w:bottom w:val="single" w:sz="8" w:space="0" w:color="BCBEC0"/>
            </w:tcBorders>
          </w:tcPr>
          <w:p w14:paraId="724F2325" w14:textId="77777777" w:rsidR="00384AF1" w:rsidRPr="00A15CDB" w:rsidRDefault="00384AF1" w:rsidP="00692044">
            <w:pPr>
              <w:pStyle w:val="TableText"/>
              <w:numPr>
                <w:ilvl w:val="0"/>
                <w:numId w:val="3"/>
              </w:numPr>
            </w:pPr>
            <w:r>
              <w:t>Guide and support, and develop and maintain, effective working relationships to facilitate information exchange and ensure enhanced staff engagement by gaining commitment and cooperation Program implementation</w:t>
            </w:r>
          </w:p>
          <w:p w14:paraId="61042BCA" w14:textId="77777777" w:rsidR="00384AF1" w:rsidRDefault="00384AF1" w:rsidP="00692044">
            <w:pPr>
              <w:pStyle w:val="TableText"/>
              <w:numPr>
                <w:ilvl w:val="0"/>
                <w:numId w:val="3"/>
              </w:numPr>
            </w:pPr>
            <w:r>
              <w:t>Identify regional staff to build capacity and foster skills transfer and knowledge exchange in relation to environmental water management</w:t>
            </w:r>
          </w:p>
          <w:p w14:paraId="7810CD34" w14:textId="77777777" w:rsidR="00384AF1" w:rsidRPr="00A15CDB" w:rsidRDefault="00384AF1" w:rsidP="00692044">
            <w:pPr>
              <w:pStyle w:val="TableText"/>
              <w:numPr>
                <w:ilvl w:val="0"/>
                <w:numId w:val="3"/>
              </w:numPr>
            </w:pPr>
            <w:r>
              <w:t xml:space="preserve">Provide expert timely advice to ROG and Management on issues, trends and risks with the potential to significantly impact on the delivery Environmental Planning Program initiatives. </w:t>
            </w:r>
          </w:p>
        </w:tc>
      </w:tr>
      <w:tr w:rsidR="00384AF1" w:rsidRPr="00A8245E" w14:paraId="285D9FD1" w14:textId="77777777" w:rsidTr="00692044">
        <w:tc>
          <w:tcPr>
            <w:tcW w:w="3601" w:type="dxa"/>
            <w:shd w:val="clear" w:color="auto" w:fill="BCBEC0"/>
          </w:tcPr>
          <w:p w14:paraId="27F3B6E9" w14:textId="77777777" w:rsidR="00384AF1" w:rsidRPr="00A8245E" w:rsidRDefault="00384AF1" w:rsidP="00692044">
            <w:pPr>
              <w:pStyle w:val="TableText"/>
              <w:keepNext/>
              <w:rPr>
                <w:b/>
              </w:rPr>
            </w:pPr>
            <w:r w:rsidRPr="00A8245E">
              <w:rPr>
                <w:b/>
              </w:rPr>
              <w:t>External</w:t>
            </w:r>
          </w:p>
        </w:tc>
        <w:tc>
          <w:tcPr>
            <w:tcW w:w="6986" w:type="dxa"/>
            <w:shd w:val="clear" w:color="auto" w:fill="BCBEC0"/>
          </w:tcPr>
          <w:p w14:paraId="4BBCE302" w14:textId="77777777" w:rsidR="00384AF1" w:rsidRPr="00A8245E" w:rsidRDefault="00384AF1" w:rsidP="00692044">
            <w:pPr>
              <w:pStyle w:val="TableText"/>
              <w:keepNext/>
              <w:rPr>
                <w:b/>
              </w:rPr>
            </w:pPr>
          </w:p>
        </w:tc>
      </w:tr>
      <w:tr w:rsidR="00384AF1" w:rsidRPr="00C978B9" w14:paraId="508EFD84" w14:textId="77777777" w:rsidTr="00692044">
        <w:tc>
          <w:tcPr>
            <w:tcW w:w="3601" w:type="dxa"/>
            <w:tcBorders>
              <w:top w:val="single" w:sz="8" w:space="0" w:color="auto"/>
              <w:bottom w:val="single" w:sz="8" w:space="0" w:color="BCBEC0"/>
            </w:tcBorders>
          </w:tcPr>
          <w:p w14:paraId="2AC8D178" w14:textId="77777777" w:rsidR="00384AF1" w:rsidRPr="00A15CDB" w:rsidRDefault="00384AF1" w:rsidP="00692044">
            <w:pPr>
              <w:pStyle w:val="TableText"/>
            </w:pPr>
            <w:r>
              <w:t>Key external stakeholders</w:t>
            </w:r>
          </w:p>
        </w:tc>
        <w:tc>
          <w:tcPr>
            <w:tcW w:w="6986" w:type="dxa"/>
            <w:tcBorders>
              <w:top w:val="single" w:sz="8" w:space="0" w:color="auto"/>
              <w:bottom w:val="single" w:sz="8" w:space="0" w:color="BCBEC0"/>
            </w:tcBorders>
          </w:tcPr>
          <w:p w14:paraId="7518B970" w14:textId="77777777" w:rsidR="00384AF1" w:rsidRPr="00A15CDB" w:rsidRDefault="00384AF1" w:rsidP="00692044">
            <w:pPr>
              <w:pStyle w:val="TableText"/>
              <w:numPr>
                <w:ilvl w:val="0"/>
                <w:numId w:val="3"/>
              </w:numPr>
            </w:pPr>
            <w:r>
              <w:t>Guide and support, and develop and maintain, effective working relationships including government agencies, community groups, industry, landholders and water users to facilitate information exchange and ensure enhanced stakeholder engagement by gaining commitment and cooperation Program implementation</w:t>
            </w:r>
          </w:p>
        </w:tc>
      </w:tr>
      <w:tr w:rsidR="00384AF1" w:rsidRPr="00C978B9" w14:paraId="5E4D93D2" w14:textId="77777777" w:rsidTr="00692044">
        <w:tc>
          <w:tcPr>
            <w:tcW w:w="3601" w:type="dxa"/>
            <w:tcBorders>
              <w:top w:val="single" w:sz="8" w:space="0" w:color="auto"/>
              <w:bottom w:val="single" w:sz="8" w:space="0" w:color="BCBEC0"/>
            </w:tcBorders>
          </w:tcPr>
          <w:p w14:paraId="18A0864D" w14:textId="77777777" w:rsidR="00384AF1" w:rsidRPr="00A15CDB" w:rsidRDefault="00384AF1" w:rsidP="00692044">
            <w:pPr>
              <w:pStyle w:val="TableText"/>
            </w:pPr>
            <w:r>
              <w:t>Range of forums including committees and working groups</w:t>
            </w:r>
          </w:p>
        </w:tc>
        <w:tc>
          <w:tcPr>
            <w:tcW w:w="6986" w:type="dxa"/>
            <w:tcBorders>
              <w:top w:val="single" w:sz="8" w:space="0" w:color="auto"/>
              <w:bottom w:val="single" w:sz="8" w:space="0" w:color="BCBEC0"/>
            </w:tcBorders>
          </w:tcPr>
          <w:p w14:paraId="614CE72D" w14:textId="77777777" w:rsidR="00384AF1" w:rsidRPr="00A15CDB" w:rsidRDefault="00384AF1" w:rsidP="00692044">
            <w:pPr>
              <w:pStyle w:val="TableText"/>
              <w:numPr>
                <w:ilvl w:val="0"/>
                <w:numId w:val="3"/>
              </w:numPr>
            </w:pPr>
            <w:r>
              <w:t>Represent Environmental Water Planning Program interests to provide technical advice and influence positive decision making processes.</w:t>
            </w:r>
          </w:p>
        </w:tc>
      </w:tr>
    </w:tbl>
    <w:p w14:paraId="612CBD66" w14:textId="77777777" w:rsidR="00384AF1" w:rsidRDefault="00384AF1" w:rsidP="00384AF1">
      <w:pPr>
        <w:pStyle w:val="Heading1"/>
      </w:pPr>
    </w:p>
    <w:p w14:paraId="0C6AD14B" w14:textId="77777777" w:rsidR="00384AF1" w:rsidRDefault="00384AF1" w:rsidP="00384AF1">
      <w:pPr>
        <w:pStyle w:val="Heading1"/>
        <w:rPr>
          <w:sz w:val="28"/>
        </w:rPr>
      </w:pPr>
      <w:r w:rsidRPr="00614552">
        <w:t>Role dimensions</w:t>
      </w:r>
    </w:p>
    <w:p w14:paraId="78EBD88C" w14:textId="77777777" w:rsidR="00384AF1" w:rsidRPr="00614552" w:rsidRDefault="00384AF1" w:rsidP="00384AF1">
      <w:pPr>
        <w:pStyle w:val="Heading2"/>
      </w:pPr>
      <w:r w:rsidRPr="00614552">
        <w:t>Decision making</w:t>
      </w:r>
    </w:p>
    <w:p w14:paraId="0ADF7CCE" w14:textId="77777777" w:rsidR="00384AF1" w:rsidRPr="00603D53" w:rsidRDefault="00384AF1" w:rsidP="00384AF1">
      <w:pPr>
        <w:rPr>
          <w:rFonts w:cs="Arial"/>
          <w:szCs w:val="26"/>
        </w:rPr>
      </w:pPr>
      <w:r w:rsidRPr="00603D53">
        <w:rPr>
          <w:rFonts w:cs="Arial"/>
          <w:szCs w:val="26"/>
        </w:rPr>
        <w:t>Provide accurate and timely advice that takes regulatory compliance, governance and the achievement of wider strategic and operational goals and objectives into consideration</w:t>
      </w:r>
    </w:p>
    <w:p w14:paraId="3AC3ADBF" w14:textId="77777777" w:rsidR="00384AF1" w:rsidRPr="00614552" w:rsidRDefault="00384AF1" w:rsidP="00384AF1">
      <w:pPr>
        <w:pStyle w:val="Heading2"/>
      </w:pPr>
      <w:r w:rsidRPr="00614552">
        <w:t>Reporting line</w:t>
      </w:r>
    </w:p>
    <w:p w14:paraId="7FED5A17" w14:textId="77777777" w:rsidR="00384AF1" w:rsidRPr="00603D53" w:rsidRDefault="00384AF1" w:rsidP="00384AF1">
      <w:pPr>
        <w:rPr>
          <w:rFonts w:cs="Arial"/>
          <w:szCs w:val="26"/>
        </w:rPr>
      </w:pPr>
      <w:r>
        <w:rPr>
          <w:rFonts w:cs="Arial"/>
          <w:szCs w:val="26"/>
        </w:rPr>
        <w:t>Senior Team Leader</w:t>
      </w:r>
    </w:p>
    <w:p w14:paraId="4FA61F2A" w14:textId="77777777" w:rsidR="00384AF1" w:rsidRPr="00614552" w:rsidRDefault="00384AF1" w:rsidP="00384AF1">
      <w:pPr>
        <w:pStyle w:val="Heading2"/>
      </w:pPr>
      <w:r w:rsidRPr="00614552">
        <w:lastRenderedPageBreak/>
        <w:t>Direct reports</w:t>
      </w:r>
    </w:p>
    <w:p w14:paraId="33065D02" w14:textId="77777777" w:rsidR="00384AF1" w:rsidRPr="00603D53" w:rsidRDefault="00384AF1" w:rsidP="00384AF1">
      <w:pPr>
        <w:rPr>
          <w:rFonts w:cs="Arial"/>
          <w:szCs w:val="26"/>
        </w:rPr>
      </w:pPr>
      <w:r>
        <w:rPr>
          <w:rFonts w:cs="Arial"/>
          <w:szCs w:val="26"/>
        </w:rPr>
        <w:t>Contractors if applicable, Assistant Water Programs Officers</w:t>
      </w:r>
    </w:p>
    <w:p w14:paraId="162AEBE6" w14:textId="77777777" w:rsidR="00384AF1" w:rsidRPr="00614552" w:rsidRDefault="00384AF1" w:rsidP="00384AF1">
      <w:pPr>
        <w:pStyle w:val="Heading2"/>
      </w:pPr>
      <w:r w:rsidRPr="00614552">
        <w:t>Budget/Expenditure</w:t>
      </w:r>
    </w:p>
    <w:p w14:paraId="07A885B0" w14:textId="77777777" w:rsidR="00384AF1" w:rsidRDefault="00384AF1" w:rsidP="00384AF1">
      <w:pPr>
        <w:rPr>
          <w:rFonts w:cs="Arial"/>
          <w:szCs w:val="26"/>
        </w:rPr>
      </w:pPr>
      <w:r w:rsidRPr="00603D53">
        <w:rPr>
          <w:rFonts w:cs="Arial"/>
          <w:szCs w:val="26"/>
        </w:rPr>
        <w:t>Nil</w:t>
      </w:r>
    </w:p>
    <w:p w14:paraId="671D6E14" w14:textId="77777777" w:rsidR="00384AF1" w:rsidRPr="00614552" w:rsidRDefault="00384AF1" w:rsidP="00384AF1">
      <w:pPr>
        <w:tabs>
          <w:tab w:val="left" w:pos="2925"/>
        </w:tabs>
        <w:rPr>
          <w:rStyle w:val="Heading1Char"/>
        </w:rPr>
      </w:pPr>
      <w:r w:rsidRPr="00614552">
        <w:rPr>
          <w:rStyle w:val="Heading1Char"/>
        </w:rPr>
        <w:t>Essential requirements</w:t>
      </w:r>
    </w:p>
    <w:p w14:paraId="6F14D77E" w14:textId="77777777" w:rsidR="00384AF1" w:rsidRPr="00CC113D" w:rsidRDefault="00384AF1" w:rsidP="00384AF1">
      <w:pPr>
        <w:pStyle w:val="ListParagraph"/>
        <w:numPr>
          <w:ilvl w:val="0"/>
          <w:numId w:val="14"/>
        </w:numPr>
        <w:tabs>
          <w:tab w:val="left" w:pos="2925"/>
        </w:tabs>
        <w:rPr>
          <w:rFonts w:ascii="Georgia" w:hAnsi="Georgia"/>
        </w:rPr>
      </w:pPr>
      <w:r w:rsidRPr="00CC113D">
        <w:rPr>
          <w:rFonts w:cs="Arial"/>
        </w:rPr>
        <w:t xml:space="preserve">Current driver's </w:t>
      </w:r>
      <w:proofErr w:type="spellStart"/>
      <w:r w:rsidRPr="00CC113D">
        <w:rPr>
          <w:rFonts w:cs="Arial"/>
        </w:rPr>
        <w:t>licence</w:t>
      </w:r>
      <w:proofErr w:type="spellEnd"/>
    </w:p>
    <w:p w14:paraId="3F3772D4" w14:textId="77777777" w:rsidR="00882F7C" w:rsidRPr="00C978B9" w:rsidRDefault="00882F7C" w:rsidP="00882F7C">
      <w:pPr>
        <w:pStyle w:val="Heading1"/>
      </w:pPr>
      <w:r w:rsidRPr="00C978B9">
        <w:t>Capabilities for the role</w:t>
      </w:r>
    </w:p>
    <w:p w14:paraId="4D3D0602" w14:textId="77777777" w:rsidR="00882F7C" w:rsidRPr="00175AAF" w:rsidRDefault="00882F7C" w:rsidP="00882F7C">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91C5025" w14:textId="77777777" w:rsidR="00882F7C" w:rsidRPr="00175AAF" w:rsidRDefault="00882F7C" w:rsidP="00882F7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E3B77FB" w14:textId="77777777" w:rsidR="00882F7C" w:rsidRPr="00C978B9" w:rsidRDefault="00882F7C" w:rsidP="00882F7C">
      <w:pPr>
        <w:pStyle w:val="Heading1"/>
      </w:pPr>
      <w:r w:rsidRPr="00C978B9">
        <w:t xml:space="preserve">Focus </w:t>
      </w:r>
      <w:r>
        <w:t>c</w:t>
      </w:r>
      <w:r w:rsidRPr="00C978B9">
        <w:t>apabilities</w:t>
      </w:r>
    </w:p>
    <w:p w14:paraId="1A76982D" w14:textId="77777777" w:rsidR="00882F7C" w:rsidRDefault="00882F7C" w:rsidP="00882F7C">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2B8AE78" w14:textId="77777777" w:rsidR="00882F7C" w:rsidRDefault="00882F7C" w:rsidP="00882F7C">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20A0D4F" w14:textId="77777777" w:rsidR="00882F7C" w:rsidRPr="00BB12E9" w:rsidRDefault="00882F7C" w:rsidP="00882F7C">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82F7C" w:rsidRPr="00803E47" w14:paraId="61D9D14A" w14:textId="77777777" w:rsidTr="00D14E7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AD4FC4" w14:textId="77777777" w:rsidR="00882F7C" w:rsidRPr="00803E47" w:rsidRDefault="00882F7C" w:rsidP="00D14E79">
            <w:pPr>
              <w:pStyle w:val="TableTextWhite0"/>
              <w:keepNext/>
              <w:jc w:val="both"/>
            </w:pPr>
            <w:r w:rsidRPr="00051E80">
              <w:rPr>
                <w:sz w:val="24"/>
                <w:szCs w:val="24"/>
              </w:rPr>
              <w:t>FOCUS CAPABILITIES</w:t>
            </w:r>
          </w:p>
        </w:tc>
      </w:tr>
      <w:tr w:rsidR="00882F7C" w:rsidRPr="00C978B9" w14:paraId="0BB0CDED" w14:textId="77777777" w:rsidTr="00D14E7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C3F01D5" w14:textId="77777777" w:rsidR="00882F7C" w:rsidRPr="00C978B9" w:rsidRDefault="00882F7C" w:rsidP="00D14E7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836558C" w14:textId="77777777" w:rsidR="00882F7C" w:rsidRPr="00C978B9" w:rsidRDefault="00882F7C" w:rsidP="00D14E7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77C976D" w14:textId="77777777" w:rsidR="00882F7C" w:rsidRDefault="00882F7C" w:rsidP="00D14E79">
            <w:pPr>
              <w:pStyle w:val="TableText"/>
              <w:keepNext/>
              <w:rPr>
                <w:b/>
              </w:rPr>
            </w:pPr>
          </w:p>
        </w:tc>
        <w:tc>
          <w:tcPr>
            <w:tcW w:w="4770" w:type="dxa"/>
            <w:tcBorders>
              <w:bottom w:val="single" w:sz="12" w:space="0" w:color="auto"/>
            </w:tcBorders>
            <w:shd w:val="clear" w:color="auto" w:fill="BCBEC0"/>
          </w:tcPr>
          <w:p w14:paraId="01CA19F3" w14:textId="77777777" w:rsidR="00882F7C" w:rsidRDefault="00882F7C" w:rsidP="00D14E79">
            <w:pPr>
              <w:pStyle w:val="TableText"/>
              <w:keepNext/>
              <w:rPr>
                <w:b/>
              </w:rPr>
            </w:pPr>
            <w:r>
              <w:rPr>
                <w:b/>
              </w:rPr>
              <w:t>Behavioural indicators</w:t>
            </w:r>
          </w:p>
        </w:tc>
        <w:tc>
          <w:tcPr>
            <w:tcW w:w="1606" w:type="dxa"/>
            <w:tcBorders>
              <w:bottom w:val="single" w:sz="12" w:space="0" w:color="auto"/>
            </w:tcBorders>
            <w:shd w:val="clear" w:color="auto" w:fill="BCBEC0"/>
          </w:tcPr>
          <w:p w14:paraId="415241BD" w14:textId="77777777" w:rsidR="00882F7C" w:rsidRDefault="00882F7C" w:rsidP="00D14E79">
            <w:pPr>
              <w:pStyle w:val="TableText"/>
              <w:keepNext/>
              <w:jc w:val="both"/>
              <w:rPr>
                <w:b/>
              </w:rPr>
            </w:pPr>
            <w:r>
              <w:rPr>
                <w:b/>
              </w:rPr>
              <w:t xml:space="preserve">Level </w:t>
            </w:r>
          </w:p>
        </w:tc>
      </w:tr>
      <w:tr w:rsidR="00882F7C" w:rsidRPr="00C978B9" w14:paraId="24D629A7" w14:textId="77777777" w:rsidTr="00D14E79">
        <w:tc>
          <w:tcPr>
            <w:tcW w:w="1406" w:type="dxa"/>
            <w:vMerge w:val="restart"/>
            <w:tcBorders>
              <w:bottom w:val="single" w:sz="4" w:space="0" w:color="BCBEC0"/>
            </w:tcBorders>
          </w:tcPr>
          <w:p w14:paraId="18D8B48C" w14:textId="037DAB6B" w:rsidR="00882F7C" w:rsidRPr="00C978B9" w:rsidRDefault="00882F7C" w:rsidP="00D14E79">
            <w:pPr>
              <w:keepNext/>
            </w:pPr>
            <w:r>
              <w:rPr>
                <w:noProof/>
                <w:lang w:eastAsia="en-AU"/>
              </w:rPr>
              <w:drawing>
                <wp:inline distT="0" distB="0" distL="0" distR="0" wp14:anchorId="7A3A836C" wp14:editId="5160A3ED">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C932238" w14:textId="77777777" w:rsidR="00882F7C" w:rsidRPr="00A8226F" w:rsidRDefault="00882F7C" w:rsidP="00D14E79">
            <w:pPr>
              <w:pStyle w:val="TableText"/>
              <w:keepNext/>
              <w:rPr>
                <w:b/>
              </w:rPr>
            </w:pPr>
            <w:r>
              <w:rPr>
                <w:b/>
              </w:rPr>
              <w:t>Display Resilience and Courage</w:t>
            </w:r>
          </w:p>
          <w:p w14:paraId="4394A37F" w14:textId="77777777" w:rsidR="00882F7C" w:rsidRPr="00AA57E3" w:rsidRDefault="00882F7C" w:rsidP="00D14E79">
            <w:pPr>
              <w:pStyle w:val="TableText"/>
              <w:keepNext/>
            </w:pPr>
            <w:r>
              <w:t>Be open and honest, prepared to express your views, and willing to accept and commit to change</w:t>
            </w:r>
          </w:p>
        </w:tc>
        <w:tc>
          <w:tcPr>
            <w:tcW w:w="4770" w:type="dxa"/>
            <w:tcBorders>
              <w:bottom w:val="single" w:sz="4" w:space="0" w:color="BCBEC0"/>
            </w:tcBorders>
          </w:tcPr>
          <w:p w14:paraId="38512138" w14:textId="77777777" w:rsidR="00882F7C" w:rsidRPr="00AA57E3" w:rsidRDefault="00882F7C" w:rsidP="00D14E79">
            <w:pPr>
              <w:pStyle w:val="TableBullet"/>
            </w:pPr>
            <w:r>
              <w:t>Be flexible and adaptable and respond quickly when situations change</w:t>
            </w:r>
          </w:p>
          <w:p w14:paraId="1B743245" w14:textId="77777777" w:rsidR="00882F7C" w:rsidRPr="00AA57E3" w:rsidRDefault="00882F7C" w:rsidP="00D14E79">
            <w:pPr>
              <w:pStyle w:val="TableBullet"/>
            </w:pPr>
            <w:r>
              <w:t>Offer own opinion and raise challenging issues</w:t>
            </w:r>
          </w:p>
          <w:p w14:paraId="53B93B23" w14:textId="77777777" w:rsidR="00882F7C" w:rsidRPr="00AA57E3" w:rsidRDefault="00882F7C" w:rsidP="00D14E79">
            <w:pPr>
              <w:pStyle w:val="TableBullet"/>
            </w:pPr>
            <w:r>
              <w:t>Listen when ideas are challenged and respond appropriately</w:t>
            </w:r>
          </w:p>
          <w:p w14:paraId="041E7ECB" w14:textId="77777777" w:rsidR="00882F7C" w:rsidRPr="00AA57E3" w:rsidRDefault="00882F7C" w:rsidP="00D14E79">
            <w:pPr>
              <w:pStyle w:val="TableBullet"/>
            </w:pPr>
            <w:r>
              <w:t>Work through challenges</w:t>
            </w:r>
          </w:p>
          <w:p w14:paraId="20F2D364" w14:textId="77777777" w:rsidR="00882F7C" w:rsidRPr="00AA57E3" w:rsidRDefault="00882F7C" w:rsidP="00D14E79">
            <w:pPr>
              <w:pStyle w:val="TableBullet"/>
            </w:pPr>
            <w:r>
              <w:t>Remain calm and focused in challenging situations</w:t>
            </w:r>
          </w:p>
        </w:tc>
        <w:tc>
          <w:tcPr>
            <w:tcW w:w="1606" w:type="dxa"/>
            <w:tcBorders>
              <w:bottom w:val="single" w:sz="4" w:space="0" w:color="BCBEC0"/>
            </w:tcBorders>
          </w:tcPr>
          <w:p w14:paraId="1EA46C29" w14:textId="77777777" w:rsidR="00882F7C" w:rsidRDefault="00882F7C" w:rsidP="00D14E79">
            <w:pPr>
              <w:pStyle w:val="TableBullet"/>
              <w:numPr>
                <w:ilvl w:val="0"/>
                <w:numId w:val="0"/>
              </w:numPr>
              <w:jc w:val="both"/>
            </w:pPr>
            <w:r>
              <w:t>Intermediate</w:t>
            </w:r>
          </w:p>
        </w:tc>
      </w:tr>
      <w:tr w:rsidR="00882F7C" w:rsidRPr="00C978B9" w14:paraId="6524EF8D" w14:textId="77777777" w:rsidTr="00D14E79">
        <w:tc>
          <w:tcPr>
            <w:tcW w:w="1406" w:type="dxa"/>
            <w:vMerge w:val="restart"/>
            <w:tcBorders>
              <w:bottom w:val="single" w:sz="4" w:space="0" w:color="BCBEC0"/>
            </w:tcBorders>
          </w:tcPr>
          <w:p w14:paraId="4708AD74" w14:textId="13774E83" w:rsidR="00882F7C" w:rsidRPr="00C978B9" w:rsidRDefault="00882F7C" w:rsidP="00D14E79">
            <w:pPr>
              <w:keepNext/>
            </w:pPr>
            <w:r>
              <w:rPr>
                <w:noProof/>
                <w:lang w:eastAsia="en-AU"/>
              </w:rPr>
              <w:drawing>
                <wp:inline distT="0" distB="0" distL="0" distR="0" wp14:anchorId="31D0B3B5" wp14:editId="0BBAAC79">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2F3276A" w14:textId="77777777" w:rsidR="00882F7C" w:rsidRPr="00A8226F" w:rsidRDefault="00882F7C" w:rsidP="00D14E79">
            <w:pPr>
              <w:pStyle w:val="TableText"/>
              <w:keepNext/>
              <w:rPr>
                <w:b/>
              </w:rPr>
            </w:pPr>
            <w:r>
              <w:rPr>
                <w:b/>
              </w:rPr>
              <w:t>Communicate Effectively</w:t>
            </w:r>
          </w:p>
          <w:p w14:paraId="353BD30B" w14:textId="77777777" w:rsidR="00882F7C" w:rsidRPr="00AA57E3" w:rsidRDefault="00882F7C" w:rsidP="00D14E79">
            <w:pPr>
              <w:pStyle w:val="TableText"/>
              <w:keepNext/>
            </w:pPr>
            <w:r>
              <w:t>Communicate clearly, actively listen to others, and respond with understanding and respect</w:t>
            </w:r>
          </w:p>
        </w:tc>
        <w:tc>
          <w:tcPr>
            <w:tcW w:w="4770" w:type="dxa"/>
            <w:tcBorders>
              <w:bottom w:val="single" w:sz="4" w:space="0" w:color="BCBEC0"/>
            </w:tcBorders>
          </w:tcPr>
          <w:p w14:paraId="531C160D" w14:textId="77777777" w:rsidR="00882F7C" w:rsidRPr="00AA57E3" w:rsidRDefault="00882F7C" w:rsidP="00D14E79">
            <w:pPr>
              <w:pStyle w:val="TableBullet"/>
            </w:pPr>
            <w:r>
              <w:t>Tailor communication to diverse audiences</w:t>
            </w:r>
          </w:p>
          <w:p w14:paraId="7786CE61" w14:textId="77777777" w:rsidR="00882F7C" w:rsidRPr="00AA57E3" w:rsidRDefault="00882F7C" w:rsidP="00D14E79">
            <w:pPr>
              <w:pStyle w:val="TableBullet"/>
            </w:pPr>
            <w:r>
              <w:t>Clearly explain complex concepts and arguments to individuals and groups</w:t>
            </w:r>
          </w:p>
          <w:p w14:paraId="09A86164" w14:textId="77777777" w:rsidR="00882F7C" w:rsidRPr="00AA57E3" w:rsidRDefault="00882F7C" w:rsidP="00D14E79">
            <w:pPr>
              <w:pStyle w:val="TableBullet"/>
            </w:pPr>
            <w:r>
              <w:t>Create opportunities for others to be heard, listen attentively and encourage them to express their views</w:t>
            </w:r>
          </w:p>
          <w:p w14:paraId="1BAD0070" w14:textId="77777777" w:rsidR="00882F7C" w:rsidRPr="00AA57E3" w:rsidRDefault="00882F7C" w:rsidP="00D14E79">
            <w:pPr>
              <w:pStyle w:val="TableBullet"/>
            </w:pPr>
            <w:r>
              <w:t>Share information across teams and units to enable informed decision making</w:t>
            </w:r>
          </w:p>
          <w:p w14:paraId="56F68AA0" w14:textId="77777777" w:rsidR="00882F7C" w:rsidRPr="00AA57E3" w:rsidRDefault="00882F7C" w:rsidP="00D14E79">
            <w:pPr>
              <w:pStyle w:val="TableBullet"/>
            </w:pPr>
            <w:r>
              <w:t>Write fluently in plain English and in a range of styles and formats</w:t>
            </w:r>
          </w:p>
          <w:p w14:paraId="4B30EFF8" w14:textId="77777777" w:rsidR="00882F7C" w:rsidRPr="00AA57E3" w:rsidRDefault="00882F7C" w:rsidP="00D14E79">
            <w:pPr>
              <w:pStyle w:val="TableBullet"/>
            </w:pPr>
            <w:r>
              <w:t xml:space="preserve">Use contemporary communication channels to </w:t>
            </w:r>
            <w:r>
              <w:lastRenderedPageBreak/>
              <w:t>share information, engage and interact with diverse audiences</w:t>
            </w:r>
          </w:p>
        </w:tc>
        <w:tc>
          <w:tcPr>
            <w:tcW w:w="1606" w:type="dxa"/>
            <w:tcBorders>
              <w:bottom w:val="single" w:sz="4" w:space="0" w:color="BCBEC0"/>
            </w:tcBorders>
          </w:tcPr>
          <w:p w14:paraId="2F72E0C0" w14:textId="77777777" w:rsidR="00882F7C" w:rsidRDefault="00882F7C" w:rsidP="00D14E79">
            <w:pPr>
              <w:pStyle w:val="TableBullet"/>
              <w:numPr>
                <w:ilvl w:val="0"/>
                <w:numId w:val="0"/>
              </w:numPr>
              <w:jc w:val="both"/>
            </w:pPr>
            <w:r>
              <w:lastRenderedPageBreak/>
              <w:t>Adept</w:t>
            </w:r>
          </w:p>
        </w:tc>
      </w:tr>
      <w:tr w:rsidR="00882F7C" w:rsidRPr="00C978B9" w14:paraId="4C990F47" w14:textId="77777777" w:rsidTr="00D14E79">
        <w:tc>
          <w:tcPr>
            <w:tcW w:w="1406" w:type="dxa"/>
            <w:vMerge w:val="restart"/>
            <w:tcBorders>
              <w:bottom w:val="single" w:sz="4" w:space="0" w:color="BCBEC0"/>
            </w:tcBorders>
          </w:tcPr>
          <w:p w14:paraId="5506F134" w14:textId="6B8857FD" w:rsidR="00882F7C" w:rsidRPr="00C978B9" w:rsidRDefault="00882F7C" w:rsidP="00D14E79">
            <w:pPr>
              <w:keepNext/>
            </w:pPr>
            <w:r>
              <w:rPr>
                <w:noProof/>
                <w:lang w:eastAsia="en-AU"/>
              </w:rPr>
              <w:lastRenderedPageBreak/>
              <w:drawing>
                <wp:inline distT="0" distB="0" distL="0" distR="0" wp14:anchorId="2E8AE8C4" wp14:editId="40ADEDCB">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66030D6" w14:textId="77777777" w:rsidR="00882F7C" w:rsidRPr="00A8226F" w:rsidRDefault="00882F7C" w:rsidP="00D14E79">
            <w:pPr>
              <w:pStyle w:val="TableText"/>
              <w:keepNext/>
              <w:rPr>
                <w:b/>
              </w:rPr>
            </w:pPr>
            <w:r>
              <w:rPr>
                <w:b/>
              </w:rPr>
              <w:t>Think and Solve Problems</w:t>
            </w:r>
          </w:p>
          <w:p w14:paraId="333E2629" w14:textId="77777777" w:rsidR="00882F7C" w:rsidRPr="00AA57E3" w:rsidRDefault="00882F7C" w:rsidP="00D14E79">
            <w:pPr>
              <w:pStyle w:val="TableText"/>
              <w:keepNext/>
            </w:pPr>
            <w:r>
              <w:t>Think, analyse and consider the broader context to develop practical solutions</w:t>
            </w:r>
          </w:p>
        </w:tc>
        <w:tc>
          <w:tcPr>
            <w:tcW w:w="4770" w:type="dxa"/>
            <w:tcBorders>
              <w:bottom w:val="single" w:sz="4" w:space="0" w:color="BCBEC0"/>
            </w:tcBorders>
          </w:tcPr>
          <w:p w14:paraId="724AB102" w14:textId="77777777" w:rsidR="00882F7C" w:rsidRPr="00AA57E3" w:rsidRDefault="00882F7C" w:rsidP="00D14E79">
            <w:pPr>
              <w:pStyle w:val="TableBullet"/>
            </w:pPr>
            <w:r>
              <w:t>Research and apply critical-thinking techniques in analysing information, identify interrelationships and make recommendations based on relevant evidence</w:t>
            </w:r>
          </w:p>
          <w:p w14:paraId="367589D2" w14:textId="77777777" w:rsidR="00882F7C" w:rsidRPr="00AA57E3" w:rsidRDefault="00882F7C" w:rsidP="00D14E79">
            <w:pPr>
              <w:pStyle w:val="TableBullet"/>
            </w:pPr>
            <w:r>
              <w:t>Anticipate, identify and address issues and potential problems that may have an impact on organisational objectives and the user experience</w:t>
            </w:r>
          </w:p>
          <w:p w14:paraId="56350CF0" w14:textId="77777777" w:rsidR="00882F7C" w:rsidRPr="00AA57E3" w:rsidRDefault="00882F7C" w:rsidP="00D14E79">
            <w:pPr>
              <w:pStyle w:val="TableBullet"/>
            </w:pPr>
            <w:r>
              <w:t>Apply creative-thinking techniques to generate new ideas and options to address issues and improve the user experience</w:t>
            </w:r>
          </w:p>
          <w:p w14:paraId="4C3E303F" w14:textId="77777777" w:rsidR="00882F7C" w:rsidRPr="00AA57E3" w:rsidRDefault="00882F7C" w:rsidP="00D14E79">
            <w:pPr>
              <w:pStyle w:val="TableBullet"/>
            </w:pPr>
            <w:r>
              <w:t>Seek contributions and ideas from people with diverse backgrounds and experience</w:t>
            </w:r>
          </w:p>
          <w:p w14:paraId="08CDD1A8" w14:textId="77777777" w:rsidR="00882F7C" w:rsidRPr="00AA57E3" w:rsidRDefault="00882F7C" w:rsidP="00D14E79">
            <w:pPr>
              <w:pStyle w:val="TableBullet"/>
            </w:pPr>
            <w:r>
              <w:t>Participate in and contribute to team or unit initiatives to resolve common issues or barriers to effectiveness</w:t>
            </w:r>
          </w:p>
          <w:p w14:paraId="5AF0DBAB" w14:textId="77777777" w:rsidR="00882F7C" w:rsidRPr="00AA57E3" w:rsidRDefault="00882F7C" w:rsidP="00D14E79">
            <w:pPr>
              <w:pStyle w:val="TableBullet"/>
            </w:pPr>
            <w:r>
              <w:t>Identify and share business process improvements to enhance effectiveness</w:t>
            </w:r>
          </w:p>
        </w:tc>
        <w:tc>
          <w:tcPr>
            <w:tcW w:w="1606" w:type="dxa"/>
            <w:tcBorders>
              <w:bottom w:val="single" w:sz="4" w:space="0" w:color="BCBEC0"/>
            </w:tcBorders>
          </w:tcPr>
          <w:p w14:paraId="65280D74" w14:textId="77777777" w:rsidR="00882F7C" w:rsidRDefault="00882F7C" w:rsidP="00D14E79">
            <w:pPr>
              <w:pStyle w:val="TableBullet"/>
              <w:numPr>
                <w:ilvl w:val="0"/>
                <w:numId w:val="0"/>
              </w:numPr>
              <w:jc w:val="both"/>
            </w:pPr>
            <w:r>
              <w:t>Adept</w:t>
            </w:r>
          </w:p>
        </w:tc>
      </w:tr>
      <w:tr w:rsidR="00882F7C" w:rsidRPr="00C978B9" w14:paraId="39F5A662" w14:textId="77777777" w:rsidTr="00D14E79">
        <w:tc>
          <w:tcPr>
            <w:tcW w:w="1406" w:type="dxa"/>
            <w:vMerge w:val="restart"/>
            <w:tcBorders>
              <w:bottom w:val="single" w:sz="4" w:space="0" w:color="BCBEC0"/>
            </w:tcBorders>
          </w:tcPr>
          <w:p w14:paraId="26EC0577" w14:textId="361A690C" w:rsidR="00882F7C" w:rsidRPr="00C978B9" w:rsidRDefault="00882F7C" w:rsidP="00D14E79">
            <w:pPr>
              <w:keepNext/>
            </w:pPr>
            <w:r>
              <w:rPr>
                <w:noProof/>
                <w:lang w:eastAsia="en-AU"/>
              </w:rPr>
              <w:drawing>
                <wp:inline distT="0" distB="0" distL="0" distR="0" wp14:anchorId="22108205" wp14:editId="57A0278E">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79A6492" w14:textId="77777777" w:rsidR="00882F7C" w:rsidRPr="00A8226F" w:rsidRDefault="00882F7C" w:rsidP="00D14E79">
            <w:pPr>
              <w:pStyle w:val="TableText"/>
              <w:keepNext/>
              <w:rPr>
                <w:b/>
              </w:rPr>
            </w:pPr>
            <w:r>
              <w:rPr>
                <w:b/>
              </w:rPr>
              <w:t>Project Management</w:t>
            </w:r>
          </w:p>
          <w:p w14:paraId="091113AD" w14:textId="77777777" w:rsidR="00882F7C" w:rsidRPr="00AA57E3" w:rsidRDefault="00882F7C" w:rsidP="00D14E79">
            <w:pPr>
              <w:pStyle w:val="TableText"/>
              <w:keepNext/>
            </w:pPr>
            <w:r>
              <w:t>Understand and apply effective planning, coordination and control methods</w:t>
            </w:r>
          </w:p>
        </w:tc>
        <w:tc>
          <w:tcPr>
            <w:tcW w:w="4770" w:type="dxa"/>
            <w:tcBorders>
              <w:bottom w:val="single" w:sz="4" w:space="0" w:color="BCBEC0"/>
            </w:tcBorders>
          </w:tcPr>
          <w:p w14:paraId="6F2C9721" w14:textId="77777777" w:rsidR="00882F7C" w:rsidRPr="00AA57E3" w:rsidRDefault="00882F7C" w:rsidP="00D14E79">
            <w:pPr>
              <w:pStyle w:val="TableBullet"/>
            </w:pPr>
            <w:r>
              <w:t>Perform basic research and analysis to inform and support the achievement of project deliverables</w:t>
            </w:r>
          </w:p>
          <w:p w14:paraId="1CAED18A" w14:textId="77777777" w:rsidR="00882F7C" w:rsidRPr="00AA57E3" w:rsidRDefault="00882F7C" w:rsidP="00D14E79">
            <w:pPr>
              <w:pStyle w:val="TableBullet"/>
            </w:pPr>
            <w:r>
              <w:t>Contribute to developing project documentation and resource estimates</w:t>
            </w:r>
          </w:p>
          <w:p w14:paraId="79A95B0B" w14:textId="77777777" w:rsidR="00882F7C" w:rsidRPr="00AA57E3" w:rsidRDefault="00882F7C" w:rsidP="00D14E79">
            <w:pPr>
              <w:pStyle w:val="TableBullet"/>
            </w:pPr>
            <w:r>
              <w:t>Contribute to reviews of progress, outcomes and future improvements</w:t>
            </w:r>
          </w:p>
          <w:p w14:paraId="7116B2DF" w14:textId="77777777" w:rsidR="00882F7C" w:rsidRPr="00AA57E3" w:rsidRDefault="00882F7C" w:rsidP="00D14E79">
            <w:pPr>
              <w:pStyle w:val="TableBullet"/>
            </w:pPr>
            <w:r>
              <w:t>Identify and escalate possible variances from project plans</w:t>
            </w:r>
          </w:p>
        </w:tc>
        <w:tc>
          <w:tcPr>
            <w:tcW w:w="1606" w:type="dxa"/>
            <w:tcBorders>
              <w:bottom w:val="single" w:sz="4" w:space="0" w:color="BCBEC0"/>
            </w:tcBorders>
          </w:tcPr>
          <w:p w14:paraId="0ED91B36" w14:textId="77777777" w:rsidR="00882F7C" w:rsidRDefault="00882F7C" w:rsidP="00D14E79">
            <w:pPr>
              <w:pStyle w:val="TableBullet"/>
              <w:numPr>
                <w:ilvl w:val="0"/>
                <w:numId w:val="0"/>
              </w:numPr>
              <w:jc w:val="both"/>
            </w:pPr>
            <w:r>
              <w:t>Intermediate</w:t>
            </w:r>
          </w:p>
        </w:tc>
      </w:tr>
      <w:tr w:rsidR="00882F7C" w:rsidRPr="00C978B9" w14:paraId="3F8EB616" w14:textId="77777777" w:rsidTr="00D14E79">
        <w:tc>
          <w:tcPr>
            <w:tcW w:w="1406" w:type="dxa"/>
            <w:vMerge w:val="restart"/>
            <w:tcBorders>
              <w:bottom w:val="single" w:sz="4" w:space="0" w:color="BCBEC0"/>
            </w:tcBorders>
          </w:tcPr>
          <w:p w14:paraId="1FFCC72F" w14:textId="32EE6BDF" w:rsidR="00882F7C" w:rsidRPr="00C978B9" w:rsidRDefault="00882F7C" w:rsidP="00D14E79">
            <w:pPr>
              <w:keepNext/>
            </w:pPr>
            <w:r>
              <w:rPr>
                <w:noProof/>
                <w:lang w:eastAsia="en-AU"/>
              </w:rPr>
              <w:drawing>
                <wp:inline distT="0" distB="0" distL="0" distR="0" wp14:anchorId="6E58B2FC" wp14:editId="4953E7BF">
                  <wp:extent cx="838200" cy="838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3F7217C9" w14:textId="77777777" w:rsidR="00882F7C" w:rsidRPr="00A8226F" w:rsidRDefault="00882F7C" w:rsidP="00D14E79">
            <w:pPr>
              <w:pStyle w:val="TableText"/>
              <w:keepNext/>
              <w:rPr>
                <w:b/>
              </w:rPr>
            </w:pPr>
            <w:r>
              <w:rPr>
                <w:b/>
              </w:rPr>
              <w:t>Manage and Develop People</w:t>
            </w:r>
          </w:p>
          <w:p w14:paraId="17075F53" w14:textId="77777777" w:rsidR="00882F7C" w:rsidRPr="00AA57E3" w:rsidRDefault="00882F7C" w:rsidP="00D14E79">
            <w:pPr>
              <w:pStyle w:val="TableText"/>
              <w:keepNext/>
            </w:pPr>
            <w:r>
              <w:t>Engage and motivate staff, and develop capability and potential in others</w:t>
            </w:r>
          </w:p>
        </w:tc>
        <w:tc>
          <w:tcPr>
            <w:tcW w:w="4770" w:type="dxa"/>
            <w:tcBorders>
              <w:bottom w:val="single" w:sz="4" w:space="0" w:color="BCBEC0"/>
            </w:tcBorders>
          </w:tcPr>
          <w:p w14:paraId="10E0BCCF" w14:textId="77777777" w:rsidR="00882F7C" w:rsidRPr="00AA57E3" w:rsidRDefault="00882F7C" w:rsidP="00D14E79">
            <w:pPr>
              <w:pStyle w:val="TableBullet"/>
            </w:pPr>
            <w:r>
              <w:t>Collaborate to set clear performance standards and deadlines in line with established performance development frameworks</w:t>
            </w:r>
          </w:p>
          <w:p w14:paraId="18B819E2" w14:textId="77777777" w:rsidR="00882F7C" w:rsidRPr="00AA57E3" w:rsidRDefault="00882F7C" w:rsidP="00D14E79">
            <w:pPr>
              <w:pStyle w:val="TableBullet"/>
            </w:pPr>
            <w:r>
              <w:t>Look for ways to develop team capability and recognise and develop individual potential</w:t>
            </w:r>
          </w:p>
          <w:p w14:paraId="69C5ADEB" w14:textId="77777777" w:rsidR="00882F7C" w:rsidRPr="00AA57E3" w:rsidRDefault="00882F7C" w:rsidP="00D14E79">
            <w:pPr>
              <w:pStyle w:val="TableBullet"/>
            </w:pPr>
            <w:r>
              <w:t>Be constructive and build on strengths by giving timely and actionable feedback</w:t>
            </w:r>
          </w:p>
          <w:p w14:paraId="5FAE00C3" w14:textId="77777777" w:rsidR="00882F7C" w:rsidRPr="00AA57E3" w:rsidRDefault="00882F7C" w:rsidP="00D14E79">
            <w:pPr>
              <w:pStyle w:val="TableBullet"/>
            </w:pPr>
            <w:r>
              <w:t>Identify and act on opportunities to provide coaching and mentoring</w:t>
            </w:r>
          </w:p>
          <w:p w14:paraId="3160245D" w14:textId="77777777" w:rsidR="00882F7C" w:rsidRPr="00AA57E3" w:rsidRDefault="00882F7C" w:rsidP="00D14E79">
            <w:pPr>
              <w:pStyle w:val="TableBullet"/>
            </w:pPr>
            <w:r>
              <w:t>Recognise performance issues that need to be addressed and work towards resolving issues</w:t>
            </w:r>
          </w:p>
          <w:p w14:paraId="505FD05C" w14:textId="77777777" w:rsidR="00882F7C" w:rsidRPr="00AA57E3" w:rsidRDefault="00882F7C" w:rsidP="00D14E79">
            <w:pPr>
              <w:pStyle w:val="TableBullet"/>
            </w:pPr>
            <w:r>
              <w:t>Effectively support and manage team members who are working flexibly and in various locations</w:t>
            </w:r>
          </w:p>
          <w:p w14:paraId="06C94BB1" w14:textId="77777777" w:rsidR="00882F7C" w:rsidRPr="00AA57E3" w:rsidRDefault="00882F7C" w:rsidP="00D14E79">
            <w:pPr>
              <w:pStyle w:val="TableBullet"/>
            </w:pPr>
            <w:r>
              <w:t>Create a safe environment where team members’ diverse backgrounds and cultures are considered and respected</w:t>
            </w:r>
          </w:p>
          <w:p w14:paraId="736978D9" w14:textId="77777777" w:rsidR="00882F7C" w:rsidRPr="00AA57E3" w:rsidRDefault="00882F7C" w:rsidP="00D14E79">
            <w:pPr>
              <w:pStyle w:val="TableBullet"/>
            </w:pPr>
            <w:r>
              <w:t>Consider feedback on own management style and reflect on potential areas to improve</w:t>
            </w:r>
          </w:p>
        </w:tc>
        <w:tc>
          <w:tcPr>
            <w:tcW w:w="1606" w:type="dxa"/>
            <w:tcBorders>
              <w:bottom w:val="single" w:sz="4" w:space="0" w:color="BCBEC0"/>
            </w:tcBorders>
          </w:tcPr>
          <w:p w14:paraId="304E1BD6" w14:textId="77777777" w:rsidR="00882F7C" w:rsidRDefault="00882F7C" w:rsidP="00D14E79">
            <w:pPr>
              <w:pStyle w:val="TableBullet"/>
              <w:numPr>
                <w:ilvl w:val="0"/>
                <w:numId w:val="0"/>
              </w:numPr>
              <w:jc w:val="both"/>
            </w:pPr>
            <w:r>
              <w:t>Intermediate</w:t>
            </w:r>
          </w:p>
        </w:tc>
      </w:tr>
    </w:tbl>
    <w:p w14:paraId="60EC3F8F" w14:textId="77777777" w:rsidR="00882F7C" w:rsidRDefault="00882F7C" w:rsidP="00882F7C"/>
    <w:p w14:paraId="624F3B6C" w14:textId="77777777" w:rsidR="00882F7C" w:rsidRDefault="00882F7C" w:rsidP="00882F7C">
      <w:pPr>
        <w:pStyle w:val="Heading1"/>
      </w:pPr>
      <w:r>
        <w:lastRenderedPageBreak/>
        <w:t>Complementary capabilities</w:t>
      </w:r>
    </w:p>
    <w:p w14:paraId="14A77C59" w14:textId="77777777" w:rsidR="00882F7C" w:rsidRPr="003927AE" w:rsidRDefault="00882F7C" w:rsidP="00882F7C">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85A1B33" w14:textId="77777777" w:rsidR="00882F7C" w:rsidRDefault="00882F7C" w:rsidP="00882F7C">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33D26E90" w14:textId="77777777" w:rsidR="00882F7C" w:rsidRDefault="00882F7C" w:rsidP="00882F7C">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82F7C" w:rsidRPr="00803E47" w14:paraId="2C12AEFC" w14:textId="77777777" w:rsidTr="00D14E7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AE847AE" w14:textId="77777777" w:rsidR="00882F7C" w:rsidRPr="00803E47" w:rsidRDefault="00882F7C" w:rsidP="00D14E79">
            <w:pPr>
              <w:pStyle w:val="TableTextWhite0"/>
              <w:keepNext/>
              <w:jc w:val="both"/>
            </w:pPr>
            <w:r>
              <w:rPr>
                <w:sz w:val="24"/>
                <w:szCs w:val="24"/>
              </w:rPr>
              <w:t>COMPLEMENTARY</w:t>
            </w:r>
            <w:r w:rsidRPr="00051E80">
              <w:rPr>
                <w:sz w:val="24"/>
                <w:szCs w:val="24"/>
              </w:rPr>
              <w:t xml:space="preserve"> CAPABILITIES</w:t>
            </w:r>
          </w:p>
        </w:tc>
      </w:tr>
      <w:tr w:rsidR="00882F7C" w:rsidRPr="00C978B9" w14:paraId="7D23BED3" w14:textId="77777777" w:rsidTr="00D14E7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3CFCC0B" w14:textId="77777777" w:rsidR="00882F7C" w:rsidRPr="00C978B9" w:rsidRDefault="00882F7C" w:rsidP="00D14E7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5D39B50" w14:textId="77777777" w:rsidR="00882F7C" w:rsidRPr="00C978B9" w:rsidRDefault="00882F7C" w:rsidP="00D14E7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1FA1353" w14:textId="77777777" w:rsidR="00882F7C" w:rsidRDefault="00882F7C" w:rsidP="00D14E79">
            <w:pPr>
              <w:pStyle w:val="TableText"/>
              <w:keepNext/>
              <w:rPr>
                <w:b/>
              </w:rPr>
            </w:pPr>
          </w:p>
        </w:tc>
        <w:tc>
          <w:tcPr>
            <w:tcW w:w="4770" w:type="dxa"/>
            <w:tcBorders>
              <w:bottom w:val="single" w:sz="12" w:space="0" w:color="auto"/>
            </w:tcBorders>
            <w:shd w:val="clear" w:color="auto" w:fill="BCBEC0"/>
          </w:tcPr>
          <w:p w14:paraId="41C400AA" w14:textId="77777777" w:rsidR="00882F7C" w:rsidRDefault="00882F7C" w:rsidP="00D14E79">
            <w:pPr>
              <w:pStyle w:val="TableText"/>
              <w:keepNext/>
              <w:rPr>
                <w:b/>
              </w:rPr>
            </w:pPr>
            <w:r>
              <w:rPr>
                <w:b/>
              </w:rPr>
              <w:t>Description</w:t>
            </w:r>
          </w:p>
        </w:tc>
        <w:tc>
          <w:tcPr>
            <w:tcW w:w="1606" w:type="dxa"/>
            <w:tcBorders>
              <w:bottom w:val="single" w:sz="12" w:space="0" w:color="auto"/>
            </w:tcBorders>
            <w:shd w:val="clear" w:color="auto" w:fill="BCBEC0"/>
          </w:tcPr>
          <w:p w14:paraId="175A455D" w14:textId="77777777" w:rsidR="00882F7C" w:rsidRDefault="00882F7C" w:rsidP="00D14E79">
            <w:pPr>
              <w:pStyle w:val="TableText"/>
              <w:keepNext/>
              <w:jc w:val="both"/>
              <w:rPr>
                <w:b/>
              </w:rPr>
            </w:pPr>
            <w:r>
              <w:rPr>
                <w:b/>
              </w:rPr>
              <w:t xml:space="preserve">Level </w:t>
            </w:r>
          </w:p>
        </w:tc>
      </w:tr>
      <w:tr w:rsidR="00882F7C" w:rsidRPr="00C978B9" w14:paraId="5BF9F4C8" w14:textId="77777777" w:rsidTr="00D14E79">
        <w:tc>
          <w:tcPr>
            <w:tcW w:w="1406" w:type="dxa"/>
            <w:vMerge w:val="restart"/>
            <w:tcBorders>
              <w:bottom w:val="single" w:sz="4" w:space="0" w:color="BCBEC0"/>
            </w:tcBorders>
          </w:tcPr>
          <w:p w14:paraId="5F5C8DC6" w14:textId="338E734F" w:rsidR="00882F7C" w:rsidRPr="00C978B9" w:rsidRDefault="00882F7C" w:rsidP="00D14E79">
            <w:pPr>
              <w:keepNext/>
            </w:pPr>
            <w:r>
              <w:rPr>
                <w:noProof/>
                <w:lang w:eastAsia="en-AU"/>
              </w:rPr>
              <w:drawing>
                <wp:inline distT="0" distB="0" distL="0" distR="0" wp14:anchorId="5BD75E16" wp14:editId="4A3377F9">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CB7DF22" w14:textId="77777777" w:rsidR="00882F7C" w:rsidRPr="00AA57E3" w:rsidRDefault="00882F7C" w:rsidP="00D14E79">
            <w:r>
              <w:t>Act with Integrity</w:t>
            </w:r>
          </w:p>
        </w:tc>
        <w:tc>
          <w:tcPr>
            <w:tcW w:w="4770" w:type="dxa"/>
            <w:tcBorders>
              <w:bottom w:val="single" w:sz="4" w:space="0" w:color="BCBEC0"/>
            </w:tcBorders>
          </w:tcPr>
          <w:p w14:paraId="34F8255F" w14:textId="77777777" w:rsidR="00882F7C" w:rsidRPr="00AA57E3" w:rsidRDefault="00882F7C" w:rsidP="00D14E79">
            <w:r>
              <w:t>Be ethical and professional, and uphold and promote the public sector values</w:t>
            </w:r>
          </w:p>
        </w:tc>
        <w:tc>
          <w:tcPr>
            <w:tcW w:w="1606" w:type="dxa"/>
            <w:tcBorders>
              <w:bottom w:val="single" w:sz="4" w:space="0" w:color="BCBEC0"/>
            </w:tcBorders>
          </w:tcPr>
          <w:p w14:paraId="2EBE7778" w14:textId="77777777" w:rsidR="00882F7C" w:rsidRDefault="00882F7C" w:rsidP="00D14E79">
            <w:pPr>
              <w:pStyle w:val="TableBullet"/>
              <w:numPr>
                <w:ilvl w:val="0"/>
                <w:numId w:val="0"/>
              </w:numPr>
              <w:jc w:val="both"/>
            </w:pPr>
            <w:r>
              <w:t>Intermediate</w:t>
            </w:r>
          </w:p>
        </w:tc>
      </w:tr>
      <w:tr w:rsidR="00882F7C" w:rsidRPr="00C978B9" w14:paraId="26FA3F71" w14:textId="77777777" w:rsidTr="00D14E79">
        <w:tc>
          <w:tcPr>
            <w:tcW w:w="1406" w:type="dxa"/>
            <w:vMerge/>
            <w:tcBorders>
              <w:bottom w:val="single" w:sz="4" w:space="0" w:color="BCBEC0"/>
            </w:tcBorders>
          </w:tcPr>
          <w:p w14:paraId="1F3093B8" w14:textId="77777777" w:rsidR="00882F7C" w:rsidRDefault="00882F7C" w:rsidP="00D14E79">
            <w:pPr>
              <w:keepNext/>
              <w:rPr>
                <w:noProof/>
                <w:lang w:eastAsia="en-AU"/>
              </w:rPr>
            </w:pPr>
          </w:p>
        </w:tc>
        <w:tc>
          <w:tcPr>
            <w:tcW w:w="2971" w:type="dxa"/>
            <w:gridSpan w:val="2"/>
            <w:tcBorders>
              <w:bottom w:val="single" w:sz="4" w:space="0" w:color="BCBEC0"/>
            </w:tcBorders>
          </w:tcPr>
          <w:p w14:paraId="259FC560" w14:textId="77777777" w:rsidR="00882F7C" w:rsidRPr="00A8226F" w:rsidRDefault="00882F7C" w:rsidP="00D14E79">
            <w:r>
              <w:t>Manage Self</w:t>
            </w:r>
          </w:p>
        </w:tc>
        <w:tc>
          <w:tcPr>
            <w:tcW w:w="4770" w:type="dxa"/>
            <w:tcBorders>
              <w:bottom w:val="single" w:sz="4" w:space="0" w:color="BCBEC0"/>
            </w:tcBorders>
          </w:tcPr>
          <w:p w14:paraId="7D63AAF2" w14:textId="77777777" w:rsidR="00882F7C" w:rsidRDefault="00882F7C" w:rsidP="00D14E79">
            <w:r>
              <w:t>Show drive and motivation, an ability to self-reflect and a commitment to learning</w:t>
            </w:r>
          </w:p>
        </w:tc>
        <w:tc>
          <w:tcPr>
            <w:tcW w:w="1606" w:type="dxa"/>
            <w:tcBorders>
              <w:bottom w:val="single" w:sz="4" w:space="0" w:color="BCBEC0"/>
            </w:tcBorders>
          </w:tcPr>
          <w:p w14:paraId="73A1F328" w14:textId="77777777" w:rsidR="00882F7C" w:rsidRDefault="00882F7C" w:rsidP="00D14E79">
            <w:pPr>
              <w:pStyle w:val="TableBullet"/>
              <w:numPr>
                <w:ilvl w:val="0"/>
                <w:numId w:val="0"/>
              </w:numPr>
              <w:jc w:val="both"/>
            </w:pPr>
            <w:r>
              <w:t>Intermediate</w:t>
            </w:r>
          </w:p>
        </w:tc>
      </w:tr>
      <w:tr w:rsidR="00882F7C" w:rsidRPr="00C978B9" w14:paraId="251F7748" w14:textId="77777777" w:rsidTr="00D14E79">
        <w:tc>
          <w:tcPr>
            <w:tcW w:w="1406" w:type="dxa"/>
            <w:vMerge/>
            <w:tcBorders>
              <w:bottom w:val="single" w:sz="4" w:space="0" w:color="BCBEC0"/>
            </w:tcBorders>
          </w:tcPr>
          <w:p w14:paraId="696099E8" w14:textId="77777777" w:rsidR="00882F7C" w:rsidRDefault="00882F7C" w:rsidP="00D14E79">
            <w:pPr>
              <w:keepNext/>
              <w:rPr>
                <w:noProof/>
                <w:lang w:eastAsia="en-AU"/>
              </w:rPr>
            </w:pPr>
          </w:p>
        </w:tc>
        <w:tc>
          <w:tcPr>
            <w:tcW w:w="2971" w:type="dxa"/>
            <w:gridSpan w:val="2"/>
            <w:tcBorders>
              <w:bottom w:val="single" w:sz="4" w:space="0" w:color="BCBEC0"/>
            </w:tcBorders>
          </w:tcPr>
          <w:p w14:paraId="39FD3A8A" w14:textId="77777777" w:rsidR="00882F7C" w:rsidRPr="00A8226F" w:rsidRDefault="00882F7C" w:rsidP="00D14E79">
            <w:r>
              <w:t>Value Diversity and Inclusion</w:t>
            </w:r>
          </w:p>
        </w:tc>
        <w:tc>
          <w:tcPr>
            <w:tcW w:w="4770" w:type="dxa"/>
            <w:tcBorders>
              <w:bottom w:val="single" w:sz="4" w:space="0" w:color="BCBEC0"/>
            </w:tcBorders>
          </w:tcPr>
          <w:p w14:paraId="42BB9121" w14:textId="77777777" w:rsidR="00882F7C" w:rsidRDefault="00882F7C" w:rsidP="00D14E79">
            <w:r>
              <w:t>Demonstrate inclusive behaviour and show respect for diverse backgrounds, experiences and perspectives</w:t>
            </w:r>
          </w:p>
        </w:tc>
        <w:tc>
          <w:tcPr>
            <w:tcW w:w="1606" w:type="dxa"/>
            <w:tcBorders>
              <w:bottom w:val="single" w:sz="4" w:space="0" w:color="BCBEC0"/>
            </w:tcBorders>
          </w:tcPr>
          <w:p w14:paraId="30BB8664" w14:textId="77777777" w:rsidR="00882F7C" w:rsidRDefault="00882F7C" w:rsidP="00D14E79">
            <w:pPr>
              <w:pStyle w:val="TableBullet"/>
              <w:numPr>
                <w:ilvl w:val="0"/>
                <w:numId w:val="0"/>
              </w:numPr>
              <w:jc w:val="both"/>
            </w:pPr>
            <w:r>
              <w:t>Intermediate</w:t>
            </w:r>
          </w:p>
        </w:tc>
      </w:tr>
      <w:tr w:rsidR="00882F7C" w:rsidRPr="00C978B9" w14:paraId="7C1DF0FA" w14:textId="77777777" w:rsidTr="00D14E79">
        <w:tc>
          <w:tcPr>
            <w:tcW w:w="1406" w:type="dxa"/>
            <w:vMerge w:val="restart"/>
            <w:tcBorders>
              <w:bottom w:val="single" w:sz="4" w:space="0" w:color="BCBEC0"/>
            </w:tcBorders>
          </w:tcPr>
          <w:p w14:paraId="432FCD8A" w14:textId="0C547564" w:rsidR="00882F7C" w:rsidRPr="00C978B9" w:rsidRDefault="00882F7C" w:rsidP="00D14E79">
            <w:pPr>
              <w:keepNext/>
            </w:pPr>
            <w:r>
              <w:rPr>
                <w:noProof/>
                <w:lang w:eastAsia="en-AU"/>
              </w:rPr>
              <w:drawing>
                <wp:inline distT="0" distB="0" distL="0" distR="0" wp14:anchorId="70416B99" wp14:editId="23519882">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BECEC72" w14:textId="77777777" w:rsidR="00882F7C" w:rsidRPr="00AA57E3" w:rsidRDefault="00882F7C" w:rsidP="00D14E79">
            <w:r>
              <w:t>Commit to Customer Service</w:t>
            </w:r>
          </w:p>
        </w:tc>
        <w:tc>
          <w:tcPr>
            <w:tcW w:w="4770" w:type="dxa"/>
            <w:tcBorders>
              <w:bottom w:val="single" w:sz="4" w:space="0" w:color="BCBEC0"/>
            </w:tcBorders>
          </w:tcPr>
          <w:p w14:paraId="6B378590" w14:textId="77777777" w:rsidR="00882F7C" w:rsidRPr="00AA57E3" w:rsidRDefault="00882F7C" w:rsidP="00D14E79">
            <w:r>
              <w:t>Provide customer-focused services in line with public sector and organisational objectives</w:t>
            </w:r>
          </w:p>
        </w:tc>
        <w:tc>
          <w:tcPr>
            <w:tcW w:w="1606" w:type="dxa"/>
            <w:tcBorders>
              <w:bottom w:val="single" w:sz="4" w:space="0" w:color="BCBEC0"/>
            </w:tcBorders>
          </w:tcPr>
          <w:p w14:paraId="4C0BCF56" w14:textId="77777777" w:rsidR="00882F7C" w:rsidRDefault="00882F7C" w:rsidP="00D14E79">
            <w:pPr>
              <w:pStyle w:val="TableBullet"/>
              <w:numPr>
                <w:ilvl w:val="0"/>
                <w:numId w:val="0"/>
              </w:numPr>
              <w:jc w:val="both"/>
            </w:pPr>
            <w:r>
              <w:t>Adept</w:t>
            </w:r>
          </w:p>
        </w:tc>
      </w:tr>
      <w:tr w:rsidR="00882F7C" w:rsidRPr="00C978B9" w14:paraId="300C67BB" w14:textId="77777777" w:rsidTr="00D14E79">
        <w:tc>
          <w:tcPr>
            <w:tcW w:w="1406" w:type="dxa"/>
            <w:vMerge/>
            <w:tcBorders>
              <w:bottom w:val="single" w:sz="4" w:space="0" w:color="BCBEC0"/>
            </w:tcBorders>
          </w:tcPr>
          <w:p w14:paraId="23B2A5C0" w14:textId="77777777" w:rsidR="00882F7C" w:rsidRDefault="00882F7C" w:rsidP="00D14E79">
            <w:pPr>
              <w:keepNext/>
              <w:rPr>
                <w:noProof/>
                <w:lang w:eastAsia="en-AU"/>
              </w:rPr>
            </w:pPr>
          </w:p>
        </w:tc>
        <w:tc>
          <w:tcPr>
            <w:tcW w:w="2971" w:type="dxa"/>
            <w:gridSpan w:val="2"/>
            <w:tcBorders>
              <w:bottom w:val="single" w:sz="4" w:space="0" w:color="BCBEC0"/>
            </w:tcBorders>
          </w:tcPr>
          <w:p w14:paraId="178D8534" w14:textId="77777777" w:rsidR="00882F7C" w:rsidRPr="00A8226F" w:rsidRDefault="00882F7C" w:rsidP="00D14E79">
            <w:r>
              <w:t>Work Collaboratively</w:t>
            </w:r>
          </w:p>
        </w:tc>
        <w:tc>
          <w:tcPr>
            <w:tcW w:w="4770" w:type="dxa"/>
            <w:tcBorders>
              <w:bottom w:val="single" w:sz="4" w:space="0" w:color="BCBEC0"/>
            </w:tcBorders>
          </w:tcPr>
          <w:p w14:paraId="2B3BD630" w14:textId="77777777" w:rsidR="00882F7C" w:rsidRDefault="00882F7C" w:rsidP="00D14E79">
            <w:r>
              <w:t>Collaborate with others and value their contribution</w:t>
            </w:r>
          </w:p>
        </w:tc>
        <w:tc>
          <w:tcPr>
            <w:tcW w:w="1606" w:type="dxa"/>
            <w:tcBorders>
              <w:bottom w:val="single" w:sz="4" w:space="0" w:color="BCBEC0"/>
            </w:tcBorders>
          </w:tcPr>
          <w:p w14:paraId="3194AF0E" w14:textId="77777777" w:rsidR="00882F7C" w:rsidRDefault="00882F7C" w:rsidP="00D14E79">
            <w:pPr>
              <w:pStyle w:val="TableBullet"/>
              <w:numPr>
                <w:ilvl w:val="0"/>
                <w:numId w:val="0"/>
              </w:numPr>
              <w:jc w:val="both"/>
            </w:pPr>
            <w:r>
              <w:t>Intermediate</w:t>
            </w:r>
          </w:p>
        </w:tc>
      </w:tr>
      <w:tr w:rsidR="00882F7C" w:rsidRPr="00C978B9" w14:paraId="4668AA1E" w14:textId="77777777" w:rsidTr="00D14E79">
        <w:tc>
          <w:tcPr>
            <w:tcW w:w="1406" w:type="dxa"/>
            <w:vMerge/>
            <w:tcBorders>
              <w:bottom w:val="single" w:sz="4" w:space="0" w:color="BCBEC0"/>
            </w:tcBorders>
          </w:tcPr>
          <w:p w14:paraId="66F43AE3" w14:textId="77777777" w:rsidR="00882F7C" w:rsidRDefault="00882F7C" w:rsidP="00D14E79">
            <w:pPr>
              <w:keepNext/>
              <w:rPr>
                <w:noProof/>
                <w:lang w:eastAsia="en-AU"/>
              </w:rPr>
            </w:pPr>
          </w:p>
        </w:tc>
        <w:tc>
          <w:tcPr>
            <w:tcW w:w="2971" w:type="dxa"/>
            <w:gridSpan w:val="2"/>
            <w:tcBorders>
              <w:bottom w:val="single" w:sz="4" w:space="0" w:color="BCBEC0"/>
            </w:tcBorders>
          </w:tcPr>
          <w:p w14:paraId="4283FB05" w14:textId="77777777" w:rsidR="00882F7C" w:rsidRPr="00A8226F" w:rsidRDefault="00882F7C" w:rsidP="00D14E79">
            <w:r>
              <w:t>Influence and Negotiate</w:t>
            </w:r>
          </w:p>
        </w:tc>
        <w:tc>
          <w:tcPr>
            <w:tcW w:w="4770" w:type="dxa"/>
            <w:tcBorders>
              <w:bottom w:val="single" w:sz="4" w:space="0" w:color="BCBEC0"/>
            </w:tcBorders>
          </w:tcPr>
          <w:p w14:paraId="5C41BF83" w14:textId="77777777" w:rsidR="00882F7C" w:rsidRDefault="00882F7C" w:rsidP="00D14E79">
            <w:r>
              <w:t>Gain consensus and commitment from others, and resolve issues and conflicts</w:t>
            </w:r>
          </w:p>
        </w:tc>
        <w:tc>
          <w:tcPr>
            <w:tcW w:w="1606" w:type="dxa"/>
            <w:tcBorders>
              <w:bottom w:val="single" w:sz="4" w:space="0" w:color="BCBEC0"/>
            </w:tcBorders>
          </w:tcPr>
          <w:p w14:paraId="615CF67B" w14:textId="77777777" w:rsidR="00882F7C" w:rsidRDefault="00882F7C" w:rsidP="00D14E79">
            <w:pPr>
              <w:pStyle w:val="TableBullet"/>
              <w:numPr>
                <w:ilvl w:val="0"/>
                <w:numId w:val="0"/>
              </w:numPr>
              <w:jc w:val="both"/>
            </w:pPr>
            <w:r>
              <w:t>Intermediate</w:t>
            </w:r>
          </w:p>
        </w:tc>
      </w:tr>
      <w:tr w:rsidR="00882F7C" w:rsidRPr="00C978B9" w14:paraId="2EC91292" w14:textId="77777777" w:rsidTr="00D14E79">
        <w:tc>
          <w:tcPr>
            <w:tcW w:w="1406" w:type="dxa"/>
            <w:vMerge w:val="restart"/>
            <w:tcBorders>
              <w:bottom w:val="single" w:sz="4" w:space="0" w:color="BCBEC0"/>
            </w:tcBorders>
          </w:tcPr>
          <w:p w14:paraId="38532E25" w14:textId="5D804658" w:rsidR="00882F7C" w:rsidRPr="00C978B9" w:rsidRDefault="00882F7C" w:rsidP="00D14E79">
            <w:pPr>
              <w:keepNext/>
            </w:pPr>
            <w:r>
              <w:rPr>
                <w:noProof/>
                <w:lang w:eastAsia="en-AU"/>
              </w:rPr>
              <w:drawing>
                <wp:inline distT="0" distB="0" distL="0" distR="0" wp14:anchorId="18C9C538" wp14:editId="254830AE">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A1E14D6" w14:textId="77777777" w:rsidR="00882F7C" w:rsidRPr="00AA57E3" w:rsidRDefault="00882F7C" w:rsidP="00D14E79">
            <w:r>
              <w:t>Deliver Results</w:t>
            </w:r>
          </w:p>
        </w:tc>
        <w:tc>
          <w:tcPr>
            <w:tcW w:w="4770" w:type="dxa"/>
            <w:tcBorders>
              <w:bottom w:val="single" w:sz="4" w:space="0" w:color="BCBEC0"/>
            </w:tcBorders>
          </w:tcPr>
          <w:p w14:paraId="1F1235F4" w14:textId="77777777" w:rsidR="00882F7C" w:rsidRPr="00AA57E3" w:rsidRDefault="00882F7C" w:rsidP="00D14E79">
            <w:r>
              <w:t>Achieve results through the efficient use of resources and a commitment to quality outcomes</w:t>
            </w:r>
          </w:p>
        </w:tc>
        <w:tc>
          <w:tcPr>
            <w:tcW w:w="1606" w:type="dxa"/>
            <w:tcBorders>
              <w:bottom w:val="single" w:sz="4" w:space="0" w:color="BCBEC0"/>
            </w:tcBorders>
          </w:tcPr>
          <w:p w14:paraId="18AC8DD0" w14:textId="77777777" w:rsidR="00882F7C" w:rsidRDefault="00882F7C" w:rsidP="00D14E79">
            <w:pPr>
              <w:pStyle w:val="TableBullet"/>
              <w:numPr>
                <w:ilvl w:val="0"/>
                <w:numId w:val="0"/>
              </w:numPr>
              <w:jc w:val="both"/>
            </w:pPr>
            <w:r>
              <w:t>Intermediate</w:t>
            </w:r>
          </w:p>
        </w:tc>
      </w:tr>
      <w:tr w:rsidR="00882F7C" w:rsidRPr="00C978B9" w14:paraId="16D17A18" w14:textId="77777777" w:rsidTr="00D14E79">
        <w:tc>
          <w:tcPr>
            <w:tcW w:w="1406" w:type="dxa"/>
            <w:vMerge/>
            <w:tcBorders>
              <w:bottom w:val="single" w:sz="4" w:space="0" w:color="BCBEC0"/>
            </w:tcBorders>
          </w:tcPr>
          <w:p w14:paraId="72DA32BE" w14:textId="77777777" w:rsidR="00882F7C" w:rsidRDefault="00882F7C" w:rsidP="00D14E79">
            <w:pPr>
              <w:keepNext/>
              <w:rPr>
                <w:noProof/>
                <w:lang w:eastAsia="en-AU"/>
              </w:rPr>
            </w:pPr>
          </w:p>
        </w:tc>
        <w:tc>
          <w:tcPr>
            <w:tcW w:w="2971" w:type="dxa"/>
            <w:gridSpan w:val="2"/>
            <w:tcBorders>
              <w:bottom w:val="single" w:sz="4" w:space="0" w:color="BCBEC0"/>
            </w:tcBorders>
          </w:tcPr>
          <w:p w14:paraId="37D99CB5" w14:textId="77777777" w:rsidR="00882F7C" w:rsidRPr="00A8226F" w:rsidRDefault="00882F7C" w:rsidP="00D14E79">
            <w:r>
              <w:t>Plan and Prioritise</w:t>
            </w:r>
          </w:p>
        </w:tc>
        <w:tc>
          <w:tcPr>
            <w:tcW w:w="4770" w:type="dxa"/>
            <w:tcBorders>
              <w:bottom w:val="single" w:sz="4" w:space="0" w:color="BCBEC0"/>
            </w:tcBorders>
          </w:tcPr>
          <w:p w14:paraId="325DA4FF" w14:textId="77777777" w:rsidR="00882F7C" w:rsidRDefault="00882F7C" w:rsidP="00D14E79">
            <w:r>
              <w:t>Plan to achieve priority outcomes and respond flexibly to changing circumstances</w:t>
            </w:r>
          </w:p>
        </w:tc>
        <w:tc>
          <w:tcPr>
            <w:tcW w:w="1606" w:type="dxa"/>
            <w:tcBorders>
              <w:bottom w:val="single" w:sz="4" w:space="0" w:color="BCBEC0"/>
            </w:tcBorders>
          </w:tcPr>
          <w:p w14:paraId="4D8F8AED" w14:textId="77777777" w:rsidR="00882F7C" w:rsidRDefault="00882F7C" w:rsidP="00D14E79">
            <w:pPr>
              <w:pStyle w:val="TableBullet"/>
              <w:numPr>
                <w:ilvl w:val="0"/>
                <w:numId w:val="0"/>
              </w:numPr>
              <w:jc w:val="both"/>
            </w:pPr>
            <w:r>
              <w:t>Intermediate</w:t>
            </w:r>
          </w:p>
        </w:tc>
      </w:tr>
      <w:tr w:rsidR="00882F7C" w:rsidRPr="00C978B9" w14:paraId="1B848D41" w14:textId="77777777" w:rsidTr="00D14E79">
        <w:tc>
          <w:tcPr>
            <w:tcW w:w="1406" w:type="dxa"/>
            <w:vMerge/>
            <w:tcBorders>
              <w:bottom w:val="single" w:sz="4" w:space="0" w:color="BCBEC0"/>
            </w:tcBorders>
          </w:tcPr>
          <w:p w14:paraId="7D45B5F1" w14:textId="77777777" w:rsidR="00882F7C" w:rsidRDefault="00882F7C" w:rsidP="00D14E79">
            <w:pPr>
              <w:keepNext/>
              <w:rPr>
                <w:noProof/>
                <w:lang w:eastAsia="en-AU"/>
              </w:rPr>
            </w:pPr>
          </w:p>
        </w:tc>
        <w:tc>
          <w:tcPr>
            <w:tcW w:w="2971" w:type="dxa"/>
            <w:gridSpan w:val="2"/>
            <w:tcBorders>
              <w:bottom w:val="single" w:sz="4" w:space="0" w:color="BCBEC0"/>
            </w:tcBorders>
          </w:tcPr>
          <w:p w14:paraId="7661ECD6" w14:textId="77777777" w:rsidR="00882F7C" w:rsidRPr="00A8226F" w:rsidRDefault="00882F7C" w:rsidP="00D14E79">
            <w:r>
              <w:t>Demonstrate Accountability</w:t>
            </w:r>
          </w:p>
        </w:tc>
        <w:tc>
          <w:tcPr>
            <w:tcW w:w="4770" w:type="dxa"/>
            <w:tcBorders>
              <w:bottom w:val="single" w:sz="4" w:space="0" w:color="BCBEC0"/>
            </w:tcBorders>
          </w:tcPr>
          <w:p w14:paraId="25C7CB8C" w14:textId="77777777" w:rsidR="00882F7C" w:rsidRDefault="00882F7C" w:rsidP="00D14E79">
            <w:r>
              <w:t>Be proactive and responsible for own actions, and adhere to legislation, policy and guidelines</w:t>
            </w:r>
          </w:p>
        </w:tc>
        <w:tc>
          <w:tcPr>
            <w:tcW w:w="1606" w:type="dxa"/>
            <w:tcBorders>
              <w:bottom w:val="single" w:sz="4" w:space="0" w:color="BCBEC0"/>
            </w:tcBorders>
          </w:tcPr>
          <w:p w14:paraId="7CD892CC" w14:textId="77777777" w:rsidR="00882F7C" w:rsidRDefault="00882F7C" w:rsidP="00D14E79">
            <w:pPr>
              <w:pStyle w:val="TableBullet"/>
              <w:numPr>
                <w:ilvl w:val="0"/>
                <w:numId w:val="0"/>
              </w:numPr>
              <w:jc w:val="both"/>
            </w:pPr>
            <w:r>
              <w:t>Intermediate</w:t>
            </w:r>
          </w:p>
        </w:tc>
      </w:tr>
      <w:tr w:rsidR="00882F7C" w:rsidRPr="00C978B9" w14:paraId="7D45717A" w14:textId="77777777" w:rsidTr="00D14E79">
        <w:tc>
          <w:tcPr>
            <w:tcW w:w="1406" w:type="dxa"/>
            <w:vMerge w:val="restart"/>
            <w:tcBorders>
              <w:bottom w:val="single" w:sz="4" w:space="0" w:color="BCBEC0"/>
            </w:tcBorders>
          </w:tcPr>
          <w:p w14:paraId="472BB4E1" w14:textId="3AE3E855" w:rsidR="00882F7C" w:rsidRPr="00C978B9" w:rsidRDefault="00882F7C" w:rsidP="00D14E79">
            <w:pPr>
              <w:keepNext/>
            </w:pPr>
            <w:r>
              <w:rPr>
                <w:noProof/>
                <w:lang w:eastAsia="en-AU"/>
              </w:rPr>
              <w:drawing>
                <wp:inline distT="0" distB="0" distL="0" distR="0" wp14:anchorId="0F9FB9E8" wp14:editId="1C7E7890">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2C6F367" w14:textId="77777777" w:rsidR="00882F7C" w:rsidRPr="00AA57E3" w:rsidRDefault="00882F7C" w:rsidP="00D14E79">
            <w:r>
              <w:t>Finance</w:t>
            </w:r>
          </w:p>
        </w:tc>
        <w:tc>
          <w:tcPr>
            <w:tcW w:w="4770" w:type="dxa"/>
            <w:tcBorders>
              <w:bottom w:val="single" w:sz="4" w:space="0" w:color="BCBEC0"/>
            </w:tcBorders>
          </w:tcPr>
          <w:p w14:paraId="5574A430" w14:textId="77777777" w:rsidR="00882F7C" w:rsidRPr="00AA57E3" w:rsidRDefault="00882F7C" w:rsidP="00D14E79">
            <w:r>
              <w:t>Understand and apply financial processes to achieve value for money and minimise financial risk</w:t>
            </w:r>
          </w:p>
        </w:tc>
        <w:tc>
          <w:tcPr>
            <w:tcW w:w="1606" w:type="dxa"/>
            <w:tcBorders>
              <w:bottom w:val="single" w:sz="4" w:space="0" w:color="BCBEC0"/>
            </w:tcBorders>
          </w:tcPr>
          <w:p w14:paraId="76CBA352" w14:textId="77777777" w:rsidR="00882F7C" w:rsidRDefault="00882F7C" w:rsidP="00D14E79">
            <w:pPr>
              <w:pStyle w:val="TableBullet"/>
              <w:numPr>
                <w:ilvl w:val="0"/>
                <w:numId w:val="0"/>
              </w:numPr>
              <w:jc w:val="both"/>
            </w:pPr>
            <w:r>
              <w:t>Foundational</w:t>
            </w:r>
          </w:p>
        </w:tc>
      </w:tr>
      <w:tr w:rsidR="00882F7C" w:rsidRPr="00C978B9" w14:paraId="72F5889C" w14:textId="77777777" w:rsidTr="00D14E79">
        <w:tc>
          <w:tcPr>
            <w:tcW w:w="1406" w:type="dxa"/>
            <w:vMerge/>
            <w:tcBorders>
              <w:bottom w:val="single" w:sz="4" w:space="0" w:color="BCBEC0"/>
            </w:tcBorders>
          </w:tcPr>
          <w:p w14:paraId="6C1F5CB7" w14:textId="77777777" w:rsidR="00882F7C" w:rsidRDefault="00882F7C" w:rsidP="00D14E79">
            <w:pPr>
              <w:keepNext/>
              <w:rPr>
                <w:noProof/>
                <w:lang w:eastAsia="en-AU"/>
              </w:rPr>
            </w:pPr>
          </w:p>
        </w:tc>
        <w:tc>
          <w:tcPr>
            <w:tcW w:w="2971" w:type="dxa"/>
            <w:gridSpan w:val="2"/>
            <w:tcBorders>
              <w:bottom w:val="single" w:sz="4" w:space="0" w:color="BCBEC0"/>
            </w:tcBorders>
          </w:tcPr>
          <w:p w14:paraId="0A34BB04" w14:textId="77777777" w:rsidR="00882F7C" w:rsidRPr="00A8226F" w:rsidRDefault="00882F7C" w:rsidP="00D14E79">
            <w:r>
              <w:t>Technology</w:t>
            </w:r>
          </w:p>
        </w:tc>
        <w:tc>
          <w:tcPr>
            <w:tcW w:w="4770" w:type="dxa"/>
            <w:tcBorders>
              <w:bottom w:val="single" w:sz="4" w:space="0" w:color="BCBEC0"/>
            </w:tcBorders>
          </w:tcPr>
          <w:p w14:paraId="23F73689" w14:textId="77777777" w:rsidR="00882F7C" w:rsidRDefault="00882F7C" w:rsidP="00D14E79">
            <w:r>
              <w:t>Understand and use available technologies to maximise efficiencies and effectiveness</w:t>
            </w:r>
          </w:p>
        </w:tc>
        <w:tc>
          <w:tcPr>
            <w:tcW w:w="1606" w:type="dxa"/>
            <w:tcBorders>
              <w:bottom w:val="single" w:sz="4" w:space="0" w:color="BCBEC0"/>
            </w:tcBorders>
          </w:tcPr>
          <w:p w14:paraId="5DF3F471" w14:textId="77777777" w:rsidR="00882F7C" w:rsidRDefault="00882F7C" w:rsidP="00D14E79">
            <w:pPr>
              <w:pStyle w:val="TableBullet"/>
              <w:numPr>
                <w:ilvl w:val="0"/>
                <w:numId w:val="0"/>
              </w:numPr>
              <w:jc w:val="both"/>
            </w:pPr>
            <w:r>
              <w:t>Intermediate</w:t>
            </w:r>
          </w:p>
        </w:tc>
      </w:tr>
      <w:tr w:rsidR="00882F7C" w:rsidRPr="00C978B9" w14:paraId="114DE778" w14:textId="77777777" w:rsidTr="00D14E79">
        <w:tc>
          <w:tcPr>
            <w:tcW w:w="1406" w:type="dxa"/>
            <w:vMerge/>
            <w:tcBorders>
              <w:bottom w:val="single" w:sz="4" w:space="0" w:color="BCBEC0"/>
            </w:tcBorders>
          </w:tcPr>
          <w:p w14:paraId="5086C8A6" w14:textId="77777777" w:rsidR="00882F7C" w:rsidRDefault="00882F7C" w:rsidP="00D14E79">
            <w:pPr>
              <w:keepNext/>
              <w:rPr>
                <w:noProof/>
                <w:lang w:eastAsia="en-AU"/>
              </w:rPr>
            </w:pPr>
          </w:p>
        </w:tc>
        <w:tc>
          <w:tcPr>
            <w:tcW w:w="2971" w:type="dxa"/>
            <w:gridSpan w:val="2"/>
            <w:tcBorders>
              <w:bottom w:val="single" w:sz="4" w:space="0" w:color="BCBEC0"/>
            </w:tcBorders>
          </w:tcPr>
          <w:p w14:paraId="5DCC6B6F" w14:textId="77777777" w:rsidR="00882F7C" w:rsidRPr="00A8226F" w:rsidRDefault="00882F7C" w:rsidP="00D14E79">
            <w:r>
              <w:t>Procurement and Contract Management</w:t>
            </w:r>
          </w:p>
        </w:tc>
        <w:tc>
          <w:tcPr>
            <w:tcW w:w="4770" w:type="dxa"/>
            <w:tcBorders>
              <w:bottom w:val="single" w:sz="4" w:space="0" w:color="BCBEC0"/>
            </w:tcBorders>
          </w:tcPr>
          <w:p w14:paraId="06426715" w14:textId="77777777" w:rsidR="00882F7C" w:rsidRDefault="00882F7C" w:rsidP="00D14E79">
            <w:r>
              <w:t>Understand and apply procurement processes to ensure effective purchasing and contract performance</w:t>
            </w:r>
          </w:p>
        </w:tc>
        <w:tc>
          <w:tcPr>
            <w:tcW w:w="1606" w:type="dxa"/>
            <w:tcBorders>
              <w:bottom w:val="single" w:sz="4" w:space="0" w:color="BCBEC0"/>
            </w:tcBorders>
          </w:tcPr>
          <w:p w14:paraId="3C79375E" w14:textId="77777777" w:rsidR="00882F7C" w:rsidRDefault="00882F7C" w:rsidP="00D14E79">
            <w:pPr>
              <w:pStyle w:val="TableBullet"/>
              <w:numPr>
                <w:ilvl w:val="0"/>
                <w:numId w:val="0"/>
              </w:numPr>
              <w:jc w:val="both"/>
            </w:pPr>
            <w:r>
              <w:t>Foundational</w:t>
            </w:r>
          </w:p>
        </w:tc>
      </w:tr>
      <w:tr w:rsidR="00882F7C" w:rsidRPr="00C978B9" w14:paraId="21CFB85B" w14:textId="77777777" w:rsidTr="00D14E79">
        <w:tc>
          <w:tcPr>
            <w:tcW w:w="1406" w:type="dxa"/>
            <w:vMerge w:val="restart"/>
            <w:tcBorders>
              <w:bottom w:val="single" w:sz="4" w:space="0" w:color="BCBEC0"/>
            </w:tcBorders>
          </w:tcPr>
          <w:p w14:paraId="74B5A3A8" w14:textId="736E90A0" w:rsidR="00882F7C" w:rsidRPr="00C978B9" w:rsidRDefault="00882F7C" w:rsidP="00D14E79">
            <w:pPr>
              <w:keepNext/>
            </w:pPr>
            <w:r>
              <w:rPr>
                <w:noProof/>
                <w:lang w:eastAsia="en-AU"/>
              </w:rPr>
              <w:drawing>
                <wp:inline distT="0" distB="0" distL="0" distR="0" wp14:anchorId="7DABB479" wp14:editId="715560C6">
                  <wp:extent cx="83820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775465A7" w14:textId="77777777" w:rsidR="00882F7C" w:rsidRPr="00AA57E3" w:rsidRDefault="00882F7C" w:rsidP="00D14E79">
            <w:r>
              <w:t>Inspire Direction and Purpose</w:t>
            </w:r>
          </w:p>
        </w:tc>
        <w:tc>
          <w:tcPr>
            <w:tcW w:w="4770" w:type="dxa"/>
            <w:tcBorders>
              <w:bottom w:val="single" w:sz="4" w:space="0" w:color="BCBEC0"/>
            </w:tcBorders>
          </w:tcPr>
          <w:p w14:paraId="7BCCC128" w14:textId="77777777" w:rsidR="00882F7C" w:rsidRPr="00AA57E3" w:rsidRDefault="00882F7C" w:rsidP="00D14E79">
            <w:r>
              <w:t>Communicate goals, priorities and vision, and recognise achievements</w:t>
            </w:r>
          </w:p>
        </w:tc>
        <w:tc>
          <w:tcPr>
            <w:tcW w:w="1606" w:type="dxa"/>
            <w:tcBorders>
              <w:bottom w:val="single" w:sz="4" w:space="0" w:color="BCBEC0"/>
            </w:tcBorders>
          </w:tcPr>
          <w:p w14:paraId="791B27B8" w14:textId="77777777" w:rsidR="00882F7C" w:rsidRDefault="00882F7C" w:rsidP="00D14E79">
            <w:pPr>
              <w:pStyle w:val="TableBullet"/>
              <w:numPr>
                <w:ilvl w:val="0"/>
                <w:numId w:val="0"/>
              </w:numPr>
              <w:jc w:val="both"/>
            </w:pPr>
            <w:r>
              <w:t>Foundational</w:t>
            </w:r>
          </w:p>
        </w:tc>
      </w:tr>
      <w:tr w:rsidR="00882F7C" w:rsidRPr="00C978B9" w14:paraId="7AACB097" w14:textId="77777777" w:rsidTr="00D14E79">
        <w:tc>
          <w:tcPr>
            <w:tcW w:w="1406" w:type="dxa"/>
            <w:vMerge/>
            <w:tcBorders>
              <w:bottom w:val="single" w:sz="4" w:space="0" w:color="BCBEC0"/>
            </w:tcBorders>
          </w:tcPr>
          <w:p w14:paraId="38E02DF0" w14:textId="77777777" w:rsidR="00882F7C" w:rsidRDefault="00882F7C" w:rsidP="00D14E79">
            <w:pPr>
              <w:keepNext/>
              <w:rPr>
                <w:noProof/>
                <w:lang w:eastAsia="en-AU"/>
              </w:rPr>
            </w:pPr>
          </w:p>
        </w:tc>
        <w:tc>
          <w:tcPr>
            <w:tcW w:w="2971" w:type="dxa"/>
            <w:gridSpan w:val="2"/>
            <w:tcBorders>
              <w:bottom w:val="single" w:sz="4" w:space="0" w:color="BCBEC0"/>
            </w:tcBorders>
          </w:tcPr>
          <w:p w14:paraId="0B4F107B" w14:textId="77777777" w:rsidR="00882F7C" w:rsidRPr="00A8226F" w:rsidRDefault="00882F7C" w:rsidP="00D14E79">
            <w:r>
              <w:t>Optimise Business Outcomes</w:t>
            </w:r>
          </w:p>
        </w:tc>
        <w:tc>
          <w:tcPr>
            <w:tcW w:w="4770" w:type="dxa"/>
            <w:tcBorders>
              <w:bottom w:val="single" w:sz="4" w:space="0" w:color="BCBEC0"/>
            </w:tcBorders>
          </w:tcPr>
          <w:p w14:paraId="7337EC50" w14:textId="77777777" w:rsidR="00882F7C" w:rsidRDefault="00882F7C" w:rsidP="00D14E79">
            <w:r>
              <w:t>Manage people and resources effectively to achieve public value</w:t>
            </w:r>
          </w:p>
        </w:tc>
        <w:tc>
          <w:tcPr>
            <w:tcW w:w="1606" w:type="dxa"/>
            <w:tcBorders>
              <w:bottom w:val="single" w:sz="4" w:space="0" w:color="BCBEC0"/>
            </w:tcBorders>
          </w:tcPr>
          <w:p w14:paraId="4371AAA7" w14:textId="77777777" w:rsidR="00882F7C" w:rsidRDefault="00882F7C" w:rsidP="00D14E79">
            <w:pPr>
              <w:pStyle w:val="TableBullet"/>
              <w:numPr>
                <w:ilvl w:val="0"/>
                <w:numId w:val="0"/>
              </w:numPr>
              <w:jc w:val="both"/>
            </w:pPr>
            <w:r>
              <w:t>Intermediate</w:t>
            </w:r>
          </w:p>
        </w:tc>
      </w:tr>
      <w:tr w:rsidR="00882F7C" w:rsidRPr="00C978B9" w14:paraId="5E93A22C" w14:textId="77777777" w:rsidTr="00D14E79">
        <w:tc>
          <w:tcPr>
            <w:tcW w:w="1406" w:type="dxa"/>
            <w:vMerge/>
            <w:tcBorders>
              <w:bottom w:val="single" w:sz="4" w:space="0" w:color="BCBEC0"/>
            </w:tcBorders>
          </w:tcPr>
          <w:p w14:paraId="4DFF8E96" w14:textId="77777777" w:rsidR="00882F7C" w:rsidRDefault="00882F7C" w:rsidP="00D14E79">
            <w:pPr>
              <w:keepNext/>
              <w:rPr>
                <w:noProof/>
                <w:lang w:eastAsia="en-AU"/>
              </w:rPr>
            </w:pPr>
          </w:p>
        </w:tc>
        <w:tc>
          <w:tcPr>
            <w:tcW w:w="2971" w:type="dxa"/>
            <w:gridSpan w:val="2"/>
            <w:tcBorders>
              <w:bottom w:val="single" w:sz="4" w:space="0" w:color="BCBEC0"/>
            </w:tcBorders>
          </w:tcPr>
          <w:p w14:paraId="600DE289" w14:textId="77777777" w:rsidR="00882F7C" w:rsidRPr="00A8226F" w:rsidRDefault="00882F7C" w:rsidP="00D14E79">
            <w:r>
              <w:t>Manage Reform and Change</w:t>
            </w:r>
          </w:p>
        </w:tc>
        <w:tc>
          <w:tcPr>
            <w:tcW w:w="4770" w:type="dxa"/>
            <w:tcBorders>
              <w:bottom w:val="single" w:sz="4" w:space="0" w:color="BCBEC0"/>
            </w:tcBorders>
          </w:tcPr>
          <w:p w14:paraId="0FB89E01" w14:textId="77777777" w:rsidR="00882F7C" w:rsidRDefault="00882F7C" w:rsidP="00D14E79">
            <w:r>
              <w:t>Support, promote and champion change, and assist others to engage with change</w:t>
            </w:r>
          </w:p>
        </w:tc>
        <w:tc>
          <w:tcPr>
            <w:tcW w:w="1606" w:type="dxa"/>
            <w:tcBorders>
              <w:bottom w:val="single" w:sz="4" w:space="0" w:color="BCBEC0"/>
            </w:tcBorders>
          </w:tcPr>
          <w:p w14:paraId="389245FC" w14:textId="77777777" w:rsidR="00882F7C" w:rsidRDefault="00882F7C" w:rsidP="00D14E79">
            <w:pPr>
              <w:pStyle w:val="TableBullet"/>
              <w:numPr>
                <w:ilvl w:val="0"/>
                <w:numId w:val="0"/>
              </w:numPr>
              <w:jc w:val="both"/>
            </w:pPr>
            <w:r>
              <w:t>Foundational</w:t>
            </w:r>
          </w:p>
        </w:tc>
      </w:tr>
    </w:tbl>
    <w:p w14:paraId="60C152B7" w14:textId="77777777" w:rsidR="00882F7C" w:rsidRPr="003927AE" w:rsidRDefault="00882F7C" w:rsidP="00882F7C"/>
    <w:p w14:paraId="09C45C02" w14:textId="77777777" w:rsidR="004D15E4" w:rsidRPr="00384AF1" w:rsidRDefault="004D15E4" w:rsidP="00384AF1">
      <w:bookmarkStart w:id="1" w:name="_GoBack"/>
      <w:bookmarkEnd w:id="1"/>
    </w:p>
    <w:sectPr w:rsidR="004D15E4" w:rsidRPr="00384AF1"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78320" w14:textId="77777777" w:rsidR="00DC627A" w:rsidRDefault="00DC627A" w:rsidP="00BB532F">
      <w:pPr>
        <w:spacing w:after="0" w:line="240" w:lineRule="auto"/>
      </w:pPr>
      <w:r>
        <w:separator/>
      </w:r>
    </w:p>
  </w:endnote>
  <w:endnote w:type="continuationSeparator" w:id="0">
    <w:p w14:paraId="24A3869E" w14:textId="77777777" w:rsidR="00DC627A" w:rsidRDefault="00DC627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005EA03E" w14:textId="77777777" w:rsidTr="00C03AFD">
      <w:tc>
        <w:tcPr>
          <w:tcW w:w="2250" w:type="pct"/>
          <w:vAlign w:val="center"/>
        </w:tcPr>
        <w:p w14:paraId="7185C26D" w14:textId="19DAEA19" w:rsidR="00C03AFD" w:rsidRDefault="00C03AFD" w:rsidP="00C03AFD">
          <w:pPr>
            <w:pStyle w:val="Footer"/>
          </w:pPr>
          <w:r w:rsidRPr="00C03AFD">
            <w:rPr>
              <w:color w:val="928B81"/>
              <w:sz w:val="18"/>
            </w:rPr>
            <w:t>Role Description</w:t>
          </w:r>
          <w:r w:rsidR="00443BCB">
            <w:rPr>
              <w:color w:val="928B81"/>
              <w:sz w:val="18"/>
            </w:rPr>
            <w:t xml:space="preserve">  </w:t>
          </w:r>
          <w:r w:rsidR="00384AF1">
            <w:rPr>
              <w:b/>
              <w:color w:val="928B81"/>
              <w:sz w:val="18"/>
            </w:rPr>
            <w:t>Programs Officer Environmental Water Governance</w:t>
          </w:r>
        </w:p>
      </w:tc>
      <w:tc>
        <w:tcPr>
          <w:tcW w:w="250" w:type="pct"/>
          <w:vAlign w:val="center"/>
        </w:tcPr>
        <w:p w14:paraId="3380C1A4" w14:textId="67FA7D92"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95B43">
            <w:rPr>
              <w:noProof/>
              <w:color w:val="928B81"/>
              <w:sz w:val="18"/>
              <w:lang w:eastAsia="en-AU"/>
            </w:rPr>
            <w:t>5</w:t>
          </w:r>
          <w:r w:rsidRPr="00C03AFD">
            <w:rPr>
              <w:noProof/>
              <w:color w:val="928B81"/>
              <w:sz w:val="18"/>
              <w:lang w:eastAsia="en-AU"/>
            </w:rPr>
            <w:fldChar w:fldCharType="end"/>
          </w:r>
        </w:p>
      </w:tc>
      <w:tc>
        <w:tcPr>
          <w:tcW w:w="2350" w:type="pct"/>
        </w:tcPr>
        <w:p w14:paraId="6D9175BC" w14:textId="77777777" w:rsidR="00C03AFD" w:rsidRDefault="00C03AFD" w:rsidP="00C03AFD">
          <w:pPr>
            <w:pStyle w:val="Footer"/>
            <w:jc w:val="right"/>
          </w:pPr>
          <w:r>
            <w:rPr>
              <w:noProof/>
              <w:lang w:val="en-AU" w:eastAsia="en-AU"/>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31BE0E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882F7C">
            <w:rPr>
              <w:noProof/>
              <w:lang w:eastAsia="en-AU"/>
            </w:rPr>
            <w:t>1</w:t>
          </w:r>
          <w:r>
            <w:rPr>
              <w:noProof/>
              <w:lang w:eastAsia="en-AU"/>
            </w:rPr>
            <w:fldChar w:fldCharType="end"/>
          </w:r>
        </w:p>
      </w:tc>
      <w:tc>
        <w:tcPr>
          <w:tcW w:w="875" w:type="dxa"/>
        </w:tcPr>
        <w:p w14:paraId="5F21B46F" w14:textId="77777777" w:rsidR="00BB532F" w:rsidRDefault="003A1185" w:rsidP="00BD7BA7">
          <w:pPr>
            <w:pStyle w:val="Footer"/>
            <w:jc w:val="right"/>
          </w:pPr>
          <w:r>
            <w:rPr>
              <w:noProof/>
              <w:lang w:val="en-AU" w:eastAsia="en-AU"/>
            </w:rPr>
            <w:drawing>
              <wp:inline distT="0" distB="0" distL="0" distR="0" wp14:anchorId="1D77BF52" wp14:editId="15F36F7A">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8401241"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85644" w14:textId="77777777" w:rsidR="00DC627A" w:rsidRDefault="00DC627A" w:rsidP="00BB532F">
      <w:pPr>
        <w:spacing w:after="0" w:line="240" w:lineRule="auto"/>
      </w:pPr>
      <w:r>
        <w:separator/>
      </w:r>
    </w:p>
  </w:footnote>
  <w:footnote w:type="continuationSeparator" w:id="0">
    <w:p w14:paraId="53C189B7" w14:textId="77777777" w:rsidR="00DC627A" w:rsidRDefault="00DC627A"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49F70BB1" w:rsidR="00935EE2" w:rsidRPr="00935EE2" w:rsidRDefault="00384AF1" w:rsidP="001C2248">
          <w:pPr>
            <w:pStyle w:val="TitleSub"/>
            <w:spacing w:after="0"/>
            <w:rPr>
              <w:rFonts w:ascii="Arial" w:hAnsi="Arial" w:cs="Arial"/>
              <w:b/>
            </w:rPr>
          </w:pPr>
          <w:r>
            <w:rPr>
              <w:rFonts w:ascii="Arial" w:hAnsi="Arial" w:cs="Arial"/>
              <w:b/>
            </w:rPr>
            <w:t>Programs Officer, Environmental Water Governance</w:t>
          </w:r>
        </w:p>
      </w:tc>
      <w:tc>
        <w:tcPr>
          <w:tcW w:w="3688" w:type="dxa"/>
        </w:tcPr>
        <w:p w14:paraId="5CC96BCF" w14:textId="75ECCFA5" w:rsidR="000477E1" w:rsidRPr="000477E1" w:rsidRDefault="00A91BB2" w:rsidP="00030565">
          <w:pPr>
            <w:jc w:val="right"/>
          </w:pPr>
          <w:r>
            <w:rPr>
              <w:noProof/>
              <w:lang w:val="en-AU" w:eastAsia="en-AU"/>
            </w:rPr>
            <w:drawing>
              <wp:inline distT="0" distB="0" distL="0" distR="0" wp14:anchorId="18E6E1E8" wp14:editId="6C754996">
                <wp:extent cx="1987826" cy="595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PIE logo.jpg"/>
                        <pic:cNvPicPr/>
                      </pic:nvPicPr>
                      <pic:blipFill>
                        <a:blip r:embed="rId1">
                          <a:extLst>
                            <a:ext uri="{28A0092B-C50C-407E-A947-70E740481C1C}">
                              <a14:useLocalDpi xmlns:a14="http://schemas.microsoft.com/office/drawing/2010/main" val="0"/>
                            </a:ext>
                          </a:extLst>
                        </a:blip>
                        <a:stretch>
                          <a:fillRect/>
                        </a:stretch>
                      </pic:blipFill>
                      <pic:spPr>
                        <a:xfrm>
                          <a:off x="0" y="0"/>
                          <a:ext cx="2020916" cy="605906"/>
                        </a:xfrm>
                        <a:prstGeom prst="rect">
                          <a:avLst/>
                        </a:prstGeom>
                      </pic:spPr>
                    </pic:pic>
                  </a:graphicData>
                </a:graphic>
              </wp:inline>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CE4E4A"/>
    <w:multiLevelType w:val="hybridMultilevel"/>
    <w:tmpl w:val="834C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F6326E"/>
    <w:multiLevelType w:val="hybridMultilevel"/>
    <w:tmpl w:val="E1B2F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E75D05"/>
    <w:multiLevelType w:val="hybridMultilevel"/>
    <w:tmpl w:val="A9AC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D6A51"/>
    <w:multiLevelType w:val="hybridMultilevel"/>
    <w:tmpl w:val="CEFA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4FB0641"/>
    <w:multiLevelType w:val="hybridMultilevel"/>
    <w:tmpl w:val="2A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9183E"/>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84AF1"/>
    <w:rsid w:val="003927AE"/>
    <w:rsid w:val="0039395B"/>
    <w:rsid w:val="00395B43"/>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82F7C"/>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1BB2"/>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561A8"/>
    <w:rsid w:val="00F83D95"/>
    <w:rsid w:val="00F929AD"/>
    <w:rsid w:val="00F9569D"/>
    <w:rsid w:val="00FC306C"/>
    <w:rsid w:val="00FC3C9C"/>
    <w:rsid w:val="00FC6457"/>
    <w:rsid w:val="00FC6ECA"/>
    <w:rsid w:val="00FD3076"/>
    <w:rsid w:val="00FD46BA"/>
    <w:rsid w:val="00FE1CBC"/>
    <w:rsid w:val="00FE22E5"/>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F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2745-4BDF-4D7E-9DBA-FC0792E0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2</cp:revision>
  <dcterms:created xsi:type="dcterms:W3CDTF">2021-04-19T00:35:00Z</dcterms:created>
  <dcterms:modified xsi:type="dcterms:W3CDTF">2021-04-19T00:35:00Z</dcterms:modified>
</cp:coreProperties>
</file>