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0566EB" w:rsidRPr="00DC0173"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rsidR="000566EB" w:rsidRDefault="000566EB" w:rsidP="00DC0173">
            <w:pPr>
              <w:pStyle w:val="TableTextWhite"/>
              <w:rPr>
                <w:b/>
              </w:rPr>
            </w:pPr>
            <w:r>
              <w:rPr>
                <w:b/>
              </w:rPr>
              <w:t>Cluster</w:t>
            </w:r>
          </w:p>
        </w:tc>
        <w:tc>
          <w:tcPr>
            <w:tcW w:w="6561" w:type="dxa"/>
          </w:tcPr>
          <w:p w:rsidR="000566EB" w:rsidRDefault="00D9005E" w:rsidP="00C07B48">
            <w:pPr>
              <w:pStyle w:val="TableTextWhite"/>
            </w:pPr>
            <w:r>
              <w:t>Regional NSW</w:t>
            </w:r>
          </w:p>
        </w:tc>
      </w:tr>
      <w:tr w:rsidR="000566EB" w:rsidRPr="00DC0173" w:rsidTr="008476E6">
        <w:tc>
          <w:tcPr>
            <w:tcW w:w="4026" w:type="dxa"/>
            <w:vAlign w:val="center"/>
          </w:tcPr>
          <w:p w:rsidR="000566EB" w:rsidRDefault="000566EB" w:rsidP="00DC0173">
            <w:pPr>
              <w:pStyle w:val="TableTextWhite"/>
              <w:rPr>
                <w:b/>
              </w:rPr>
            </w:pPr>
            <w:r>
              <w:rPr>
                <w:b/>
              </w:rPr>
              <w:t>Agency</w:t>
            </w:r>
          </w:p>
        </w:tc>
        <w:tc>
          <w:tcPr>
            <w:tcW w:w="6561" w:type="dxa"/>
          </w:tcPr>
          <w:p w:rsidR="000566EB" w:rsidRDefault="00D9005E" w:rsidP="00C07B48">
            <w:pPr>
              <w:pStyle w:val="TableTextWhite"/>
            </w:pPr>
            <w:r>
              <w:t>Department of Regional NSW</w:t>
            </w:r>
          </w:p>
        </w:tc>
      </w:tr>
      <w:tr w:rsidR="000566EB" w:rsidRPr="00DC0173" w:rsidTr="008476E6">
        <w:tc>
          <w:tcPr>
            <w:tcW w:w="4026" w:type="dxa"/>
            <w:vAlign w:val="center"/>
          </w:tcPr>
          <w:p w:rsidR="000566EB" w:rsidRDefault="000566EB" w:rsidP="00DC0173">
            <w:pPr>
              <w:pStyle w:val="TableTextWhite"/>
              <w:rPr>
                <w:b/>
              </w:rPr>
            </w:pPr>
            <w:r w:rsidRPr="000566EB">
              <w:rPr>
                <w:b/>
              </w:rPr>
              <w:t>Division/Branch/Unit</w:t>
            </w:r>
          </w:p>
        </w:tc>
        <w:tc>
          <w:tcPr>
            <w:tcW w:w="6561" w:type="dxa"/>
          </w:tcPr>
          <w:p w:rsidR="000566EB" w:rsidRDefault="00D9005E" w:rsidP="00DC0173">
            <w:pPr>
              <w:pStyle w:val="TableTextWhite"/>
            </w:pPr>
            <w:r>
              <w:t xml:space="preserve">DPI / </w:t>
            </w:r>
            <w:r w:rsidRPr="00D9005E">
              <w:t>Research &amp; Business Excellence</w:t>
            </w:r>
            <w:r>
              <w:t xml:space="preserve"> </w:t>
            </w:r>
            <w:r w:rsidR="00650FF0">
              <w:t xml:space="preserve">/ </w:t>
            </w:r>
            <w:r w:rsidR="000566EB">
              <w:t>Partnerships and Programs</w:t>
            </w:r>
          </w:p>
        </w:tc>
      </w:tr>
      <w:tr w:rsidR="000566EB" w:rsidRPr="00DC0173" w:rsidTr="008476E6">
        <w:tc>
          <w:tcPr>
            <w:tcW w:w="4026" w:type="dxa"/>
            <w:vAlign w:val="center"/>
          </w:tcPr>
          <w:p w:rsidR="000566EB" w:rsidRDefault="000566EB" w:rsidP="00DC0173">
            <w:pPr>
              <w:pStyle w:val="TableTextWhite"/>
              <w:rPr>
                <w:b/>
              </w:rPr>
            </w:pPr>
            <w:r w:rsidRPr="000566EB">
              <w:rPr>
                <w:b/>
              </w:rPr>
              <w:t>Location</w:t>
            </w:r>
          </w:p>
        </w:tc>
        <w:tc>
          <w:tcPr>
            <w:tcW w:w="6561" w:type="dxa"/>
          </w:tcPr>
          <w:p w:rsidR="000566EB" w:rsidRDefault="00BE75FB" w:rsidP="00DC0173">
            <w:pPr>
              <w:pStyle w:val="TableTextWhite"/>
            </w:pPr>
            <w:r>
              <w:t>Location Negotiable</w:t>
            </w:r>
          </w:p>
        </w:tc>
      </w:tr>
      <w:tr w:rsidR="009077E2" w:rsidRPr="00DC0173" w:rsidTr="008476E6">
        <w:tc>
          <w:tcPr>
            <w:tcW w:w="4026" w:type="dxa"/>
            <w:vAlign w:val="center"/>
          </w:tcPr>
          <w:p w:rsidR="009077E2" w:rsidRPr="00DC0173" w:rsidRDefault="00E95F38" w:rsidP="00DC0173">
            <w:pPr>
              <w:pStyle w:val="TableTextWhite"/>
              <w:rPr>
                <w:b/>
              </w:rPr>
            </w:pPr>
            <w:r>
              <w:rPr>
                <w:b/>
              </w:rPr>
              <w:t>Classification/Grade/Band</w:t>
            </w:r>
          </w:p>
        </w:tc>
        <w:tc>
          <w:tcPr>
            <w:tcW w:w="6561" w:type="dxa"/>
          </w:tcPr>
          <w:p w:rsidR="009077E2" w:rsidRPr="00DC0173" w:rsidRDefault="00CB06D5" w:rsidP="00650FF0">
            <w:pPr>
              <w:pStyle w:val="TableTextWhite"/>
            </w:pPr>
            <w:r>
              <w:t xml:space="preserve">Clerk Grade </w:t>
            </w:r>
            <w:r w:rsidR="0073352D">
              <w:t>5/6</w:t>
            </w:r>
            <w:r w:rsidR="00437E0C">
              <w:t xml:space="preserve"> </w:t>
            </w:r>
          </w:p>
        </w:tc>
      </w:tr>
      <w:tr w:rsidR="001A2A19" w:rsidRPr="00DC0173" w:rsidTr="008476E6">
        <w:tc>
          <w:tcPr>
            <w:tcW w:w="4026" w:type="dxa"/>
            <w:vAlign w:val="center"/>
          </w:tcPr>
          <w:p w:rsidR="001A2A19" w:rsidRDefault="001A2A19" w:rsidP="00DC0173">
            <w:pPr>
              <w:pStyle w:val="TableTextWhite"/>
              <w:rPr>
                <w:b/>
              </w:rPr>
            </w:pPr>
            <w:r>
              <w:rPr>
                <w:b/>
              </w:rPr>
              <w:t>Role Family</w:t>
            </w:r>
          </w:p>
        </w:tc>
        <w:tc>
          <w:tcPr>
            <w:tcW w:w="6561" w:type="dxa"/>
          </w:tcPr>
          <w:p w:rsidR="001A2A19" w:rsidRDefault="001A2A19" w:rsidP="00650FF0">
            <w:pPr>
              <w:pStyle w:val="TableTextWhite"/>
            </w:pPr>
            <w:r>
              <w:t>Bespoke/ Projects &amp; Programs/ Support</w:t>
            </w:r>
          </w:p>
        </w:tc>
      </w:tr>
      <w:tr w:rsidR="009077E2" w:rsidRPr="00DC0173" w:rsidTr="008476E6">
        <w:tc>
          <w:tcPr>
            <w:tcW w:w="4026" w:type="dxa"/>
            <w:vAlign w:val="center"/>
          </w:tcPr>
          <w:p w:rsidR="009077E2" w:rsidRPr="00DC0173" w:rsidRDefault="00E95F38" w:rsidP="00DC0173">
            <w:pPr>
              <w:pStyle w:val="TableTextWhite"/>
              <w:rPr>
                <w:b/>
              </w:rPr>
            </w:pPr>
            <w:r>
              <w:rPr>
                <w:b/>
              </w:rPr>
              <w:t>ANZSCO Code</w:t>
            </w:r>
          </w:p>
        </w:tc>
        <w:tc>
          <w:tcPr>
            <w:tcW w:w="6561" w:type="dxa"/>
          </w:tcPr>
          <w:p w:rsidR="009077E2" w:rsidRPr="00DC0173" w:rsidRDefault="00650FF0" w:rsidP="00DC0173">
            <w:pPr>
              <w:pStyle w:val="TableTextWhite"/>
            </w:pPr>
            <w:r>
              <w:t>531111</w:t>
            </w:r>
          </w:p>
        </w:tc>
      </w:tr>
      <w:tr w:rsidR="009077E2" w:rsidRPr="00DC0173" w:rsidTr="008476E6">
        <w:tc>
          <w:tcPr>
            <w:tcW w:w="4026" w:type="dxa"/>
            <w:vAlign w:val="center"/>
          </w:tcPr>
          <w:p w:rsidR="009077E2" w:rsidRPr="00DC0173" w:rsidRDefault="00E95F38" w:rsidP="00DC0173">
            <w:pPr>
              <w:pStyle w:val="TableTextWhite"/>
              <w:rPr>
                <w:b/>
              </w:rPr>
            </w:pPr>
            <w:r>
              <w:rPr>
                <w:b/>
              </w:rPr>
              <w:t>PCAT Code</w:t>
            </w:r>
          </w:p>
        </w:tc>
        <w:tc>
          <w:tcPr>
            <w:tcW w:w="6561" w:type="dxa"/>
          </w:tcPr>
          <w:p w:rsidR="009077E2" w:rsidRPr="00DC0173" w:rsidRDefault="00650FF0" w:rsidP="00DC0173">
            <w:pPr>
              <w:pStyle w:val="TableTextWhite"/>
            </w:pPr>
            <w:r>
              <w:t>1127292</w:t>
            </w:r>
          </w:p>
        </w:tc>
      </w:tr>
      <w:tr w:rsidR="009077E2" w:rsidRPr="00DC0173" w:rsidTr="008476E6">
        <w:tc>
          <w:tcPr>
            <w:tcW w:w="4026" w:type="dxa"/>
            <w:vAlign w:val="center"/>
          </w:tcPr>
          <w:p w:rsidR="009077E2" w:rsidRPr="00DC0173" w:rsidRDefault="00E95F38" w:rsidP="00DC0173">
            <w:pPr>
              <w:pStyle w:val="TableTextWhite"/>
              <w:rPr>
                <w:b/>
              </w:rPr>
            </w:pPr>
            <w:r>
              <w:rPr>
                <w:b/>
              </w:rPr>
              <w:t>Date of Approval</w:t>
            </w:r>
          </w:p>
        </w:tc>
        <w:tc>
          <w:tcPr>
            <w:tcW w:w="6561" w:type="dxa"/>
          </w:tcPr>
          <w:p w:rsidR="009077E2" w:rsidRPr="00DC0173" w:rsidRDefault="00BE75FB" w:rsidP="00DC0173">
            <w:pPr>
              <w:pStyle w:val="TableTextWhite"/>
            </w:pPr>
            <w:r>
              <w:t>November 2018 (update March 2019</w:t>
            </w:r>
            <w:r w:rsidR="00D9005E">
              <w:t>, November 2020</w:t>
            </w:r>
            <w:r>
              <w:t>)</w:t>
            </w:r>
          </w:p>
        </w:tc>
        <w:bookmarkStart w:id="0" w:name="Cluster"/>
        <w:bookmarkEnd w:id="0"/>
      </w:tr>
      <w:tr w:rsidR="000566EB" w:rsidRPr="00DC0173" w:rsidTr="008476E6">
        <w:tc>
          <w:tcPr>
            <w:tcW w:w="4026" w:type="dxa"/>
            <w:vAlign w:val="center"/>
          </w:tcPr>
          <w:p w:rsidR="000566EB" w:rsidRDefault="000566EB" w:rsidP="000566EB">
            <w:pPr>
              <w:pStyle w:val="TableTextWhite"/>
              <w:rPr>
                <w:b/>
              </w:rPr>
            </w:pPr>
            <w:r w:rsidRPr="000566EB">
              <w:rPr>
                <w:b/>
              </w:rPr>
              <w:t xml:space="preserve">Agency Website </w:t>
            </w:r>
          </w:p>
        </w:tc>
        <w:tc>
          <w:tcPr>
            <w:tcW w:w="6561" w:type="dxa"/>
          </w:tcPr>
          <w:p w:rsidR="000566EB" w:rsidRPr="00BE75FB" w:rsidRDefault="00D9005E" w:rsidP="00DC0173">
            <w:pPr>
              <w:pStyle w:val="TableTextWhite"/>
            </w:pPr>
            <w:r>
              <w:t>www.dpi.nsw.gov.au</w:t>
            </w:r>
          </w:p>
        </w:tc>
      </w:tr>
    </w:tbl>
    <w:p w:rsidR="000566EB" w:rsidRPr="000566EB" w:rsidRDefault="000566EB" w:rsidP="000566EB">
      <w:pPr>
        <w:autoSpaceDE w:val="0"/>
        <w:autoSpaceDN w:val="0"/>
        <w:adjustRightInd w:val="0"/>
        <w:spacing w:after="0" w:line="240" w:lineRule="auto"/>
        <w:rPr>
          <w:rFonts w:cs="Arial"/>
          <w:b/>
          <w:bCs/>
          <w:sz w:val="25"/>
          <w:szCs w:val="25"/>
          <w:lang w:val="en-AU"/>
        </w:rPr>
      </w:pPr>
    </w:p>
    <w:p w:rsidR="00337C6B" w:rsidRDefault="00337C6B" w:rsidP="00337C6B">
      <w:pPr>
        <w:autoSpaceDE w:val="0"/>
        <w:autoSpaceDN w:val="0"/>
        <w:adjustRightInd w:val="0"/>
        <w:rPr>
          <w:rFonts w:cs="Arial"/>
          <w:b/>
          <w:bCs/>
          <w:sz w:val="25"/>
          <w:szCs w:val="25"/>
          <w:lang w:val="en-AU"/>
        </w:rPr>
      </w:pPr>
      <w:r>
        <w:rPr>
          <w:rFonts w:cs="Arial"/>
          <w:b/>
          <w:bCs/>
          <w:sz w:val="25"/>
          <w:szCs w:val="25"/>
          <w:lang w:val="en-AU"/>
        </w:rPr>
        <w:t>Agency overview</w:t>
      </w:r>
    </w:p>
    <w:p w:rsidR="00D9005E" w:rsidRPr="000A10BF" w:rsidRDefault="00D9005E" w:rsidP="00D9005E">
      <w:pPr>
        <w:tabs>
          <w:tab w:val="left" w:pos="2925"/>
        </w:tabs>
        <w:rPr>
          <w:rStyle w:val="Heading1Char"/>
          <w:b w:val="0"/>
          <w:sz w:val="22"/>
          <w:szCs w:val="22"/>
        </w:rPr>
      </w:pPr>
      <w:r w:rsidRPr="000A10BF">
        <w:rPr>
          <w:rStyle w:val="Heading1Char"/>
          <w:b w:val="0"/>
          <w:sz w:val="22"/>
          <w:szCs w:val="22"/>
        </w:rPr>
        <w:t>The Department of Regional NSW was formed in 2020 as a central agency for regional issues. The</w:t>
      </w:r>
      <w:r>
        <w:rPr>
          <w:rStyle w:val="Heading1Char"/>
          <w:b w:val="0"/>
          <w:sz w:val="22"/>
          <w:szCs w:val="22"/>
        </w:rPr>
        <w:t xml:space="preserve"> </w:t>
      </w:r>
      <w:r w:rsidRPr="000A10BF">
        <w:rPr>
          <w:rStyle w:val="Heading1Char"/>
          <w:b w:val="0"/>
          <w:sz w:val="22"/>
          <w:szCs w:val="22"/>
        </w:rPr>
        <w:t>Department is responsible for building resilient regional economies and communities, strengthening primary industries, managing the use of regional land, overseeing the state’s mineral and mining resources and ensuring government investment in regional NSW is fair and delivers positive outcomes for local communities and businesses.</w:t>
      </w:r>
    </w:p>
    <w:p w:rsidR="00D9005E" w:rsidRDefault="00D9005E" w:rsidP="00D9005E">
      <w:pPr>
        <w:tabs>
          <w:tab w:val="left" w:pos="2925"/>
        </w:tabs>
        <w:rPr>
          <w:rStyle w:val="Heading1Char"/>
          <w:b w:val="0"/>
          <w:sz w:val="22"/>
          <w:szCs w:val="22"/>
        </w:rPr>
      </w:pPr>
      <w:r w:rsidRPr="000A10BF">
        <w:rPr>
          <w:rStyle w:val="Heading1Char"/>
          <w:b w:val="0"/>
          <w:sz w:val="22"/>
          <w:szCs w:val="22"/>
        </w:rPr>
        <w:t>The NSW Department of Primary Industries (NSW DPI) supports the development of profitable primary</w:t>
      </w:r>
      <w:r>
        <w:rPr>
          <w:rStyle w:val="Heading1Char"/>
          <w:b w:val="0"/>
          <w:sz w:val="22"/>
          <w:szCs w:val="22"/>
        </w:rPr>
        <w:t xml:space="preserve"> i</w:t>
      </w:r>
      <w:r w:rsidRPr="000A10BF">
        <w:rPr>
          <w:rStyle w:val="Heading1Char"/>
          <w:b w:val="0"/>
          <w:sz w:val="22"/>
          <w:szCs w:val="22"/>
        </w:rPr>
        <w:t>ndustries that create a more prosperous NSW and contributes to a better environment through the sustainable use of natural resources.</w:t>
      </w:r>
    </w:p>
    <w:p w:rsidR="002A7D10" w:rsidRPr="00641FB7" w:rsidRDefault="002A7D10" w:rsidP="002A7D10">
      <w:pPr>
        <w:spacing w:before="100" w:beforeAutospacing="1" w:after="100" w:afterAutospacing="1"/>
        <w:rPr>
          <w:rFonts w:cs="Arial"/>
        </w:rPr>
      </w:pPr>
      <w:r w:rsidRPr="00641FB7">
        <w:rPr>
          <w:rFonts w:cs="Arial"/>
        </w:rPr>
        <w:t xml:space="preserve">Within NSW DPI, Research &amp; Business Excellence provide world class scientific leadership, drives innovation and partners with other research and government entities to promote scientific and research excellence that </w:t>
      </w:r>
      <w:proofErr w:type="spellStart"/>
      <w:r w:rsidRPr="00641FB7">
        <w:rPr>
          <w:rFonts w:cs="Arial"/>
        </w:rPr>
        <w:t>maximises</w:t>
      </w:r>
      <w:proofErr w:type="spellEnd"/>
      <w:r w:rsidRPr="00641FB7">
        <w:rPr>
          <w:rFonts w:cs="Arial"/>
        </w:rPr>
        <w:t xml:space="preserve"> the NSW Government’s return on investment for all primary industries sectors.</w:t>
      </w:r>
    </w:p>
    <w:p w:rsidR="00037FD5" w:rsidRPr="00614552" w:rsidRDefault="00320D4E" w:rsidP="00EC694D">
      <w:pPr>
        <w:tabs>
          <w:tab w:val="left" w:pos="2925"/>
        </w:tabs>
        <w:rPr>
          <w:rStyle w:val="Heading1Char"/>
        </w:rPr>
      </w:pPr>
      <w:bookmarkStart w:id="1" w:name="_GoBack"/>
      <w:bookmarkEnd w:id="1"/>
      <w:r>
        <w:rPr>
          <w:rStyle w:val="Heading1Char"/>
        </w:rPr>
        <w:t>P</w:t>
      </w:r>
      <w:r w:rsidR="00037FD5" w:rsidRPr="00614552">
        <w:rPr>
          <w:rStyle w:val="Heading1Char"/>
        </w:rPr>
        <w:t>rimary purpose of the role</w:t>
      </w:r>
    </w:p>
    <w:p w:rsidR="00203365" w:rsidRDefault="00203365" w:rsidP="00EC694D">
      <w:pPr>
        <w:pStyle w:val="Heading1"/>
        <w:spacing w:after="200" w:line="276" w:lineRule="auto"/>
        <w:rPr>
          <w:b w:val="0"/>
          <w:sz w:val="21"/>
          <w:szCs w:val="21"/>
          <w:lang w:val="en-US"/>
        </w:rPr>
      </w:pPr>
      <w:r>
        <w:rPr>
          <w:b w:val="0"/>
          <w:sz w:val="21"/>
          <w:szCs w:val="21"/>
          <w:lang w:val="en-US"/>
        </w:rPr>
        <w:t xml:space="preserve">The </w:t>
      </w:r>
      <w:r w:rsidR="00B33F37">
        <w:rPr>
          <w:b w:val="0"/>
          <w:sz w:val="21"/>
          <w:szCs w:val="21"/>
          <w:lang w:val="en-US"/>
        </w:rPr>
        <w:t>role</w:t>
      </w:r>
      <w:r w:rsidRPr="00203365">
        <w:rPr>
          <w:b w:val="0"/>
          <w:sz w:val="21"/>
          <w:szCs w:val="21"/>
          <w:lang w:val="en-US"/>
        </w:rPr>
        <w:t xml:space="preserve"> support</w:t>
      </w:r>
      <w:r>
        <w:rPr>
          <w:b w:val="0"/>
          <w:sz w:val="21"/>
          <w:szCs w:val="21"/>
          <w:lang w:val="en-US"/>
        </w:rPr>
        <w:t>s</w:t>
      </w:r>
      <w:r w:rsidRPr="00203365">
        <w:rPr>
          <w:b w:val="0"/>
          <w:sz w:val="21"/>
          <w:szCs w:val="21"/>
          <w:lang w:val="en-US"/>
        </w:rPr>
        <w:t xml:space="preserve"> research and development staff to develop and record projects including costing and budgets</w:t>
      </w:r>
      <w:r w:rsidR="00B33F37">
        <w:rPr>
          <w:b w:val="0"/>
          <w:sz w:val="21"/>
          <w:szCs w:val="21"/>
          <w:lang w:val="en-US"/>
        </w:rPr>
        <w:t>,</w:t>
      </w:r>
      <w:r w:rsidRPr="00203365">
        <w:rPr>
          <w:b w:val="0"/>
          <w:sz w:val="21"/>
          <w:szCs w:val="21"/>
          <w:lang w:val="en-US"/>
        </w:rPr>
        <w:t xml:space="preserve"> coordinate project approval processes</w:t>
      </w:r>
      <w:r w:rsidR="00B33F37">
        <w:rPr>
          <w:b w:val="0"/>
          <w:sz w:val="21"/>
          <w:szCs w:val="21"/>
          <w:lang w:val="en-US"/>
        </w:rPr>
        <w:t>, support contract development,</w:t>
      </w:r>
      <w:r w:rsidRPr="00203365">
        <w:rPr>
          <w:b w:val="0"/>
          <w:sz w:val="21"/>
          <w:szCs w:val="21"/>
          <w:lang w:val="en-US"/>
        </w:rPr>
        <w:t xml:space="preserve"> undertake project financial management processes</w:t>
      </w:r>
      <w:r w:rsidR="00B33F37">
        <w:rPr>
          <w:b w:val="0"/>
          <w:sz w:val="21"/>
          <w:szCs w:val="21"/>
          <w:lang w:val="en-US"/>
        </w:rPr>
        <w:t>,</w:t>
      </w:r>
      <w:r w:rsidRPr="00203365">
        <w:rPr>
          <w:b w:val="0"/>
          <w:sz w:val="21"/>
          <w:szCs w:val="21"/>
          <w:lang w:val="en-US"/>
        </w:rPr>
        <w:t xml:space="preserve"> and contribute to project reconciliation and reporting processes.</w:t>
      </w:r>
    </w:p>
    <w:p w:rsidR="00F339CD" w:rsidRDefault="00F339CD" w:rsidP="00EC694D">
      <w:pPr>
        <w:pStyle w:val="Heading1"/>
        <w:spacing w:after="200" w:line="276" w:lineRule="auto"/>
      </w:pPr>
      <w:r w:rsidRPr="00A14A03">
        <w:t>Key accountabilities</w:t>
      </w:r>
    </w:p>
    <w:p w:rsidR="00203365" w:rsidRPr="00203365" w:rsidRDefault="00203365" w:rsidP="00EC694D">
      <w:pPr>
        <w:numPr>
          <w:ilvl w:val="0"/>
          <w:numId w:val="15"/>
        </w:numPr>
        <w:ind w:left="714" w:hanging="357"/>
        <w:contextualSpacing/>
        <w:rPr>
          <w:rFonts w:eastAsiaTheme="minorHAnsi" w:cs="Arial"/>
          <w:sz w:val="21"/>
          <w:szCs w:val="21"/>
          <w:lang w:val="en-AU"/>
        </w:rPr>
      </w:pPr>
      <w:r w:rsidRPr="00203365">
        <w:rPr>
          <w:rFonts w:eastAsiaTheme="minorHAnsi" w:cs="Arial"/>
          <w:sz w:val="21"/>
          <w:szCs w:val="21"/>
          <w:lang w:val="en-AU"/>
        </w:rPr>
        <w:t xml:space="preserve">Provide advice and support to research and development project staff in project </w:t>
      </w:r>
      <w:r w:rsidR="00DD5D1C">
        <w:rPr>
          <w:rFonts w:eastAsiaTheme="minorHAnsi" w:cs="Arial"/>
          <w:sz w:val="21"/>
          <w:szCs w:val="21"/>
          <w:lang w:val="en-AU"/>
        </w:rPr>
        <w:t xml:space="preserve">management </w:t>
      </w:r>
      <w:r w:rsidRPr="00203365">
        <w:rPr>
          <w:rFonts w:eastAsiaTheme="minorHAnsi" w:cs="Arial"/>
          <w:sz w:val="21"/>
          <w:szCs w:val="21"/>
          <w:lang w:val="en-AU"/>
        </w:rPr>
        <w:t xml:space="preserve">and budget development </w:t>
      </w:r>
    </w:p>
    <w:p w:rsidR="00203365" w:rsidRPr="00203365" w:rsidRDefault="00203365" w:rsidP="00EC694D">
      <w:pPr>
        <w:numPr>
          <w:ilvl w:val="0"/>
          <w:numId w:val="15"/>
        </w:numPr>
        <w:ind w:left="714" w:hanging="357"/>
        <w:contextualSpacing/>
        <w:rPr>
          <w:rFonts w:eastAsiaTheme="minorHAnsi" w:cs="Arial"/>
          <w:sz w:val="21"/>
          <w:szCs w:val="21"/>
          <w:lang w:val="en-AU"/>
        </w:rPr>
      </w:pPr>
      <w:r w:rsidRPr="00203365">
        <w:rPr>
          <w:rFonts w:eastAsiaTheme="minorHAnsi" w:cs="Arial"/>
          <w:sz w:val="21"/>
          <w:szCs w:val="21"/>
          <w:lang w:val="en-AU"/>
        </w:rPr>
        <w:t>Support effective research and development project and portfolio management by training and supporting project teams to use corporate project and financial management systems</w:t>
      </w:r>
    </w:p>
    <w:p w:rsidR="00203365" w:rsidRPr="00203365" w:rsidRDefault="00203365" w:rsidP="00EC694D">
      <w:pPr>
        <w:numPr>
          <w:ilvl w:val="0"/>
          <w:numId w:val="15"/>
        </w:numPr>
        <w:ind w:left="714" w:hanging="357"/>
        <w:contextualSpacing/>
        <w:rPr>
          <w:rFonts w:eastAsiaTheme="minorHAnsi" w:cs="Arial"/>
          <w:sz w:val="21"/>
          <w:szCs w:val="21"/>
          <w:lang w:val="en-AU"/>
        </w:rPr>
      </w:pPr>
      <w:r w:rsidRPr="00203365">
        <w:rPr>
          <w:rFonts w:eastAsiaTheme="minorHAnsi" w:cs="Arial"/>
          <w:sz w:val="21"/>
          <w:szCs w:val="21"/>
          <w:lang w:val="en-AU"/>
        </w:rPr>
        <w:t xml:space="preserve">Support </w:t>
      </w:r>
      <w:r w:rsidR="00DC4127">
        <w:rPr>
          <w:rFonts w:eastAsiaTheme="minorHAnsi" w:cs="Arial"/>
          <w:sz w:val="21"/>
          <w:szCs w:val="21"/>
          <w:lang w:val="en-AU"/>
        </w:rPr>
        <w:t xml:space="preserve">R&amp;D </w:t>
      </w:r>
      <w:r w:rsidRPr="00203365">
        <w:rPr>
          <w:rFonts w:eastAsiaTheme="minorHAnsi" w:cs="Arial"/>
          <w:sz w:val="21"/>
          <w:szCs w:val="21"/>
          <w:lang w:val="en-AU"/>
        </w:rPr>
        <w:t>project staff to develop proposals, gain proposal endorsement, seek project funding, develop contracts and complete approval processes</w:t>
      </w:r>
    </w:p>
    <w:p w:rsidR="00203365" w:rsidRPr="00203365" w:rsidRDefault="00203365" w:rsidP="00EC694D">
      <w:pPr>
        <w:numPr>
          <w:ilvl w:val="0"/>
          <w:numId w:val="15"/>
        </w:numPr>
        <w:ind w:left="714" w:hanging="357"/>
        <w:contextualSpacing/>
        <w:rPr>
          <w:rFonts w:eastAsiaTheme="minorHAnsi" w:cs="Arial"/>
          <w:sz w:val="21"/>
          <w:szCs w:val="21"/>
          <w:lang w:val="en-AU"/>
        </w:rPr>
      </w:pPr>
      <w:r w:rsidRPr="00203365">
        <w:rPr>
          <w:rFonts w:eastAsiaTheme="minorHAnsi" w:cs="Arial"/>
          <w:sz w:val="21"/>
          <w:szCs w:val="21"/>
          <w:lang w:val="en-AU"/>
        </w:rPr>
        <w:lastRenderedPageBreak/>
        <w:t xml:space="preserve">Develop project reports </w:t>
      </w:r>
      <w:r w:rsidR="00DD5D1C">
        <w:rPr>
          <w:rFonts w:eastAsiaTheme="minorHAnsi" w:cs="Arial"/>
          <w:sz w:val="21"/>
          <w:szCs w:val="21"/>
          <w:lang w:val="en-AU"/>
        </w:rPr>
        <w:t xml:space="preserve">to support project and portfolio management </w:t>
      </w:r>
      <w:r w:rsidRPr="00203365">
        <w:rPr>
          <w:rFonts w:eastAsiaTheme="minorHAnsi" w:cs="Arial"/>
          <w:sz w:val="21"/>
          <w:szCs w:val="21"/>
          <w:lang w:val="en-AU"/>
        </w:rPr>
        <w:t xml:space="preserve">including administrative performance, milestone compliance, expenditure, revenue and variance as required to inform </w:t>
      </w:r>
      <w:r w:rsidR="002C59A5">
        <w:rPr>
          <w:rFonts w:eastAsiaTheme="minorHAnsi" w:cs="Arial"/>
          <w:sz w:val="21"/>
          <w:szCs w:val="21"/>
          <w:lang w:val="en-AU"/>
        </w:rPr>
        <w:t xml:space="preserve">the </w:t>
      </w:r>
      <w:r w:rsidRPr="00203365">
        <w:rPr>
          <w:rFonts w:eastAsiaTheme="minorHAnsi" w:cs="Arial"/>
          <w:sz w:val="21"/>
          <w:szCs w:val="21"/>
          <w:lang w:val="en-AU"/>
        </w:rPr>
        <w:t xml:space="preserve">Agriculture Investment Panel, </w:t>
      </w:r>
      <w:r w:rsidR="002C59A5">
        <w:rPr>
          <w:rFonts w:eastAsiaTheme="minorHAnsi" w:cs="Arial"/>
          <w:sz w:val="21"/>
          <w:szCs w:val="21"/>
          <w:lang w:val="en-AU"/>
        </w:rPr>
        <w:t>R</w:t>
      </w:r>
      <w:r w:rsidR="006217A8">
        <w:rPr>
          <w:rFonts w:eastAsiaTheme="minorHAnsi" w:cs="Arial"/>
          <w:sz w:val="21"/>
          <w:szCs w:val="21"/>
          <w:lang w:val="en-AU"/>
        </w:rPr>
        <w:t xml:space="preserve">&amp;D </w:t>
      </w:r>
      <w:r w:rsidRPr="00203365">
        <w:rPr>
          <w:rFonts w:eastAsiaTheme="minorHAnsi" w:cs="Arial"/>
          <w:sz w:val="21"/>
          <w:szCs w:val="21"/>
          <w:lang w:val="en-AU"/>
        </w:rPr>
        <w:t xml:space="preserve">project </w:t>
      </w:r>
      <w:r w:rsidR="00DD5D1C">
        <w:rPr>
          <w:rFonts w:eastAsiaTheme="minorHAnsi" w:cs="Arial"/>
          <w:sz w:val="21"/>
          <w:szCs w:val="21"/>
          <w:lang w:val="en-AU"/>
        </w:rPr>
        <w:t>leaders</w:t>
      </w:r>
      <w:r w:rsidR="00DD5D1C" w:rsidRPr="00203365">
        <w:rPr>
          <w:rFonts w:eastAsiaTheme="minorHAnsi" w:cs="Arial"/>
          <w:sz w:val="21"/>
          <w:szCs w:val="21"/>
          <w:lang w:val="en-AU"/>
        </w:rPr>
        <w:t xml:space="preserve"> </w:t>
      </w:r>
      <w:r w:rsidRPr="00203365">
        <w:rPr>
          <w:rFonts w:eastAsiaTheme="minorHAnsi" w:cs="Arial"/>
          <w:sz w:val="21"/>
          <w:szCs w:val="21"/>
          <w:lang w:val="en-AU"/>
        </w:rPr>
        <w:t>and management</w:t>
      </w:r>
      <w:r w:rsidR="00DD5D1C">
        <w:rPr>
          <w:rFonts w:eastAsiaTheme="minorHAnsi" w:cs="Arial"/>
          <w:sz w:val="21"/>
          <w:szCs w:val="21"/>
          <w:lang w:val="en-AU"/>
        </w:rPr>
        <w:t xml:space="preserve"> across </w:t>
      </w:r>
      <w:r w:rsidR="006217A8">
        <w:rPr>
          <w:rFonts w:eastAsiaTheme="minorHAnsi" w:cs="Arial"/>
          <w:sz w:val="21"/>
          <w:szCs w:val="21"/>
          <w:lang w:val="en-AU"/>
        </w:rPr>
        <w:t xml:space="preserve">the </w:t>
      </w:r>
      <w:r w:rsidR="00DC4127">
        <w:rPr>
          <w:rFonts w:eastAsiaTheme="minorHAnsi" w:cs="Arial"/>
          <w:sz w:val="21"/>
          <w:szCs w:val="21"/>
          <w:lang w:val="en-AU"/>
        </w:rPr>
        <w:t xml:space="preserve">R&amp;D functions </w:t>
      </w:r>
      <w:r w:rsidR="000935D2">
        <w:rPr>
          <w:rFonts w:eastAsiaTheme="minorHAnsi" w:cs="Arial"/>
          <w:sz w:val="21"/>
          <w:szCs w:val="21"/>
          <w:lang w:val="en-AU"/>
        </w:rPr>
        <w:t>the unit</w:t>
      </w:r>
      <w:r w:rsidR="006217A8">
        <w:rPr>
          <w:rFonts w:eastAsiaTheme="minorHAnsi" w:cs="Arial"/>
          <w:sz w:val="21"/>
          <w:szCs w:val="21"/>
          <w:lang w:val="en-AU"/>
        </w:rPr>
        <w:t xml:space="preserve"> support</w:t>
      </w:r>
      <w:r w:rsidR="000935D2">
        <w:rPr>
          <w:rFonts w:eastAsiaTheme="minorHAnsi" w:cs="Arial"/>
          <w:sz w:val="21"/>
          <w:szCs w:val="21"/>
          <w:lang w:val="en-AU"/>
        </w:rPr>
        <w:t>s</w:t>
      </w:r>
      <w:r w:rsidR="006217A8">
        <w:rPr>
          <w:rFonts w:eastAsiaTheme="minorHAnsi" w:cs="Arial"/>
          <w:sz w:val="21"/>
          <w:szCs w:val="21"/>
          <w:lang w:val="en-AU"/>
        </w:rPr>
        <w:t xml:space="preserve">. </w:t>
      </w:r>
      <w:r w:rsidR="00DC4127">
        <w:rPr>
          <w:rFonts w:eastAsiaTheme="minorHAnsi" w:cs="Arial"/>
          <w:sz w:val="21"/>
          <w:szCs w:val="21"/>
          <w:lang w:val="en-AU"/>
        </w:rPr>
        <w:t xml:space="preserve"> </w:t>
      </w:r>
    </w:p>
    <w:p w:rsidR="00203365" w:rsidRPr="00203365" w:rsidRDefault="00203365" w:rsidP="00EC694D">
      <w:pPr>
        <w:numPr>
          <w:ilvl w:val="0"/>
          <w:numId w:val="15"/>
        </w:numPr>
        <w:ind w:left="714" w:hanging="357"/>
        <w:rPr>
          <w:rFonts w:eastAsiaTheme="minorHAnsi" w:cs="Arial"/>
          <w:sz w:val="21"/>
          <w:szCs w:val="21"/>
          <w:lang w:val="en-AU"/>
        </w:rPr>
      </w:pPr>
      <w:r w:rsidRPr="00203365">
        <w:rPr>
          <w:rFonts w:eastAsiaTheme="minorHAnsi" w:cs="Arial"/>
          <w:sz w:val="21"/>
          <w:szCs w:val="21"/>
          <w:lang w:val="en-AU"/>
        </w:rPr>
        <w:t>Provide data and information to project reconciliation, contract management and reporting processes</w:t>
      </w:r>
    </w:p>
    <w:p w:rsidR="001D097C" w:rsidRDefault="001D097C" w:rsidP="00EC694D">
      <w:pPr>
        <w:tabs>
          <w:tab w:val="left" w:pos="2925"/>
        </w:tabs>
        <w:rPr>
          <w:rStyle w:val="Heading1Char"/>
        </w:rPr>
      </w:pPr>
      <w:r w:rsidRPr="00614552">
        <w:rPr>
          <w:rStyle w:val="Heading1Char"/>
        </w:rPr>
        <w:t>Key challenges</w:t>
      </w:r>
    </w:p>
    <w:p w:rsidR="007152B8" w:rsidRPr="00DC4127" w:rsidRDefault="00DD5D1C" w:rsidP="00DC4127">
      <w:pPr>
        <w:pStyle w:val="ListParagraph"/>
        <w:numPr>
          <w:ilvl w:val="0"/>
          <w:numId w:val="14"/>
        </w:numPr>
        <w:tabs>
          <w:tab w:val="left" w:pos="2925"/>
        </w:tabs>
        <w:contextualSpacing w:val="0"/>
        <w:rPr>
          <w:rFonts w:ascii="Georgia" w:hAnsi="Georgia"/>
        </w:rPr>
      </w:pPr>
      <w:r w:rsidRPr="00DC4127">
        <w:rPr>
          <w:rFonts w:cs="Arial"/>
        </w:rPr>
        <w:t xml:space="preserve">Ensuring the delivery of R&amp;D project support services meets internal and external stakeholder expectations, while </w:t>
      </w:r>
      <w:r w:rsidR="00DC4127" w:rsidRPr="00DC4127">
        <w:rPr>
          <w:rFonts w:cs="Arial"/>
        </w:rPr>
        <w:t xml:space="preserve">ensuring they comply with governance and compliance frameworks, policies and procedures.  </w:t>
      </w:r>
      <w:r w:rsidR="00BE0E87" w:rsidRPr="00DC4127">
        <w:rPr>
          <w:rFonts w:cs="Arial"/>
        </w:rPr>
        <w:t xml:space="preserve">Delivering project support activities </w:t>
      </w:r>
      <w:r w:rsidRPr="00DC4127">
        <w:rPr>
          <w:rFonts w:cs="Arial"/>
        </w:rPr>
        <w:t xml:space="preserve">under </w:t>
      </w:r>
      <w:r w:rsidR="00BE0E87" w:rsidRPr="00DC4127">
        <w:rPr>
          <w:rFonts w:cs="Arial"/>
        </w:rPr>
        <w:t>tight deadlines and competing demands and priorities</w:t>
      </w:r>
    </w:p>
    <w:p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rsidR="00BB532F" w:rsidRPr="00C978B9" w:rsidRDefault="00BB532F" w:rsidP="00BD7BA7">
            <w:pPr>
              <w:pStyle w:val="TableTextWhite0"/>
            </w:pPr>
            <w:r w:rsidRPr="00C978B9">
              <w:t>Who</w:t>
            </w:r>
          </w:p>
        </w:tc>
        <w:tc>
          <w:tcPr>
            <w:tcW w:w="6986" w:type="dxa"/>
          </w:tcPr>
          <w:p w:rsidR="00BB532F" w:rsidRPr="00C978B9" w:rsidRDefault="00022223" w:rsidP="00022223">
            <w:pPr>
              <w:pStyle w:val="TableTextWhite0"/>
            </w:pPr>
            <w:r>
              <w:t xml:space="preserve">       </w:t>
            </w:r>
            <w:r w:rsidR="00BB532F" w:rsidRPr="00C978B9">
              <w:t>Why</w:t>
            </w:r>
          </w:p>
        </w:tc>
      </w:tr>
      <w:tr w:rsidR="00BB532F" w:rsidRPr="00A8245E" w:rsidTr="00CE105E">
        <w:tc>
          <w:tcPr>
            <w:tcW w:w="3601" w:type="dxa"/>
            <w:shd w:val="clear" w:color="auto" w:fill="BCBEC0"/>
          </w:tcPr>
          <w:p w:rsidR="00BB532F" w:rsidRPr="00A8245E" w:rsidRDefault="00BB532F" w:rsidP="00BD7BA7">
            <w:pPr>
              <w:pStyle w:val="TableText"/>
              <w:keepNext/>
              <w:rPr>
                <w:b/>
              </w:rPr>
            </w:pPr>
            <w:r w:rsidRPr="00A8245E">
              <w:rPr>
                <w:b/>
              </w:rPr>
              <w:t>Internal</w:t>
            </w:r>
          </w:p>
        </w:tc>
        <w:tc>
          <w:tcPr>
            <w:tcW w:w="6986" w:type="dxa"/>
            <w:shd w:val="clear" w:color="auto" w:fill="BCBEC0"/>
          </w:tcPr>
          <w:p w:rsidR="00BB532F" w:rsidRPr="00A8245E" w:rsidRDefault="00BB532F" w:rsidP="00BD7BA7">
            <w:pPr>
              <w:pStyle w:val="TableText"/>
              <w:keepNext/>
              <w:rPr>
                <w:b/>
              </w:rPr>
            </w:pPr>
          </w:p>
        </w:tc>
      </w:tr>
      <w:tr w:rsidR="00DD5D1C" w:rsidRPr="00C978B9" w:rsidTr="009E0B1C">
        <w:tc>
          <w:tcPr>
            <w:tcW w:w="3601" w:type="dxa"/>
            <w:tcBorders>
              <w:top w:val="single" w:sz="8" w:space="0" w:color="auto"/>
              <w:bottom w:val="single" w:sz="8" w:space="0" w:color="BCBEC0"/>
            </w:tcBorders>
          </w:tcPr>
          <w:p w:rsidR="00DD5D1C" w:rsidRPr="00A15CDB" w:rsidRDefault="00DD5D1C" w:rsidP="00BE75FB">
            <w:pPr>
              <w:pStyle w:val="TableText"/>
            </w:pPr>
            <w:r>
              <w:t xml:space="preserve">Manager </w:t>
            </w:r>
          </w:p>
        </w:tc>
        <w:tc>
          <w:tcPr>
            <w:tcW w:w="6986" w:type="dxa"/>
            <w:tcBorders>
              <w:top w:val="single" w:sz="8" w:space="0" w:color="auto"/>
              <w:bottom w:val="single" w:sz="8" w:space="0" w:color="BCBEC0"/>
            </w:tcBorders>
          </w:tcPr>
          <w:p w:rsidR="00DD5D1C" w:rsidRPr="00A15CDB" w:rsidRDefault="00DD5D1C" w:rsidP="009E0B1C">
            <w:pPr>
              <w:pStyle w:val="TableText"/>
              <w:numPr>
                <w:ilvl w:val="0"/>
                <w:numId w:val="3"/>
              </w:numPr>
            </w:pPr>
            <w:r>
              <w:t>Receive and clarify guidance and instructions and report on progress against work plans</w:t>
            </w:r>
          </w:p>
          <w:p w:rsidR="00DD5D1C" w:rsidRPr="00A15CDB" w:rsidRDefault="00DD5D1C" w:rsidP="009E0B1C">
            <w:pPr>
              <w:pStyle w:val="TableText"/>
              <w:numPr>
                <w:ilvl w:val="0"/>
                <w:numId w:val="3"/>
              </w:numPr>
            </w:pPr>
            <w:r>
              <w:t>Escalate and discuss issue</w:t>
            </w:r>
          </w:p>
        </w:tc>
      </w:tr>
      <w:tr w:rsidR="00F32D2C" w:rsidRPr="00C978B9" w:rsidTr="00CE105E">
        <w:tc>
          <w:tcPr>
            <w:tcW w:w="3601" w:type="dxa"/>
            <w:tcBorders>
              <w:top w:val="single" w:sz="8" w:space="0" w:color="auto"/>
              <w:bottom w:val="single" w:sz="8" w:space="0" w:color="BCBEC0"/>
            </w:tcBorders>
          </w:tcPr>
          <w:p w:rsidR="00F32D2C" w:rsidRPr="00A15CDB" w:rsidRDefault="00F32D2C" w:rsidP="00F32D2C">
            <w:pPr>
              <w:pStyle w:val="TableText"/>
            </w:pPr>
            <w:r>
              <w:t>Work Team</w:t>
            </w:r>
            <w:r w:rsidR="002C59A5">
              <w:t>s</w:t>
            </w:r>
          </w:p>
        </w:tc>
        <w:tc>
          <w:tcPr>
            <w:tcW w:w="6986" w:type="dxa"/>
            <w:tcBorders>
              <w:top w:val="single" w:sz="8" w:space="0" w:color="auto"/>
              <w:bottom w:val="single" w:sz="8" w:space="0" w:color="BCBEC0"/>
            </w:tcBorders>
          </w:tcPr>
          <w:p w:rsidR="00F32D2C" w:rsidRPr="00A15CDB" w:rsidRDefault="00F32D2C" w:rsidP="003024AA">
            <w:pPr>
              <w:pStyle w:val="TableText"/>
              <w:numPr>
                <w:ilvl w:val="0"/>
                <w:numId w:val="3"/>
              </w:numPr>
            </w:pPr>
            <w:r>
              <w:t>Participate in meetings, share information and provide input on issues</w:t>
            </w:r>
          </w:p>
          <w:p w:rsidR="00F32D2C" w:rsidRPr="00A15CDB" w:rsidRDefault="00F32D2C" w:rsidP="003024AA">
            <w:pPr>
              <w:pStyle w:val="TableText"/>
              <w:numPr>
                <w:ilvl w:val="0"/>
                <w:numId w:val="3"/>
              </w:numPr>
            </w:pPr>
            <w:r>
              <w:t>Support team members and work collaboratively to contribute to achieving team outcomes</w:t>
            </w:r>
          </w:p>
        </w:tc>
      </w:tr>
      <w:tr w:rsidR="00F32D2C" w:rsidRPr="00C978B9" w:rsidTr="00A246C3">
        <w:tc>
          <w:tcPr>
            <w:tcW w:w="3601" w:type="dxa"/>
            <w:tcBorders>
              <w:top w:val="single" w:sz="8" w:space="0" w:color="auto"/>
              <w:bottom w:val="single" w:sz="8" w:space="0" w:color="BCBEC0"/>
            </w:tcBorders>
          </w:tcPr>
          <w:p w:rsidR="00F32D2C" w:rsidRPr="00A15CDB" w:rsidRDefault="00AA51FE" w:rsidP="00AA51FE">
            <w:pPr>
              <w:pStyle w:val="TableText"/>
            </w:pPr>
            <w:r>
              <w:t>Other internal s</w:t>
            </w:r>
            <w:r w:rsidR="00F32D2C">
              <w:t>takeholders</w:t>
            </w:r>
          </w:p>
        </w:tc>
        <w:tc>
          <w:tcPr>
            <w:tcW w:w="6986" w:type="dxa"/>
            <w:tcBorders>
              <w:top w:val="single" w:sz="8" w:space="0" w:color="auto"/>
              <w:bottom w:val="single" w:sz="8" w:space="0" w:color="BCBEC0"/>
            </w:tcBorders>
          </w:tcPr>
          <w:p w:rsidR="00DD5D1C" w:rsidRDefault="00DD5D1C" w:rsidP="00DD5D1C">
            <w:pPr>
              <w:pStyle w:val="TableText"/>
              <w:numPr>
                <w:ilvl w:val="0"/>
                <w:numId w:val="3"/>
              </w:numPr>
              <w:spacing w:line="276" w:lineRule="auto"/>
            </w:pPr>
            <w:r>
              <w:t>Interact with and work collaboratively to achieve b</w:t>
            </w:r>
            <w:r w:rsidR="00127A30">
              <w:t xml:space="preserve">est practice project management </w:t>
            </w:r>
            <w:r>
              <w:t xml:space="preserve">for R&amp;D projects </w:t>
            </w:r>
          </w:p>
          <w:p w:rsidR="00F32D2C" w:rsidRPr="00A15CDB" w:rsidRDefault="00DD5D1C" w:rsidP="003024AA">
            <w:pPr>
              <w:pStyle w:val="TableText"/>
              <w:numPr>
                <w:ilvl w:val="0"/>
                <w:numId w:val="3"/>
              </w:numPr>
            </w:pPr>
            <w:r>
              <w:t>Develop and maintain effective relationships and open channels of communication</w:t>
            </w:r>
            <w:r w:rsidDel="00DD5D1C">
              <w:t xml:space="preserve"> </w:t>
            </w:r>
          </w:p>
        </w:tc>
      </w:tr>
      <w:tr w:rsidR="00F32D2C" w:rsidRPr="00A8245E" w:rsidTr="00CE105E">
        <w:tc>
          <w:tcPr>
            <w:tcW w:w="3601" w:type="dxa"/>
            <w:shd w:val="clear" w:color="auto" w:fill="BCBEC0"/>
          </w:tcPr>
          <w:p w:rsidR="00F32D2C" w:rsidRPr="00A8245E" w:rsidRDefault="00F32D2C" w:rsidP="00BD7BA7">
            <w:pPr>
              <w:pStyle w:val="TableText"/>
              <w:keepNext/>
              <w:rPr>
                <w:b/>
              </w:rPr>
            </w:pPr>
            <w:r w:rsidRPr="00A8245E">
              <w:rPr>
                <w:b/>
              </w:rPr>
              <w:t>External</w:t>
            </w:r>
          </w:p>
        </w:tc>
        <w:tc>
          <w:tcPr>
            <w:tcW w:w="6986" w:type="dxa"/>
            <w:shd w:val="clear" w:color="auto" w:fill="BCBEC0"/>
          </w:tcPr>
          <w:p w:rsidR="00F32D2C" w:rsidRPr="00A8245E" w:rsidRDefault="00F32D2C" w:rsidP="00BD7BA7">
            <w:pPr>
              <w:pStyle w:val="TableText"/>
              <w:keepNext/>
              <w:rPr>
                <w:b/>
              </w:rPr>
            </w:pPr>
          </w:p>
        </w:tc>
      </w:tr>
      <w:tr w:rsidR="00E1377F" w:rsidRPr="00C978B9" w:rsidTr="009E0B1C">
        <w:tc>
          <w:tcPr>
            <w:tcW w:w="3601" w:type="dxa"/>
            <w:tcBorders>
              <w:top w:val="single" w:sz="8" w:space="0" w:color="auto"/>
              <w:bottom w:val="single" w:sz="8" w:space="0" w:color="BCBEC0"/>
            </w:tcBorders>
          </w:tcPr>
          <w:p w:rsidR="00E1377F" w:rsidRPr="00A15CDB" w:rsidRDefault="00E1377F" w:rsidP="009E0B1C">
            <w:pPr>
              <w:pStyle w:val="TableText"/>
            </w:pPr>
            <w:r>
              <w:t>External stakeholders</w:t>
            </w:r>
          </w:p>
        </w:tc>
        <w:tc>
          <w:tcPr>
            <w:tcW w:w="6986" w:type="dxa"/>
            <w:tcBorders>
              <w:top w:val="single" w:sz="8" w:space="0" w:color="auto"/>
              <w:bottom w:val="single" w:sz="8" w:space="0" w:color="BCBEC0"/>
            </w:tcBorders>
          </w:tcPr>
          <w:p w:rsidR="00E1377F" w:rsidRPr="00A15CDB" w:rsidRDefault="00E1377F" w:rsidP="00E1377F">
            <w:pPr>
              <w:pStyle w:val="TableText"/>
              <w:numPr>
                <w:ilvl w:val="0"/>
                <w:numId w:val="3"/>
              </w:numPr>
            </w:pPr>
            <w:r>
              <w:t>Respond to queries, identify needs, escalate or resolve issues</w:t>
            </w:r>
          </w:p>
        </w:tc>
      </w:tr>
    </w:tbl>
    <w:p w:rsidR="00801407" w:rsidRPr="00801407" w:rsidRDefault="0027013C" w:rsidP="00D9005E">
      <w:pPr>
        <w:pStyle w:val="Heading1"/>
        <w:spacing w:before="240" w:after="200" w:line="276" w:lineRule="auto"/>
      </w:pPr>
      <w:bookmarkStart w:id="2" w:name="_Hlk481413589"/>
      <w:r>
        <w:t>Role Dimensions</w:t>
      </w:r>
    </w:p>
    <w:p w:rsidR="00A23D27" w:rsidRDefault="0027013C" w:rsidP="000A00E8">
      <w:pPr>
        <w:spacing w:after="120"/>
        <w:rPr>
          <w:b/>
          <w:color w:val="7F7F7F" w:themeColor="text1" w:themeTint="80"/>
          <w:sz w:val="24"/>
        </w:rPr>
      </w:pPr>
      <w:r w:rsidRPr="00044F38">
        <w:rPr>
          <w:b/>
          <w:color w:val="7F7F7F" w:themeColor="text1" w:themeTint="80"/>
          <w:sz w:val="24"/>
        </w:rPr>
        <w:t>Decision making</w:t>
      </w:r>
    </w:p>
    <w:p w:rsidR="00437E0C" w:rsidRPr="00EC694D" w:rsidRDefault="00E75EEF" w:rsidP="00EC694D">
      <w:pPr>
        <w:autoSpaceDE w:val="0"/>
        <w:autoSpaceDN w:val="0"/>
        <w:adjustRightInd w:val="0"/>
        <w:rPr>
          <w:rFonts w:cs="Arial"/>
          <w:sz w:val="21"/>
          <w:szCs w:val="21"/>
          <w:lang w:val="en-AU"/>
        </w:rPr>
      </w:pPr>
      <w:r>
        <w:rPr>
          <w:rFonts w:cs="Arial"/>
          <w:sz w:val="21"/>
          <w:szCs w:val="21"/>
          <w:lang w:val="en-AU"/>
        </w:rPr>
        <w:t>Operates in structured operating environment that is subject to established policies</w:t>
      </w:r>
      <w:r w:rsidR="00437E0C">
        <w:rPr>
          <w:rFonts w:cs="Arial"/>
          <w:sz w:val="21"/>
          <w:szCs w:val="21"/>
          <w:lang w:val="en-AU"/>
        </w:rPr>
        <w:t>,</w:t>
      </w:r>
      <w:r>
        <w:rPr>
          <w:rFonts w:cs="Arial"/>
          <w:sz w:val="21"/>
          <w:szCs w:val="21"/>
          <w:lang w:val="en-AU"/>
        </w:rPr>
        <w:t xml:space="preserve"> procedures and practices</w:t>
      </w:r>
      <w:r w:rsidR="00801407">
        <w:rPr>
          <w:rFonts w:cs="Arial"/>
          <w:sz w:val="21"/>
          <w:szCs w:val="21"/>
          <w:lang w:val="en-AU"/>
        </w:rPr>
        <w:t xml:space="preserve"> </w:t>
      </w:r>
      <w:r>
        <w:rPr>
          <w:rFonts w:cs="Arial"/>
          <w:sz w:val="21"/>
          <w:szCs w:val="21"/>
          <w:lang w:val="en-AU"/>
        </w:rPr>
        <w:t xml:space="preserve">underpinned by statutory requirements. Decisions which can be made by the position holder include </w:t>
      </w:r>
      <w:r w:rsidR="00801407">
        <w:rPr>
          <w:rFonts w:cs="Arial"/>
          <w:sz w:val="21"/>
          <w:szCs w:val="21"/>
          <w:lang w:val="en-AU"/>
        </w:rPr>
        <w:t>prioritising</w:t>
      </w:r>
      <w:r>
        <w:rPr>
          <w:rFonts w:cs="Arial"/>
          <w:sz w:val="21"/>
          <w:szCs w:val="21"/>
          <w:lang w:val="en-AU"/>
        </w:rPr>
        <w:t xml:space="preserve"> own workload.</w:t>
      </w:r>
    </w:p>
    <w:p w:rsidR="000A00E8" w:rsidRPr="00044F38" w:rsidRDefault="000A00E8" w:rsidP="00EC694D">
      <w:pPr>
        <w:rPr>
          <w:b/>
          <w:color w:val="7F7F7F" w:themeColor="text1" w:themeTint="80"/>
          <w:sz w:val="24"/>
          <w:lang w:val="en-AU"/>
        </w:rPr>
      </w:pPr>
      <w:r w:rsidRPr="00044F38">
        <w:rPr>
          <w:b/>
          <w:color w:val="7F7F7F" w:themeColor="text1" w:themeTint="80"/>
          <w:sz w:val="24"/>
        </w:rPr>
        <w:t>Reporting line</w:t>
      </w:r>
    </w:p>
    <w:p w:rsidR="000A00E8" w:rsidRPr="00554D3C" w:rsidRDefault="00BE75FB" w:rsidP="00EC694D">
      <w:pPr>
        <w:rPr>
          <w:sz w:val="21"/>
          <w:szCs w:val="21"/>
          <w:lang w:val="en-AU"/>
        </w:rPr>
      </w:pPr>
      <w:r>
        <w:rPr>
          <w:sz w:val="21"/>
          <w:szCs w:val="21"/>
          <w:lang w:val="en-AU"/>
        </w:rPr>
        <w:t>Manager</w:t>
      </w:r>
    </w:p>
    <w:p w:rsidR="000A00E8" w:rsidRPr="00044F38" w:rsidRDefault="000A00E8" w:rsidP="00EC694D">
      <w:pPr>
        <w:rPr>
          <w:b/>
          <w:color w:val="7F7F7F" w:themeColor="text1" w:themeTint="80"/>
          <w:sz w:val="24"/>
        </w:rPr>
      </w:pPr>
      <w:r w:rsidRPr="00044F38">
        <w:rPr>
          <w:b/>
          <w:color w:val="7F7F7F" w:themeColor="text1" w:themeTint="80"/>
          <w:sz w:val="24"/>
        </w:rPr>
        <w:t>Direct reports</w:t>
      </w:r>
    </w:p>
    <w:p w:rsidR="000A00E8" w:rsidRDefault="0021059B" w:rsidP="00EC694D">
      <w:pPr>
        <w:rPr>
          <w:lang w:val="en-AU"/>
        </w:rPr>
      </w:pPr>
      <w:r>
        <w:rPr>
          <w:lang w:val="en-AU"/>
        </w:rPr>
        <w:t>Nil</w:t>
      </w:r>
    </w:p>
    <w:p w:rsidR="000A00E8" w:rsidRPr="00044F38" w:rsidRDefault="000A00E8" w:rsidP="00EC694D">
      <w:pPr>
        <w:rPr>
          <w:b/>
          <w:color w:val="7F7F7F" w:themeColor="text1" w:themeTint="80"/>
          <w:sz w:val="24"/>
          <w:lang w:val="en-AU"/>
        </w:rPr>
      </w:pPr>
      <w:r w:rsidRPr="00044F38">
        <w:rPr>
          <w:b/>
          <w:color w:val="7F7F7F" w:themeColor="text1" w:themeTint="80"/>
          <w:sz w:val="24"/>
        </w:rPr>
        <w:t>Budget/Expenditure</w:t>
      </w:r>
    </w:p>
    <w:p w:rsidR="000A00E8" w:rsidRDefault="000A00E8" w:rsidP="00EC694D">
      <w:pPr>
        <w:rPr>
          <w:lang w:val="en-AU"/>
        </w:rPr>
      </w:pPr>
      <w:r>
        <w:rPr>
          <w:lang w:val="en-AU"/>
        </w:rPr>
        <w:t>Nil</w:t>
      </w:r>
    </w:p>
    <w:p w:rsidR="00D9005E" w:rsidRDefault="00D9005E" w:rsidP="00EC694D">
      <w:pPr>
        <w:rPr>
          <w:lang w:val="en-AU"/>
        </w:rPr>
      </w:pPr>
    </w:p>
    <w:p w:rsidR="00D9005E" w:rsidRPr="00C978B9" w:rsidRDefault="00D9005E" w:rsidP="00D9005E">
      <w:pPr>
        <w:pStyle w:val="Heading1"/>
      </w:pPr>
      <w:r w:rsidRPr="00C978B9">
        <w:lastRenderedPageBreak/>
        <w:t>Capabilities for the role</w:t>
      </w:r>
    </w:p>
    <w:p w:rsidR="00D9005E" w:rsidRPr="00175AAF" w:rsidRDefault="00D9005E" w:rsidP="00D9005E">
      <w:r w:rsidRPr="00D9005E">
        <w:t xml:space="preserve">The </w:t>
      </w:r>
      <w:hyperlink r:id="rId9" w:history="1">
        <w:r w:rsidRPr="00D9005E">
          <w:rPr>
            <w:rStyle w:val="Hyperlink"/>
            <w:sz w:val="22"/>
          </w:rPr>
          <w:t>NSW public sector capability framework</w:t>
        </w:r>
      </w:hyperlink>
      <w:r w:rsidRPr="00D9005E">
        <w:t xml:space="preserve"> describes the capabilities (knowledge, skills and abilities) needed to</w:t>
      </w:r>
      <w:r>
        <w:t xml:space="preserve">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rsidR="00D9005E" w:rsidRPr="00175AAF" w:rsidRDefault="00D9005E" w:rsidP="00D9005E">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rsidR="00D9005E" w:rsidRPr="00C978B9" w:rsidRDefault="00D9005E" w:rsidP="00D9005E">
      <w:pPr>
        <w:pStyle w:val="Heading1"/>
      </w:pPr>
      <w:r w:rsidRPr="00C978B9">
        <w:t xml:space="preserve">Focus </w:t>
      </w:r>
      <w:r>
        <w:t>c</w:t>
      </w:r>
      <w:r w:rsidRPr="00C978B9">
        <w:t>apabilities</w:t>
      </w:r>
    </w:p>
    <w:p w:rsidR="00D9005E" w:rsidRDefault="00D9005E" w:rsidP="00D9005E">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rsidR="00D9005E" w:rsidRDefault="00D9005E" w:rsidP="00D9005E">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eastAsiaTheme="minorEastAsia" w:hAnsi="Arial"/>
          <w:szCs w:val="22"/>
          <w:lang w:val="en-US"/>
        </w:rPr>
        <w:t>behaviours</w:t>
      </w:r>
      <w:proofErr w:type="spellEnd"/>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rsidR="00D9005E" w:rsidRPr="00BB12E9" w:rsidRDefault="00D9005E" w:rsidP="00D9005E">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D9005E" w:rsidRPr="00803E47" w:rsidTr="001E056A">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rsidR="00D9005E" w:rsidRPr="00803E47" w:rsidRDefault="00D9005E" w:rsidP="001E056A">
            <w:pPr>
              <w:pStyle w:val="TableTextWhite0"/>
              <w:keepNext/>
              <w:jc w:val="both"/>
            </w:pPr>
            <w:r w:rsidRPr="00051E80">
              <w:rPr>
                <w:sz w:val="24"/>
                <w:szCs w:val="24"/>
              </w:rPr>
              <w:t>FOCUS CAPABILITIES</w:t>
            </w:r>
          </w:p>
        </w:tc>
      </w:tr>
      <w:tr w:rsidR="00D9005E" w:rsidRPr="00C978B9" w:rsidTr="001E056A">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D9005E" w:rsidRPr="00C978B9" w:rsidRDefault="00D9005E" w:rsidP="001E056A">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D9005E" w:rsidRPr="00C978B9" w:rsidRDefault="00D9005E" w:rsidP="001E056A">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D9005E" w:rsidRDefault="00D9005E" w:rsidP="001E056A">
            <w:pPr>
              <w:pStyle w:val="TableText"/>
              <w:keepNext/>
              <w:rPr>
                <w:b/>
              </w:rPr>
            </w:pPr>
          </w:p>
        </w:tc>
        <w:tc>
          <w:tcPr>
            <w:tcW w:w="4770" w:type="dxa"/>
            <w:tcBorders>
              <w:bottom w:val="single" w:sz="12" w:space="0" w:color="auto"/>
            </w:tcBorders>
            <w:shd w:val="clear" w:color="auto" w:fill="BCBEC0"/>
          </w:tcPr>
          <w:p w:rsidR="00D9005E" w:rsidRDefault="00D9005E" w:rsidP="001E056A">
            <w:pPr>
              <w:pStyle w:val="TableText"/>
              <w:keepNext/>
              <w:rPr>
                <w:b/>
              </w:rPr>
            </w:pPr>
            <w:r>
              <w:rPr>
                <w:b/>
              </w:rPr>
              <w:t>Behavioural indicators</w:t>
            </w:r>
          </w:p>
        </w:tc>
        <w:tc>
          <w:tcPr>
            <w:tcW w:w="1606" w:type="dxa"/>
            <w:tcBorders>
              <w:bottom w:val="single" w:sz="12" w:space="0" w:color="auto"/>
            </w:tcBorders>
            <w:shd w:val="clear" w:color="auto" w:fill="BCBEC0"/>
          </w:tcPr>
          <w:p w:rsidR="00D9005E" w:rsidRDefault="00D9005E" w:rsidP="001E056A">
            <w:pPr>
              <w:pStyle w:val="TableText"/>
              <w:keepNext/>
              <w:jc w:val="both"/>
              <w:rPr>
                <w:b/>
              </w:rPr>
            </w:pPr>
            <w:r>
              <w:rPr>
                <w:b/>
              </w:rPr>
              <w:t xml:space="preserve">Level </w:t>
            </w:r>
          </w:p>
        </w:tc>
      </w:tr>
      <w:tr w:rsidR="00D9005E" w:rsidRPr="00C978B9" w:rsidTr="001E056A">
        <w:tc>
          <w:tcPr>
            <w:tcW w:w="1406" w:type="dxa"/>
            <w:vMerge w:val="restart"/>
            <w:tcBorders>
              <w:bottom w:val="single" w:sz="4" w:space="0" w:color="BCBEC0"/>
            </w:tcBorders>
          </w:tcPr>
          <w:p w:rsidR="00D9005E" w:rsidRPr="00C978B9" w:rsidRDefault="00D9005E" w:rsidP="001E056A">
            <w:pPr>
              <w:keepNext/>
            </w:pPr>
            <w:r w:rsidRPr="00C978B9">
              <w:rPr>
                <w:noProof/>
                <w:lang w:eastAsia="en-AU"/>
              </w:rPr>
              <w:drawing>
                <wp:inline distT="0" distB="0" distL="0" distR="0" wp14:anchorId="3161BC4C" wp14:editId="0D8175AC">
                  <wp:extent cx="848995" cy="848995"/>
                  <wp:effectExtent l="0" t="0" r="8255" b="8255"/>
                  <wp:docPr id="7"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D9005E" w:rsidRPr="00A8226F" w:rsidRDefault="00D9005E" w:rsidP="001E056A">
            <w:pPr>
              <w:pStyle w:val="TableText"/>
              <w:keepNext/>
              <w:rPr>
                <w:b/>
              </w:rPr>
            </w:pPr>
            <w:r>
              <w:rPr>
                <w:b/>
              </w:rPr>
              <w:t>Act with Integrity</w:t>
            </w:r>
          </w:p>
          <w:p w:rsidR="00D9005E" w:rsidRPr="00AA57E3" w:rsidRDefault="00D9005E" w:rsidP="001E056A">
            <w:pPr>
              <w:pStyle w:val="TableText"/>
              <w:keepNext/>
            </w:pPr>
            <w:r>
              <w:t>Be ethical and professional, and uphold and promote the public sector values</w:t>
            </w:r>
          </w:p>
        </w:tc>
        <w:tc>
          <w:tcPr>
            <w:tcW w:w="4770" w:type="dxa"/>
            <w:tcBorders>
              <w:bottom w:val="single" w:sz="4" w:space="0" w:color="BCBEC0"/>
            </w:tcBorders>
          </w:tcPr>
          <w:p w:rsidR="00D9005E" w:rsidRPr="00AA57E3" w:rsidRDefault="00D9005E" w:rsidP="001E056A">
            <w:pPr>
              <w:pStyle w:val="TableBullet"/>
            </w:pPr>
            <w:r>
              <w:t>Represent the organisation in an honest, ethical and professional way and encourage others to do so</w:t>
            </w:r>
          </w:p>
          <w:p w:rsidR="00D9005E" w:rsidRPr="00AA57E3" w:rsidRDefault="00D9005E" w:rsidP="001E056A">
            <w:pPr>
              <w:pStyle w:val="TableBullet"/>
            </w:pPr>
            <w:r>
              <w:t>Act professionally and support a culture of integrity</w:t>
            </w:r>
          </w:p>
          <w:p w:rsidR="00D9005E" w:rsidRPr="00AA57E3" w:rsidRDefault="00D9005E" w:rsidP="001E056A">
            <w:pPr>
              <w:pStyle w:val="TableBullet"/>
            </w:pPr>
            <w:r>
              <w:t>Identify and explain ethical issues and set an example for others to follow</w:t>
            </w:r>
          </w:p>
          <w:p w:rsidR="00D9005E" w:rsidRPr="00AA57E3" w:rsidRDefault="00D9005E" w:rsidP="001E056A">
            <w:pPr>
              <w:pStyle w:val="TableBullet"/>
            </w:pPr>
            <w:r>
              <w:t>Ensure that others are aware of and understand the legislation and policy framework within which they operate</w:t>
            </w:r>
          </w:p>
          <w:p w:rsidR="00D9005E" w:rsidRPr="00AA57E3" w:rsidRDefault="00D9005E" w:rsidP="001E056A">
            <w:pPr>
              <w:pStyle w:val="TableBullet"/>
            </w:pPr>
            <w:r>
              <w:t>Act to prevent and report misconduct and illegal and inappropriate behaviour</w:t>
            </w:r>
          </w:p>
        </w:tc>
        <w:tc>
          <w:tcPr>
            <w:tcW w:w="1606" w:type="dxa"/>
            <w:tcBorders>
              <w:bottom w:val="single" w:sz="4" w:space="0" w:color="BCBEC0"/>
            </w:tcBorders>
          </w:tcPr>
          <w:p w:rsidR="00D9005E" w:rsidRDefault="00D9005E" w:rsidP="001E056A">
            <w:pPr>
              <w:pStyle w:val="TableBullet"/>
              <w:numPr>
                <w:ilvl w:val="0"/>
                <w:numId w:val="0"/>
              </w:numPr>
              <w:jc w:val="both"/>
            </w:pPr>
            <w:r>
              <w:t>Adept</w:t>
            </w:r>
          </w:p>
        </w:tc>
      </w:tr>
      <w:tr w:rsidR="00D9005E" w:rsidRPr="00C978B9" w:rsidTr="001E056A">
        <w:tc>
          <w:tcPr>
            <w:tcW w:w="1406" w:type="dxa"/>
            <w:vMerge w:val="restart"/>
            <w:tcBorders>
              <w:bottom w:val="single" w:sz="4" w:space="0" w:color="BCBEC0"/>
            </w:tcBorders>
          </w:tcPr>
          <w:p w:rsidR="00D9005E" w:rsidRPr="00C978B9" w:rsidRDefault="00D9005E" w:rsidP="001E056A">
            <w:pPr>
              <w:keepNext/>
            </w:pPr>
            <w:r w:rsidRPr="00C978B9">
              <w:rPr>
                <w:noProof/>
                <w:lang w:eastAsia="en-AU"/>
              </w:rPr>
              <w:drawing>
                <wp:inline distT="0" distB="0" distL="0" distR="0" wp14:anchorId="3A8BF498" wp14:editId="26332C09">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D9005E" w:rsidRPr="00A8226F" w:rsidRDefault="00D9005E" w:rsidP="001E056A">
            <w:pPr>
              <w:pStyle w:val="TableText"/>
              <w:keepNext/>
              <w:rPr>
                <w:b/>
              </w:rPr>
            </w:pPr>
            <w:r>
              <w:rPr>
                <w:b/>
              </w:rPr>
              <w:t>Commit to Customer Service</w:t>
            </w:r>
          </w:p>
          <w:p w:rsidR="00D9005E" w:rsidRPr="00AA57E3" w:rsidRDefault="00D9005E" w:rsidP="001E056A">
            <w:pPr>
              <w:pStyle w:val="TableText"/>
              <w:keepNext/>
            </w:pPr>
            <w:r>
              <w:t>Provide customer-focused services in line with public sector and organisational objectives</w:t>
            </w:r>
          </w:p>
        </w:tc>
        <w:tc>
          <w:tcPr>
            <w:tcW w:w="4770" w:type="dxa"/>
            <w:tcBorders>
              <w:bottom w:val="single" w:sz="4" w:space="0" w:color="BCBEC0"/>
            </w:tcBorders>
          </w:tcPr>
          <w:p w:rsidR="00D9005E" w:rsidRPr="00AA57E3" w:rsidRDefault="00D9005E" w:rsidP="001E056A">
            <w:pPr>
              <w:pStyle w:val="TableBullet"/>
            </w:pPr>
            <w:r>
              <w:t>Focus on providing a positive customer experience</w:t>
            </w:r>
          </w:p>
          <w:p w:rsidR="00D9005E" w:rsidRPr="00AA57E3" w:rsidRDefault="00D9005E" w:rsidP="001E056A">
            <w:pPr>
              <w:pStyle w:val="TableBullet"/>
            </w:pPr>
            <w:r>
              <w:t>Support a customer-focused culture in the organisation</w:t>
            </w:r>
          </w:p>
          <w:p w:rsidR="00D9005E" w:rsidRPr="00AA57E3" w:rsidRDefault="00D9005E" w:rsidP="001E056A">
            <w:pPr>
              <w:pStyle w:val="TableBullet"/>
            </w:pPr>
            <w:r>
              <w:t>Demonstrate a thorough knowledge of the services provided and relay this knowledge to customers</w:t>
            </w:r>
          </w:p>
          <w:p w:rsidR="00D9005E" w:rsidRPr="00AA57E3" w:rsidRDefault="00D9005E" w:rsidP="001E056A">
            <w:pPr>
              <w:pStyle w:val="TableBullet"/>
            </w:pPr>
            <w:r>
              <w:t>Identify and respond quickly to customer needs</w:t>
            </w:r>
          </w:p>
          <w:p w:rsidR="00D9005E" w:rsidRPr="00AA57E3" w:rsidRDefault="00D9005E" w:rsidP="001E056A">
            <w:pPr>
              <w:pStyle w:val="TableBullet"/>
            </w:pPr>
            <w:r>
              <w:t>Consider customer service requirements and develop solutions to meet needs</w:t>
            </w:r>
          </w:p>
          <w:p w:rsidR="00D9005E" w:rsidRPr="00AA57E3" w:rsidRDefault="00D9005E" w:rsidP="001E056A">
            <w:pPr>
              <w:pStyle w:val="TableBullet"/>
            </w:pPr>
            <w:r>
              <w:t>Resolve complex customer issues and needs</w:t>
            </w:r>
          </w:p>
          <w:p w:rsidR="00D9005E" w:rsidRPr="00AA57E3" w:rsidRDefault="00D9005E" w:rsidP="001E056A">
            <w:pPr>
              <w:pStyle w:val="TableBullet"/>
            </w:pPr>
            <w:r>
              <w:t>Cooperate across work areas to improve outcomes for customers</w:t>
            </w:r>
          </w:p>
        </w:tc>
        <w:tc>
          <w:tcPr>
            <w:tcW w:w="1606" w:type="dxa"/>
            <w:tcBorders>
              <w:bottom w:val="single" w:sz="4" w:space="0" w:color="BCBEC0"/>
            </w:tcBorders>
          </w:tcPr>
          <w:p w:rsidR="00D9005E" w:rsidRDefault="00D9005E" w:rsidP="001E056A">
            <w:pPr>
              <w:pStyle w:val="TableBullet"/>
              <w:numPr>
                <w:ilvl w:val="0"/>
                <w:numId w:val="0"/>
              </w:numPr>
              <w:jc w:val="both"/>
            </w:pPr>
            <w:r>
              <w:t>Intermediate</w:t>
            </w:r>
          </w:p>
        </w:tc>
      </w:tr>
      <w:tr w:rsidR="00D9005E" w:rsidRPr="00C978B9" w:rsidTr="001E056A">
        <w:tc>
          <w:tcPr>
            <w:tcW w:w="1406" w:type="dxa"/>
            <w:vMerge/>
            <w:tcBorders>
              <w:bottom w:val="single" w:sz="4" w:space="0" w:color="BCBEC0"/>
            </w:tcBorders>
          </w:tcPr>
          <w:p w:rsidR="00D9005E" w:rsidRDefault="00D9005E" w:rsidP="001E056A">
            <w:pPr>
              <w:keepNext/>
              <w:rPr>
                <w:noProof/>
                <w:lang w:eastAsia="en-AU"/>
              </w:rPr>
            </w:pPr>
          </w:p>
        </w:tc>
        <w:tc>
          <w:tcPr>
            <w:tcW w:w="2971" w:type="dxa"/>
            <w:gridSpan w:val="2"/>
            <w:tcBorders>
              <w:bottom w:val="single" w:sz="4" w:space="0" w:color="BCBEC0"/>
            </w:tcBorders>
          </w:tcPr>
          <w:p w:rsidR="00D9005E" w:rsidRPr="00A8226F" w:rsidRDefault="00D9005E" w:rsidP="001E056A">
            <w:pPr>
              <w:pStyle w:val="TableText"/>
              <w:keepNext/>
              <w:rPr>
                <w:b/>
              </w:rPr>
            </w:pPr>
            <w:r>
              <w:rPr>
                <w:b/>
              </w:rPr>
              <w:t>Work Collaboratively</w:t>
            </w:r>
          </w:p>
          <w:p w:rsidR="00D9005E" w:rsidRPr="00A8226F" w:rsidRDefault="00D9005E" w:rsidP="001E056A">
            <w:pPr>
              <w:pStyle w:val="TableText"/>
              <w:keepNext/>
              <w:rPr>
                <w:b/>
              </w:rPr>
            </w:pPr>
            <w:r>
              <w:t>Collaborate with others and value their contribution</w:t>
            </w:r>
          </w:p>
        </w:tc>
        <w:tc>
          <w:tcPr>
            <w:tcW w:w="4770" w:type="dxa"/>
            <w:tcBorders>
              <w:bottom w:val="single" w:sz="4" w:space="0" w:color="BCBEC0"/>
            </w:tcBorders>
          </w:tcPr>
          <w:p w:rsidR="00D9005E" w:rsidRDefault="00D9005E" w:rsidP="001E056A">
            <w:pPr>
              <w:pStyle w:val="TableBullet"/>
            </w:pPr>
            <w:r>
              <w:t>Build a supportive and cooperative team environment</w:t>
            </w:r>
          </w:p>
          <w:p w:rsidR="00D9005E" w:rsidRDefault="00D9005E" w:rsidP="001E056A">
            <w:pPr>
              <w:pStyle w:val="TableBullet"/>
            </w:pPr>
            <w:r>
              <w:t>Share information and learning across teams</w:t>
            </w:r>
          </w:p>
          <w:p w:rsidR="00D9005E" w:rsidRDefault="00D9005E" w:rsidP="001E056A">
            <w:pPr>
              <w:pStyle w:val="TableBullet"/>
            </w:pPr>
            <w:r>
              <w:t xml:space="preserve">Acknowledge outcomes that were achieved by </w:t>
            </w:r>
            <w:r>
              <w:lastRenderedPageBreak/>
              <w:t>effective collaboration</w:t>
            </w:r>
          </w:p>
          <w:p w:rsidR="00D9005E" w:rsidRDefault="00D9005E" w:rsidP="001E056A">
            <w:pPr>
              <w:pStyle w:val="TableBullet"/>
            </w:pPr>
            <w:r>
              <w:t>Engage other teams and units to share information and jointly solve issues and problems</w:t>
            </w:r>
          </w:p>
          <w:p w:rsidR="00D9005E" w:rsidRDefault="00D9005E" w:rsidP="001E056A">
            <w:pPr>
              <w:pStyle w:val="TableBullet"/>
            </w:pPr>
            <w:r>
              <w:t>Support others in challenging situations</w:t>
            </w:r>
          </w:p>
          <w:p w:rsidR="00D9005E" w:rsidRDefault="00D9005E" w:rsidP="001E056A">
            <w:pPr>
              <w:pStyle w:val="TableBullet"/>
            </w:pPr>
            <w:r>
              <w:t>Use collaboration tools, including digital technologies, to work with others</w:t>
            </w:r>
          </w:p>
        </w:tc>
        <w:tc>
          <w:tcPr>
            <w:tcW w:w="1606" w:type="dxa"/>
            <w:tcBorders>
              <w:bottom w:val="single" w:sz="4" w:space="0" w:color="BCBEC0"/>
            </w:tcBorders>
          </w:tcPr>
          <w:p w:rsidR="00D9005E" w:rsidRDefault="00D9005E" w:rsidP="001E056A">
            <w:pPr>
              <w:pStyle w:val="TableBullet"/>
              <w:numPr>
                <w:ilvl w:val="0"/>
                <w:numId w:val="0"/>
              </w:numPr>
              <w:jc w:val="both"/>
            </w:pPr>
            <w:r>
              <w:lastRenderedPageBreak/>
              <w:t>Intermediate</w:t>
            </w:r>
          </w:p>
        </w:tc>
      </w:tr>
      <w:tr w:rsidR="00D9005E" w:rsidRPr="00C978B9" w:rsidTr="001E056A">
        <w:tc>
          <w:tcPr>
            <w:tcW w:w="1406" w:type="dxa"/>
            <w:vMerge w:val="restart"/>
            <w:tcBorders>
              <w:bottom w:val="single" w:sz="4" w:space="0" w:color="BCBEC0"/>
            </w:tcBorders>
          </w:tcPr>
          <w:p w:rsidR="00D9005E" w:rsidRPr="00C978B9" w:rsidRDefault="00D9005E" w:rsidP="001E056A">
            <w:pPr>
              <w:keepNext/>
            </w:pPr>
            <w:r w:rsidRPr="00C978B9">
              <w:rPr>
                <w:noProof/>
                <w:lang w:eastAsia="en-AU"/>
              </w:rPr>
              <w:lastRenderedPageBreak/>
              <w:drawing>
                <wp:inline distT="0" distB="0" distL="0" distR="0" wp14:anchorId="142D0D52" wp14:editId="1F64B12C">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D9005E" w:rsidRPr="00A8226F" w:rsidRDefault="00D9005E" w:rsidP="001E056A">
            <w:pPr>
              <w:pStyle w:val="TableText"/>
              <w:keepNext/>
              <w:rPr>
                <w:b/>
              </w:rPr>
            </w:pPr>
            <w:r>
              <w:rPr>
                <w:b/>
              </w:rPr>
              <w:t>Deliver Results</w:t>
            </w:r>
          </w:p>
          <w:p w:rsidR="00D9005E" w:rsidRPr="00AA57E3" w:rsidRDefault="00D9005E" w:rsidP="001E056A">
            <w:pPr>
              <w:pStyle w:val="TableText"/>
              <w:keepNext/>
            </w:pPr>
            <w:r>
              <w:t>Achieve results through the efficient use of resources and a commitment to quality outcomes</w:t>
            </w:r>
          </w:p>
        </w:tc>
        <w:tc>
          <w:tcPr>
            <w:tcW w:w="4770" w:type="dxa"/>
            <w:tcBorders>
              <w:bottom w:val="single" w:sz="4" w:space="0" w:color="BCBEC0"/>
            </w:tcBorders>
          </w:tcPr>
          <w:p w:rsidR="00D9005E" w:rsidRPr="00AA57E3" w:rsidRDefault="00D9005E" w:rsidP="001E056A">
            <w:pPr>
              <w:pStyle w:val="TableBullet"/>
            </w:pPr>
            <w:r>
              <w:t>Seek and apply specialist advice when required</w:t>
            </w:r>
          </w:p>
          <w:p w:rsidR="00D9005E" w:rsidRPr="00AA57E3" w:rsidRDefault="00D9005E" w:rsidP="001E056A">
            <w:pPr>
              <w:pStyle w:val="TableBullet"/>
            </w:pPr>
            <w:r>
              <w:t>Complete work tasks within set budgets, timeframes and standards</w:t>
            </w:r>
          </w:p>
          <w:p w:rsidR="00D9005E" w:rsidRPr="00AA57E3" w:rsidRDefault="00D9005E" w:rsidP="001E056A">
            <w:pPr>
              <w:pStyle w:val="TableBullet"/>
            </w:pPr>
            <w:r>
              <w:t>Take the initiative to progress and deliver own work and that of the team or unit</w:t>
            </w:r>
          </w:p>
          <w:p w:rsidR="00D9005E" w:rsidRPr="00AA57E3" w:rsidRDefault="00D9005E" w:rsidP="001E056A">
            <w:pPr>
              <w:pStyle w:val="TableBullet"/>
            </w:pPr>
            <w:r>
              <w:t>Contribute to allocating responsibilities and resources to ensure the team or unit achieves goals</w:t>
            </w:r>
          </w:p>
          <w:p w:rsidR="00D9005E" w:rsidRPr="00AA57E3" w:rsidRDefault="00D9005E" w:rsidP="001E056A">
            <w:pPr>
              <w:pStyle w:val="TableBullet"/>
            </w:pPr>
            <w:r>
              <w:t>Identify any barriers to achieving results and resolve these where possible</w:t>
            </w:r>
          </w:p>
          <w:p w:rsidR="00D9005E" w:rsidRPr="00AA57E3" w:rsidRDefault="00D9005E" w:rsidP="001E056A">
            <w:pPr>
              <w:pStyle w:val="TableBullet"/>
            </w:pPr>
            <w:r>
              <w:t>Proactively change or adjust plans when needed</w:t>
            </w:r>
          </w:p>
        </w:tc>
        <w:tc>
          <w:tcPr>
            <w:tcW w:w="1606" w:type="dxa"/>
            <w:tcBorders>
              <w:bottom w:val="single" w:sz="4" w:space="0" w:color="BCBEC0"/>
            </w:tcBorders>
          </w:tcPr>
          <w:p w:rsidR="00D9005E" w:rsidRDefault="00D9005E" w:rsidP="001E056A">
            <w:pPr>
              <w:pStyle w:val="TableBullet"/>
              <w:numPr>
                <w:ilvl w:val="0"/>
                <w:numId w:val="0"/>
              </w:numPr>
              <w:jc w:val="both"/>
            </w:pPr>
            <w:r>
              <w:t>Intermediate</w:t>
            </w:r>
          </w:p>
        </w:tc>
      </w:tr>
      <w:tr w:rsidR="00D9005E" w:rsidRPr="00C978B9" w:rsidTr="001E056A">
        <w:tc>
          <w:tcPr>
            <w:tcW w:w="1406" w:type="dxa"/>
            <w:vMerge/>
            <w:tcBorders>
              <w:bottom w:val="single" w:sz="4" w:space="0" w:color="BCBEC0"/>
            </w:tcBorders>
          </w:tcPr>
          <w:p w:rsidR="00D9005E" w:rsidRDefault="00D9005E" w:rsidP="001E056A">
            <w:pPr>
              <w:keepNext/>
              <w:rPr>
                <w:noProof/>
                <w:lang w:eastAsia="en-AU"/>
              </w:rPr>
            </w:pPr>
          </w:p>
        </w:tc>
        <w:tc>
          <w:tcPr>
            <w:tcW w:w="2971" w:type="dxa"/>
            <w:gridSpan w:val="2"/>
            <w:tcBorders>
              <w:bottom w:val="single" w:sz="4" w:space="0" w:color="BCBEC0"/>
            </w:tcBorders>
          </w:tcPr>
          <w:p w:rsidR="00D9005E" w:rsidRPr="00A8226F" w:rsidRDefault="00D9005E" w:rsidP="001E056A">
            <w:pPr>
              <w:pStyle w:val="TableText"/>
              <w:keepNext/>
              <w:rPr>
                <w:b/>
              </w:rPr>
            </w:pPr>
            <w:r>
              <w:rPr>
                <w:b/>
              </w:rPr>
              <w:t>Demonstrate Accountability</w:t>
            </w:r>
          </w:p>
          <w:p w:rsidR="00D9005E" w:rsidRPr="00A8226F" w:rsidRDefault="00D9005E" w:rsidP="001E056A">
            <w:pPr>
              <w:pStyle w:val="TableText"/>
              <w:keepNext/>
              <w:rPr>
                <w:b/>
              </w:rPr>
            </w:pPr>
            <w:r>
              <w:t>Be proactive and responsible for own actions, and adhere to legislation, policy and guidelines</w:t>
            </w:r>
          </w:p>
        </w:tc>
        <w:tc>
          <w:tcPr>
            <w:tcW w:w="4770" w:type="dxa"/>
            <w:tcBorders>
              <w:bottom w:val="single" w:sz="4" w:space="0" w:color="BCBEC0"/>
            </w:tcBorders>
          </w:tcPr>
          <w:p w:rsidR="00D9005E" w:rsidRDefault="00D9005E" w:rsidP="001E056A">
            <w:pPr>
              <w:pStyle w:val="TableBullet"/>
            </w:pPr>
            <w:r>
              <w:t>Be proactive in taking responsibility and being accountable for own actions</w:t>
            </w:r>
          </w:p>
          <w:p w:rsidR="00D9005E" w:rsidRDefault="00D9005E" w:rsidP="001E056A">
            <w:pPr>
              <w:pStyle w:val="TableBullet"/>
            </w:pPr>
            <w:r>
              <w:t>Understand delegations and act within authority levels</w:t>
            </w:r>
          </w:p>
          <w:p w:rsidR="00D9005E" w:rsidRDefault="00D9005E" w:rsidP="001E056A">
            <w:pPr>
              <w:pStyle w:val="TableBullet"/>
            </w:pPr>
            <w:r>
              <w:t>Identify and follow safe work practices, and be vigilant about own and others’ application of these practices</w:t>
            </w:r>
          </w:p>
          <w:p w:rsidR="00D9005E" w:rsidRDefault="00D9005E" w:rsidP="001E056A">
            <w:pPr>
              <w:pStyle w:val="TableBullet"/>
            </w:pPr>
            <w:r>
              <w:t>Be aware of risks and act on or escalate risks, as appropriate</w:t>
            </w:r>
          </w:p>
          <w:p w:rsidR="00D9005E" w:rsidRDefault="00D9005E" w:rsidP="001E056A">
            <w:pPr>
              <w:pStyle w:val="TableBullet"/>
            </w:pPr>
            <w:r>
              <w:t>Use financial and other resources responsibly</w:t>
            </w:r>
          </w:p>
        </w:tc>
        <w:tc>
          <w:tcPr>
            <w:tcW w:w="1606" w:type="dxa"/>
            <w:tcBorders>
              <w:bottom w:val="single" w:sz="4" w:space="0" w:color="BCBEC0"/>
            </w:tcBorders>
          </w:tcPr>
          <w:p w:rsidR="00D9005E" w:rsidRDefault="00D9005E" w:rsidP="001E056A">
            <w:pPr>
              <w:pStyle w:val="TableBullet"/>
              <w:numPr>
                <w:ilvl w:val="0"/>
                <w:numId w:val="0"/>
              </w:numPr>
              <w:jc w:val="both"/>
            </w:pPr>
            <w:r>
              <w:t>Intermediate</w:t>
            </w:r>
          </w:p>
        </w:tc>
      </w:tr>
      <w:tr w:rsidR="00D9005E" w:rsidRPr="00C978B9" w:rsidTr="001E056A">
        <w:tc>
          <w:tcPr>
            <w:tcW w:w="1406" w:type="dxa"/>
            <w:vMerge w:val="restart"/>
            <w:tcBorders>
              <w:bottom w:val="single" w:sz="4" w:space="0" w:color="BCBEC0"/>
            </w:tcBorders>
          </w:tcPr>
          <w:p w:rsidR="00D9005E" w:rsidRPr="00C978B9" w:rsidRDefault="00D9005E" w:rsidP="001E056A">
            <w:pPr>
              <w:keepNext/>
            </w:pPr>
            <w:r w:rsidRPr="00C978B9">
              <w:rPr>
                <w:noProof/>
                <w:lang w:eastAsia="en-AU"/>
              </w:rPr>
              <w:drawing>
                <wp:inline distT="0" distB="0" distL="0" distR="0" wp14:anchorId="74EDA92B" wp14:editId="5C7FBBB3">
                  <wp:extent cx="845388" cy="845388"/>
                  <wp:effectExtent l="0" t="0" r="0" b="0"/>
                  <wp:docPr id="2"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D9005E" w:rsidRPr="00A8226F" w:rsidRDefault="00D9005E" w:rsidP="001E056A">
            <w:pPr>
              <w:pStyle w:val="TableText"/>
              <w:keepNext/>
              <w:rPr>
                <w:b/>
              </w:rPr>
            </w:pPr>
            <w:r>
              <w:rPr>
                <w:b/>
              </w:rPr>
              <w:t>Finance</w:t>
            </w:r>
          </w:p>
          <w:p w:rsidR="00D9005E" w:rsidRPr="00AA57E3" w:rsidRDefault="00D9005E" w:rsidP="001E056A">
            <w:pPr>
              <w:pStyle w:val="TableText"/>
              <w:keepNext/>
            </w:pPr>
            <w:r>
              <w:t>Understand and apply financial processes to achieve value for money and minimise financial risk</w:t>
            </w:r>
          </w:p>
        </w:tc>
        <w:tc>
          <w:tcPr>
            <w:tcW w:w="4770" w:type="dxa"/>
            <w:tcBorders>
              <w:bottom w:val="single" w:sz="4" w:space="0" w:color="BCBEC0"/>
            </w:tcBorders>
          </w:tcPr>
          <w:p w:rsidR="00D9005E" w:rsidRPr="00AA57E3" w:rsidRDefault="00D9005E" w:rsidP="001E056A">
            <w:pPr>
              <w:pStyle w:val="TableBullet"/>
            </w:pPr>
            <w:r>
              <w:t>Understand basic financial terminology, policies and processes, including the difference between recurrent and capital spending</w:t>
            </w:r>
          </w:p>
          <w:p w:rsidR="00D9005E" w:rsidRPr="00AA57E3" w:rsidRDefault="00D9005E" w:rsidP="001E056A">
            <w:pPr>
              <w:pStyle w:val="TableBullet"/>
            </w:pPr>
            <w:r>
              <w:t>Consider financial implications and value for money in making recommendations and decisions</w:t>
            </w:r>
          </w:p>
          <w:p w:rsidR="00D9005E" w:rsidRPr="00AA57E3" w:rsidRDefault="00D9005E" w:rsidP="001E056A">
            <w:pPr>
              <w:pStyle w:val="TableBullet"/>
            </w:pPr>
            <w:r>
              <w:t>Understand how financial decisions impact the overall financial position</w:t>
            </w:r>
          </w:p>
          <w:p w:rsidR="00D9005E" w:rsidRPr="00AA57E3" w:rsidRDefault="00D9005E" w:rsidP="001E056A">
            <w:pPr>
              <w:pStyle w:val="TableBullet"/>
            </w:pPr>
            <w:r>
              <w:t>Understand and act on financial audit, reporting and compliance obligations</w:t>
            </w:r>
          </w:p>
          <w:p w:rsidR="00D9005E" w:rsidRPr="00AA57E3" w:rsidRDefault="00D9005E" w:rsidP="001E056A">
            <w:pPr>
              <w:pStyle w:val="TableBullet"/>
            </w:pPr>
            <w:r>
              <w:t>Display an awareness of financial risk, reputational risk and exposure, and propose solutions to address these</w:t>
            </w:r>
          </w:p>
        </w:tc>
        <w:tc>
          <w:tcPr>
            <w:tcW w:w="1606" w:type="dxa"/>
            <w:tcBorders>
              <w:bottom w:val="single" w:sz="4" w:space="0" w:color="BCBEC0"/>
            </w:tcBorders>
          </w:tcPr>
          <w:p w:rsidR="00D9005E" w:rsidRDefault="00D9005E" w:rsidP="001E056A">
            <w:pPr>
              <w:pStyle w:val="TableBullet"/>
              <w:numPr>
                <w:ilvl w:val="0"/>
                <w:numId w:val="0"/>
              </w:numPr>
              <w:jc w:val="both"/>
            </w:pPr>
            <w:r>
              <w:t>Intermediate</w:t>
            </w:r>
          </w:p>
        </w:tc>
      </w:tr>
    </w:tbl>
    <w:p w:rsidR="00D9005E" w:rsidRDefault="00D9005E" w:rsidP="00D9005E"/>
    <w:p w:rsidR="00D9005E" w:rsidRDefault="00D9005E">
      <w:r>
        <w:br w:type="page"/>
      </w:r>
    </w:p>
    <w:p w:rsidR="00D9005E" w:rsidRDefault="00D9005E" w:rsidP="00D9005E"/>
    <w:p w:rsidR="00D9005E" w:rsidRDefault="00D9005E" w:rsidP="00D9005E">
      <w:pPr>
        <w:pStyle w:val="Heading1"/>
      </w:pPr>
      <w:r>
        <w:t>Complementary capabilities</w:t>
      </w:r>
    </w:p>
    <w:p w:rsidR="00D9005E" w:rsidRPr="003927AE" w:rsidRDefault="00D9005E" w:rsidP="00D9005E">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rsidR="00D9005E" w:rsidRDefault="00D9005E" w:rsidP="00D9005E">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rsidR="00D9005E" w:rsidRDefault="00D9005E" w:rsidP="00D9005E">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D9005E" w:rsidRPr="00803E47" w:rsidTr="001E056A">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rsidR="00D9005E" w:rsidRPr="00803E47" w:rsidRDefault="00D9005E" w:rsidP="001E056A">
            <w:pPr>
              <w:pStyle w:val="TableTextWhite0"/>
              <w:keepNext/>
              <w:jc w:val="both"/>
            </w:pPr>
            <w:r>
              <w:rPr>
                <w:sz w:val="24"/>
                <w:szCs w:val="24"/>
              </w:rPr>
              <w:t>COMPLEMENTARY</w:t>
            </w:r>
            <w:r w:rsidRPr="00051E80">
              <w:rPr>
                <w:sz w:val="24"/>
                <w:szCs w:val="24"/>
              </w:rPr>
              <w:t xml:space="preserve"> CAPABILITIES</w:t>
            </w:r>
          </w:p>
        </w:tc>
      </w:tr>
      <w:tr w:rsidR="00D9005E" w:rsidRPr="00C978B9" w:rsidTr="001E056A">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D9005E" w:rsidRPr="00C978B9" w:rsidRDefault="00D9005E" w:rsidP="001E056A">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D9005E" w:rsidRPr="00C978B9" w:rsidRDefault="00D9005E" w:rsidP="001E056A">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D9005E" w:rsidRDefault="00D9005E" w:rsidP="001E056A">
            <w:pPr>
              <w:pStyle w:val="TableText"/>
              <w:keepNext/>
              <w:rPr>
                <w:b/>
              </w:rPr>
            </w:pPr>
          </w:p>
        </w:tc>
        <w:tc>
          <w:tcPr>
            <w:tcW w:w="4770" w:type="dxa"/>
            <w:tcBorders>
              <w:bottom w:val="single" w:sz="12" w:space="0" w:color="auto"/>
            </w:tcBorders>
            <w:shd w:val="clear" w:color="auto" w:fill="BCBEC0"/>
          </w:tcPr>
          <w:p w:rsidR="00D9005E" w:rsidRDefault="00D9005E" w:rsidP="001E056A">
            <w:pPr>
              <w:pStyle w:val="TableText"/>
              <w:keepNext/>
              <w:rPr>
                <w:b/>
              </w:rPr>
            </w:pPr>
            <w:r>
              <w:rPr>
                <w:b/>
              </w:rPr>
              <w:t>Description</w:t>
            </w:r>
          </w:p>
        </w:tc>
        <w:tc>
          <w:tcPr>
            <w:tcW w:w="1606" w:type="dxa"/>
            <w:tcBorders>
              <w:bottom w:val="single" w:sz="12" w:space="0" w:color="auto"/>
            </w:tcBorders>
            <w:shd w:val="clear" w:color="auto" w:fill="BCBEC0"/>
          </w:tcPr>
          <w:p w:rsidR="00D9005E" w:rsidRDefault="00D9005E" w:rsidP="001E056A">
            <w:pPr>
              <w:pStyle w:val="TableText"/>
              <w:keepNext/>
              <w:jc w:val="both"/>
              <w:rPr>
                <w:b/>
              </w:rPr>
            </w:pPr>
            <w:r>
              <w:rPr>
                <w:b/>
              </w:rPr>
              <w:t xml:space="preserve">Level </w:t>
            </w:r>
          </w:p>
        </w:tc>
      </w:tr>
      <w:tr w:rsidR="00D9005E" w:rsidRPr="00C978B9" w:rsidTr="001E056A">
        <w:tc>
          <w:tcPr>
            <w:tcW w:w="1406" w:type="dxa"/>
            <w:vMerge w:val="restart"/>
            <w:tcBorders>
              <w:bottom w:val="single" w:sz="4" w:space="0" w:color="BCBEC0"/>
            </w:tcBorders>
          </w:tcPr>
          <w:p w:rsidR="00D9005E" w:rsidRPr="00C978B9" w:rsidRDefault="00D9005E" w:rsidP="001E056A">
            <w:pPr>
              <w:keepNext/>
            </w:pPr>
            <w:r w:rsidRPr="00C978B9">
              <w:rPr>
                <w:noProof/>
                <w:lang w:eastAsia="en-AU"/>
              </w:rPr>
              <w:drawing>
                <wp:inline distT="0" distB="0" distL="0" distR="0" wp14:anchorId="2B509D37" wp14:editId="4EAC22FE">
                  <wp:extent cx="848995" cy="848995"/>
                  <wp:effectExtent l="0" t="0" r="8255" b="8255"/>
                  <wp:docPr id="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D9005E" w:rsidRPr="00AA57E3" w:rsidRDefault="00D9005E" w:rsidP="001E056A">
            <w:r>
              <w:t>Display Resilience and Courage</w:t>
            </w:r>
          </w:p>
        </w:tc>
        <w:tc>
          <w:tcPr>
            <w:tcW w:w="4770" w:type="dxa"/>
            <w:tcBorders>
              <w:bottom w:val="single" w:sz="4" w:space="0" w:color="BCBEC0"/>
            </w:tcBorders>
          </w:tcPr>
          <w:p w:rsidR="00D9005E" w:rsidRPr="00AA57E3" w:rsidRDefault="00D9005E" w:rsidP="001E056A">
            <w:r>
              <w:t>Be open and honest, prepared to express your views, and willing to accept and commit to change</w:t>
            </w:r>
          </w:p>
        </w:tc>
        <w:tc>
          <w:tcPr>
            <w:tcW w:w="1606" w:type="dxa"/>
            <w:tcBorders>
              <w:bottom w:val="single" w:sz="4" w:space="0" w:color="BCBEC0"/>
            </w:tcBorders>
          </w:tcPr>
          <w:p w:rsidR="00D9005E" w:rsidRDefault="00D9005E" w:rsidP="001E056A">
            <w:pPr>
              <w:pStyle w:val="TableBullet"/>
              <w:numPr>
                <w:ilvl w:val="0"/>
                <w:numId w:val="0"/>
              </w:numPr>
              <w:jc w:val="both"/>
            </w:pPr>
            <w:r>
              <w:t>Intermediate</w:t>
            </w:r>
          </w:p>
        </w:tc>
      </w:tr>
      <w:tr w:rsidR="00D9005E" w:rsidRPr="00C978B9" w:rsidTr="001E056A">
        <w:tc>
          <w:tcPr>
            <w:tcW w:w="1406" w:type="dxa"/>
            <w:vMerge/>
            <w:tcBorders>
              <w:bottom w:val="single" w:sz="4" w:space="0" w:color="BCBEC0"/>
            </w:tcBorders>
          </w:tcPr>
          <w:p w:rsidR="00D9005E" w:rsidRDefault="00D9005E" w:rsidP="001E056A">
            <w:pPr>
              <w:keepNext/>
              <w:rPr>
                <w:noProof/>
                <w:lang w:eastAsia="en-AU"/>
              </w:rPr>
            </w:pPr>
          </w:p>
        </w:tc>
        <w:tc>
          <w:tcPr>
            <w:tcW w:w="2971" w:type="dxa"/>
            <w:gridSpan w:val="2"/>
            <w:tcBorders>
              <w:bottom w:val="single" w:sz="4" w:space="0" w:color="BCBEC0"/>
            </w:tcBorders>
          </w:tcPr>
          <w:p w:rsidR="00D9005E" w:rsidRPr="00A8226F" w:rsidRDefault="00D9005E" w:rsidP="001E056A">
            <w:r>
              <w:t>Manage Self</w:t>
            </w:r>
          </w:p>
        </w:tc>
        <w:tc>
          <w:tcPr>
            <w:tcW w:w="4770" w:type="dxa"/>
            <w:tcBorders>
              <w:bottom w:val="single" w:sz="4" w:space="0" w:color="BCBEC0"/>
            </w:tcBorders>
          </w:tcPr>
          <w:p w:rsidR="00D9005E" w:rsidRDefault="00D9005E" w:rsidP="001E056A">
            <w:r>
              <w:t>Show drive and motivation, an ability to self-reflect and a commitment to learning</w:t>
            </w:r>
          </w:p>
        </w:tc>
        <w:tc>
          <w:tcPr>
            <w:tcW w:w="1606" w:type="dxa"/>
            <w:tcBorders>
              <w:bottom w:val="single" w:sz="4" w:space="0" w:color="BCBEC0"/>
            </w:tcBorders>
          </w:tcPr>
          <w:p w:rsidR="00D9005E" w:rsidRDefault="00D9005E" w:rsidP="001E056A">
            <w:pPr>
              <w:pStyle w:val="TableBullet"/>
              <w:numPr>
                <w:ilvl w:val="0"/>
                <w:numId w:val="0"/>
              </w:numPr>
              <w:jc w:val="both"/>
            </w:pPr>
            <w:r>
              <w:t>Intermediate</w:t>
            </w:r>
          </w:p>
        </w:tc>
      </w:tr>
      <w:tr w:rsidR="00D9005E" w:rsidRPr="00C978B9" w:rsidTr="001E056A">
        <w:tc>
          <w:tcPr>
            <w:tcW w:w="1406" w:type="dxa"/>
            <w:vMerge/>
            <w:tcBorders>
              <w:bottom w:val="single" w:sz="4" w:space="0" w:color="BCBEC0"/>
            </w:tcBorders>
          </w:tcPr>
          <w:p w:rsidR="00D9005E" w:rsidRDefault="00D9005E" w:rsidP="001E056A">
            <w:pPr>
              <w:keepNext/>
              <w:rPr>
                <w:noProof/>
                <w:lang w:eastAsia="en-AU"/>
              </w:rPr>
            </w:pPr>
          </w:p>
        </w:tc>
        <w:tc>
          <w:tcPr>
            <w:tcW w:w="2971" w:type="dxa"/>
            <w:gridSpan w:val="2"/>
            <w:tcBorders>
              <w:bottom w:val="single" w:sz="4" w:space="0" w:color="BCBEC0"/>
            </w:tcBorders>
          </w:tcPr>
          <w:p w:rsidR="00D9005E" w:rsidRPr="00A8226F" w:rsidRDefault="00D9005E" w:rsidP="001E056A">
            <w:r>
              <w:t>Value Diversity and Inclusion</w:t>
            </w:r>
          </w:p>
        </w:tc>
        <w:tc>
          <w:tcPr>
            <w:tcW w:w="4770" w:type="dxa"/>
            <w:tcBorders>
              <w:bottom w:val="single" w:sz="4" w:space="0" w:color="BCBEC0"/>
            </w:tcBorders>
          </w:tcPr>
          <w:p w:rsidR="00D9005E" w:rsidRDefault="00D9005E" w:rsidP="001E056A">
            <w:r>
              <w:t>Demonstrate inclusive behaviour and show respect for diverse backgrounds, experiences and perspectives</w:t>
            </w:r>
          </w:p>
        </w:tc>
        <w:tc>
          <w:tcPr>
            <w:tcW w:w="1606" w:type="dxa"/>
            <w:tcBorders>
              <w:bottom w:val="single" w:sz="4" w:space="0" w:color="BCBEC0"/>
            </w:tcBorders>
          </w:tcPr>
          <w:p w:rsidR="00D9005E" w:rsidRDefault="00D9005E" w:rsidP="001E056A">
            <w:pPr>
              <w:pStyle w:val="TableBullet"/>
              <w:numPr>
                <w:ilvl w:val="0"/>
                <w:numId w:val="0"/>
              </w:numPr>
              <w:jc w:val="both"/>
            </w:pPr>
            <w:r>
              <w:t>Foundational</w:t>
            </w:r>
          </w:p>
        </w:tc>
      </w:tr>
      <w:tr w:rsidR="00D9005E" w:rsidRPr="00C978B9" w:rsidTr="001E056A">
        <w:tc>
          <w:tcPr>
            <w:tcW w:w="1406" w:type="dxa"/>
            <w:vMerge w:val="restart"/>
            <w:tcBorders>
              <w:bottom w:val="single" w:sz="4" w:space="0" w:color="BCBEC0"/>
            </w:tcBorders>
          </w:tcPr>
          <w:p w:rsidR="00D9005E" w:rsidRPr="00C978B9" w:rsidRDefault="00D9005E" w:rsidP="001E056A">
            <w:pPr>
              <w:keepNext/>
            </w:pPr>
            <w:r w:rsidRPr="00C978B9">
              <w:rPr>
                <w:noProof/>
                <w:lang w:eastAsia="en-AU"/>
              </w:rPr>
              <w:drawing>
                <wp:inline distT="0" distB="0" distL="0" distR="0" wp14:anchorId="3CC74636" wp14:editId="43DD5A96">
                  <wp:extent cx="854016" cy="854016"/>
                  <wp:effectExtent l="0" t="0" r="3810" b="381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D9005E" w:rsidRPr="00AA57E3" w:rsidRDefault="00D9005E" w:rsidP="001E056A">
            <w:r>
              <w:t>Communicate Effectively</w:t>
            </w:r>
          </w:p>
        </w:tc>
        <w:tc>
          <w:tcPr>
            <w:tcW w:w="4770" w:type="dxa"/>
            <w:tcBorders>
              <w:bottom w:val="single" w:sz="4" w:space="0" w:color="BCBEC0"/>
            </w:tcBorders>
          </w:tcPr>
          <w:p w:rsidR="00D9005E" w:rsidRPr="00AA57E3" w:rsidRDefault="00D9005E" w:rsidP="001E056A">
            <w:r>
              <w:t>Communicate clearly, actively listen to others, and respond with understanding and respect</w:t>
            </w:r>
          </w:p>
        </w:tc>
        <w:tc>
          <w:tcPr>
            <w:tcW w:w="1606" w:type="dxa"/>
            <w:tcBorders>
              <w:bottom w:val="single" w:sz="4" w:space="0" w:color="BCBEC0"/>
            </w:tcBorders>
          </w:tcPr>
          <w:p w:rsidR="00D9005E" w:rsidRDefault="00D9005E" w:rsidP="001E056A">
            <w:pPr>
              <w:pStyle w:val="TableBullet"/>
              <w:numPr>
                <w:ilvl w:val="0"/>
                <w:numId w:val="0"/>
              </w:numPr>
              <w:jc w:val="both"/>
            </w:pPr>
            <w:r>
              <w:t>Intermediate</w:t>
            </w:r>
          </w:p>
        </w:tc>
      </w:tr>
      <w:tr w:rsidR="00D9005E" w:rsidRPr="00C978B9" w:rsidTr="001E056A">
        <w:tc>
          <w:tcPr>
            <w:tcW w:w="1406" w:type="dxa"/>
            <w:vMerge/>
            <w:tcBorders>
              <w:bottom w:val="single" w:sz="4" w:space="0" w:color="BCBEC0"/>
            </w:tcBorders>
          </w:tcPr>
          <w:p w:rsidR="00D9005E" w:rsidRDefault="00D9005E" w:rsidP="001E056A">
            <w:pPr>
              <w:keepNext/>
              <w:rPr>
                <w:noProof/>
                <w:lang w:eastAsia="en-AU"/>
              </w:rPr>
            </w:pPr>
          </w:p>
        </w:tc>
        <w:tc>
          <w:tcPr>
            <w:tcW w:w="2971" w:type="dxa"/>
            <w:gridSpan w:val="2"/>
            <w:tcBorders>
              <w:bottom w:val="single" w:sz="4" w:space="0" w:color="BCBEC0"/>
            </w:tcBorders>
          </w:tcPr>
          <w:p w:rsidR="00D9005E" w:rsidRPr="00A8226F" w:rsidRDefault="00D9005E" w:rsidP="001E056A">
            <w:r>
              <w:t>Influence and Negotiate</w:t>
            </w:r>
          </w:p>
        </w:tc>
        <w:tc>
          <w:tcPr>
            <w:tcW w:w="4770" w:type="dxa"/>
            <w:tcBorders>
              <w:bottom w:val="single" w:sz="4" w:space="0" w:color="BCBEC0"/>
            </w:tcBorders>
          </w:tcPr>
          <w:p w:rsidR="00D9005E" w:rsidRDefault="00D9005E" w:rsidP="001E056A">
            <w:r>
              <w:t>Gain consensus and commitment from others, and resolve issues and conflicts</w:t>
            </w:r>
          </w:p>
        </w:tc>
        <w:tc>
          <w:tcPr>
            <w:tcW w:w="1606" w:type="dxa"/>
            <w:tcBorders>
              <w:bottom w:val="single" w:sz="4" w:space="0" w:color="BCBEC0"/>
            </w:tcBorders>
          </w:tcPr>
          <w:p w:rsidR="00D9005E" w:rsidRDefault="00D9005E" w:rsidP="001E056A">
            <w:pPr>
              <w:pStyle w:val="TableBullet"/>
              <w:numPr>
                <w:ilvl w:val="0"/>
                <w:numId w:val="0"/>
              </w:numPr>
              <w:jc w:val="both"/>
            </w:pPr>
            <w:r>
              <w:t>Foundational</w:t>
            </w:r>
          </w:p>
        </w:tc>
      </w:tr>
      <w:tr w:rsidR="00D9005E" w:rsidRPr="00C978B9" w:rsidTr="001E056A">
        <w:tc>
          <w:tcPr>
            <w:tcW w:w="1406" w:type="dxa"/>
            <w:vMerge w:val="restart"/>
            <w:tcBorders>
              <w:bottom w:val="single" w:sz="4" w:space="0" w:color="BCBEC0"/>
            </w:tcBorders>
          </w:tcPr>
          <w:p w:rsidR="00D9005E" w:rsidRPr="00C978B9" w:rsidRDefault="00D9005E" w:rsidP="001E056A">
            <w:pPr>
              <w:keepNext/>
            </w:pPr>
            <w:r w:rsidRPr="00C978B9">
              <w:rPr>
                <w:noProof/>
                <w:lang w:eastAsia="en-AU"/>
              </w:rPr>
              <w:drawing>
                <wp:inline distT="0" distB="0" distL="0" distR="0" wp14:anchorId="1DE90596" wp14:editId="0F87FDD9">
                  <wp:extent cx="854015" cy="854015"/>
                  <wp:effectExtent l="0" t="0" r="3810" b="3810"/>
                  <wp:docPr id="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D9005E" w:rsidRPr="00AA57E3" w:rsidRDefault="00D9005E" w:rsidP="001E056A">
            <w:r>
              <w:t>Plan and Prioritise</w:t>
            </w:r>
          </w:p>
        </w:tc>
        <w:tc>
          <w:tcPr>
            <w:tcW w:w="4770" w:type="dxa"/>
            <w:tcBorders>
              <w:bottom w:val="single" w:sz="4" w:space="0" w:color="BCBEC0"/>
            </w:tcBorders>
          </w:tcPr>
          <w:p w:rsidR="00D9005E" w:rsidRPr="00AA57E3" w:rsidRDefault="00D9005E" w:rsidP="001E056A">
            <w:r>
              <w:t>Plan to achieve priority outcomes and respond flexibly to changing circumstances</w:t>
            </w:r>
          </w:p>
        </w:tc>
        <w:tc>
          <w:tcPr>
            <w:tcW w:w="1606" w:type="dxa"/>
            <w:tcBorders>
              <w:bottom w:val="single" w:sz="4" w:space="0" w:color="BCBEC0"/>
            </w:tcBorders>
          </w:tcPr>
          <w:p w:rsidR="00D9005E" w:rsidRDefault="00D9005E" w:rsidP="001E056A">
            <w:pPr>
              <w:pStyle w:val="TableBullet"/>
              <w:numPr>
                <w:ilvl w:val="0"/>
                <w:numId w:val="0"/>
              </w:numPr>
              <w:jc w:val="both"/>
            </w:pPr>
            <w:r>
              <w:t>Foundational</w:t>
            </w:r>
          </w:p>
        </w:tc>
      </w:tr>
      <w:tr w:rsidR="00D9005E" w:rsidRPr="00C978B9" w:rsidTr="001E056A">
        <w:tc>
          <w:tcPr>
            <w:tcW w:w="1406" w:type="dxa"/>
            <w:vMerge/>
            <w:tcBorders>
              <w:bottom w:val="single" w:sz="4" w:space="0" w:color="BCBEC0"/>
            </w:tcBorders>
          </w:tcPr>
          <w:p w:rsidR="00D9005E" w:rsidRDefault="00D9005E" w:rsidP="001E056A">
            <w:pPr>
              <w:keepNext/>
              <w:rPr>
                <w:noProof/>
                <w:lang w:eastAsia="en-AU"/>
              </w:rPr>
            </w:pPr>
          </w:p>
        </w:tc>
        <w:tc>
          <w:tcPr>
            <w:tcW w:w="2971" w:type="dxa"/>
            <w:gridSpan w:val="2"/>
            <w:tcBorders>
              <w:bottom w:val="single" w:sz="4" w:space="0" w:color="BCBEC0"/>
            </w:tcBorders>
          </w:tcPr>
          <w:p w:rsidR="00D9005E" w:rsidRPr="00A8226F" w:rsidRDefault="00D9005E" w:rsidP="001E056A">
            <w:r>
              <w:t>Think and Solve Problems</w:t>
            </w:r>
          </w:p>
        </w:tc>
        <w:tc>
          <w:tcPr>
            <w:tcW w:w="4770" w:type="dxa"/>
            <w:tcBorders>
              <w:bottom w:val="single" w:sz="4" w:space="0" w:color="BCBEC0"/>
            </w:tcBorders>
          </w:tcPr>
          <w:p w:rsidR="00D9005E" w:rsidRDefault="00D9005E" w:rsidP="001E056A">
            <w:r>
              <w:t>Think, analyse and consider the broader context to develop practical solutions</w:t>
            </w:r>
          </w:p>
        </w:tc>
        <w:tc>
          <w:tcPr>
            <w:tcW w:w="1606" w:type="dxa"/>
            <w:tcBorders>
              <w:bottom w:val="single" w:sz="4" w:space="0" w:color="BCBEC0"/>
            </w:tcBorders>
          </w:tcPr>
          <w:p w:rsidR="00D9005E" w:rsidRDefault="00D9005E" w:rsidP="001E056A">
            <w:pPr>
              <w:pStyle w:val="TableBullet"/>
              <w:numPr>
                <w:ilvl w:val="0"/>
                <w:numId w:val="0"/>
              </w:numPr>
              <w:jc w:val="both"/>
            </w:pPr>
            <w:r>
              <w:t>Foundational</w:t>
            </w:r>
          </w:p>
        </w:tc>
      </w:tr>
      <w:tr w:rsidR="00D9005E" w:rsidRPr="00C978B9" w:rsidTr="001E056A">
        <w:tc>
          <w:tcPr>
            <w:tcW w:w="1406" w:type="dxa"/>
            <w:vMerge w:val="restart"/>
            <w:tcBorders>
              <w:bottom w:val="single" w:sz="4" w:space="0" w:color="BCBEC0"/>
            </w:tcBorders>
          </w:tcPr>
          <w:p w:rsidR="00D9005E" w:rsidRPr="00C978B9" w:rsidRDefault="00D9005E" w:rsidP="001E056A">
            <w:pPr>
              <w:keepNext/>
            </w:pPr>
            <w:r w:rsidRPr="00C978B9">
              <w:rPr>
                <w:noProof/>
                <w:lang w:eastAsia="en-AU"/>
              </w:rPr>
              <w:drawing>
                <wp:inline distT="0" distB="0" distL="0" distR="0" wp14:anchorId="6F2223B4" wp14:editId="0BC0A13C">
                  <wp:extent cx="845388" cy="845388"/>
                  <wp:effectExtent l="0" t="0" r="0" b="0"/>
                  <wp:docPr id="8"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D9005E" w:rsidRPr="00AA57E3" w:rsidRDefault="00D9005E" w:rsidP="001E056A">
            <w:r>
              <w:t>Technology</w:t>
            </w:r>
          </w:p>
        </w:tc>
        <w:tc>
          <w:tcPr>
            <w:tcW w:w="4770" w:type="dxa"/>
            <w:tcBorders>
              <w:bottom w:val="single" w:sz="4" w:space="0" w:color="BCBEC0"/>
            </w:tcBorders>
          </w:tcPr>
          <w:p w:rsidR="00D9005E" w:rsidRPr="00AA57E3" w:rsidRDefault="00D9005E" w:rsidP="001E056A">
            <w:r>
              <w:t>Understand and use available technologies to maximise efficiencies and effectiveness</w:t>
            </w:r>
          </w:p>
        </w:tc>
        <w:tc>
          <w:tcPr>
            <w:tcW w:w="1606" w:type="dxa"/>
            <w:tcBorders>
              <w:bottom w:val="single" w:sz="4" w:space="0" w:color="BCBEC0"/>
            </w:tcBorders>
          </w:tcPr>
          <w:p w:rsidR="00D9005E" w:rsidRDefault="00D9005E" w:rsidP="001E056A">
            <w:pPr>
              <w:pStyle w:val="TableBullet"/>
              <w:numPr>
                <w:ilvl w:val="0"/>
                <w:numId w:val="0"/>
              </w:numPr>
              <w:jc w:val="both"/>
            </w:pPr>
            <w:r>
              <w:t>Intermediate</w:t>
            </w:r>
          </w:p>
        </w:tc>
      </w:tr>
      <w:tr w:rsidR="00D9005E" w:rsidRPr="00C978B9" w:rsidTr="001E056A">
        <w:tc>
          <w:tcPr>
            <w:tcW w:w="1406" w:type="dxa"/>
            <w:vMerge/>
            <w:tcBorders>
              <w:bottom w:val="single" w:sz="4" w:space="0" w:color="BCBEC0"/>
            </w:tcBorders>
          </w:tcPr>
          <w:p w:rsidR="00D9005E" w:rsidRDefault="00D9005E" w:rsidP="001E056A">
            <w:pPr>
              <w:keepNext/>
              <w:rPr>
                <w:noProof/>
                <w:lang w:eastAsia="en-AU"/>
              </w:rPr>
            </w:pPr>
          </w:p>
        </w:tc>
        <w:tc>
          <w:tcPr>
            <w:tcW w:w="2971" w:type="dxa"/>
            <w:gridSpan w:val="2"/>
            <w:tcBorders>
              <w:bottom w:val="single" w:sz="4" w:space="0" w:color="BCBEC0"/>
            </w:tcBorders>
          </w:tcPr>
          <w:p w:rsidR="00D9005E" w:rsidRPr="00A8226F" w:rsidRDefault="00D9005E" w:rsidP="001E056A">
            <w:r>
              <w:t>Procurement and Contract Management</w:t>
            </w:r>
          </w:p>
        </w:tc>
        <w:tc>
          <w:tcPr>
            <w:tcW w:w="4770" w:type="dxa"/>
            <w:tcBorders>
              <w:bottom w:val="single" w:sz="4" w:space="0" w:color="BCBEC0"/>
            </w:tcBorders>
          </w:tcPr>
          <w:p w:rsidR="00D9005E" w:rsidRDefault="00D9005E" w:rsidP="001E056A">
            <w:r>
              <w:t>Understand and apply procurement processes to ensure effective purchasing and contract performance</w:t>
            </w:r>
          </w:p>
        </w:tc>
        <w:tc>
          <w:tcPr>
            <w:tcW w:w="1606" w:type="dxa"/>
            <w:tcBorders>
              <w:bottom w:val="single" w:sz="4" w:space="0" w:color="BCBEC0"/>
            </w:tcBorders>
          </w:tcPr>
          <w:p w:rsidR="00D9005E" w:rsidRDefault="00D9005E" w:rsidP="001E056A">
            <w:pPr>
              <w:pStyle w:val="TableBullet"/>
              <w:numPr>
                <w:ilvl w:val="0"/>
                <w:numId w:val="0"/>
              </w:numPr>
              <w:jc w:val="both"/>
            </w:pPr>
            <w:r>
              <w:t>Intermediate</w:t>
            </w:r>
          </w:p>
        </w:tc>
      </w:tr>
      <w:tr w:rsidR="00D9005E" w:rsidRPr="00C978B9" w:rsidTr="001E056A">
        <w:tc>
          <w:tcPr>
            <w:tcW w:w="1406" w:type="dxa"/>
            <w:vMerge/>
            <w:tcBorders>
              <w:bottom w:val="single" w:sz="4" w:space="0" w:color="BCBEC0"/>
            </w:tcBorders>
          </w:tcPr>
          <w:p w:rsidR="00D9005E" w:rsidRDefault="00D9005E" w:rsidP="001E056A">
            <w:pPr>
              <w:keepNext/>
              <w:rPr>
                <w:noProof/>
                <w:lang w:eastAsia="en-AU"/>
              </w:rPr>
            </w:pPr>
          </w:p>
        </w:tc>
        <w:tc>
          <w:tcPr>
            <w:tcW w:w="2971" w:type="dxa"/>
            <w:gridSpan w:val="2"/>
            <w:tcBorders>
              <w:bottom w:val="single" w:sz="4" w:space="0" w:color="BCBEC0"/>
            </w:tcBorders>
          </w:tcPr>
          <w:p w:rsidR="00D9005E" w:rsidRPr="00A8226F" w:rsidRDefault="00D9005E" w:rsidP="001E056A">
            <w:r>
              <w:t>Project Management</w:t>
            </w:r>
          </w:p>
        </w:tc>
        <w:tc>
          <w:tcPr>
            <w:tcW w:w="4770" w:type="dxa"/>
            <w:tcBorders>
              <w:bottom w:val="single" w:sz="4" w:space="0" w:color="BCBEC0"/>
            </w:tcBorders>
          </w:tcPr>
          <w:p w:rsidR="00D9005E" w:rsidRDefault="00D9005E" w:rsidP="001E056A">
            <w:r>
              <w:t>Understand and apply effective planning, coordination and control methods</w:t>
            </w:r>
          </w:p>
        </w:tc>
        <w:tc>
          <w:tcPr>
            <w:tcW w:w="1606" w:type="dxa"/>
            <w:tcBorders>
              <w:bottom w:val="single" w:sz="4" w:space="0" w:color="BCBEC0"/>
            </w:tcBorders>
          </w:tcPr>
          <w:p w:rsidR="00D9005E" w:rsidRDefault="00D9005E" w:rsidP="001E056A">
            <w:pPr>
              <w:pStyle w:val="TableBullet"/>
              <w:numPr>
                <w:ilvl w:val="0"/>
                <w:numId w:val="0"/>
              </w:numPr>
              <w:jc w:val="both"/>
            </w:pPr>
            <w:r>
              <w:t>Foundational</w:t>
            </w:r>
          </w:p>
        </w:tc>
      </w:tr>
    </w:tbl>
    <w:p w:rsidR="00D9005E" w:rsidRDefault="00D9005E" w:rsidP="00D9005E">
      <w:pPr>
        <w:rPr>
          <w:lang w:val="en-AU"/>
        </w:rPr>
      </w:pPr>
    </w:p>
    <w:bookmarkEnd w:id="2"/>
    <w:sectPr w:rsidR="00D9005E" w:rsidSect="009D747B">
      <w:footerReference w:type="default" r:id="rId14"/>
      <w:headerReference w:type="first" r:id="rId15"/>
      <w:footerReference w:type="first" r:id="rId16"/>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F0A" w:rsidRDefault="00F00F0A" w:rsidP="00BB532F">
      <w:pPr>
        <w:spacing w:after="0" w:line="240" w:lineRule="auto"/>
      </w:pPr>
      <w:r>
        <w:separator/>
      </w:r>
    </w:p>
  </w:endnote>
  <w:endnote w:type="continuationSeparator" w:id="0">
    <w:p w:rsidR="00F00F0A" w:rsidRDefault="00F00F0A"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10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81"/>
      <w:gridCol w:w="5445"/>
    </w:tblGrid>
    <w:tr w:rsidR="00D9005E" w:rsidTr="00D9005E">
      <w:tc>
        <w:tcPr>
          <w:tcW w:w="2318" w:type="pct"/>
          <w:vAlign w:val="center"/>
        </w:tcPr>
        <w:p w:rsidR="00D9005E" w:rsidRDefault="00D9005E" w:rsidP="00D9005E">
          <w:pPr>
            <w:pStyle w:val="Footer"/>
          </w:pPr>
          <w:r w:rsidRPr="00C03AFD">
            <w:rPr>
              <w:color w:val="928B81"/>
              <w:sz w:val="18"/>
            </w:rPr>
            <w:t>Role Description</w:t>
          </w:r>
          <w:r>
            <w:rPr>
              <w:color w:val="928B81"/>
              <w:sz w:val="18"/>
            </w:rPr>
            <w:t xml:space="preserve">  </w:t>
          </w:r>
          <w:r w:rsidRPr="00443BCB">
            <w:rPr>
              <w:b/>
              <w:color w:val="928B81"/>
              <w:sz w:val="18"/>
            </w:rPr>
            <w:t>Project Support Officer</w:t>
          </w:r>
        </w:p>
      </w:tc>
      <w:tc>
        <w:tcPr>
          <w:tcW w:w="258" w:type="pct"/>
          <w:vAlign w:val="center"/>
        </w:tcPr>
        <w:p w:rsidR="00D9005E" w:rsidRPr="00C03AFD" w:rsidRDefault="00D9005E" w:rsidP="00D9005E">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851B27">
            <w:rPr>
              <w:noProof/>
              <w:color w:val="928B81"/>
              <w:sz w:val="18"/>
              <w:lang w:eastAsia="en-AU"/>
            </w:rPr>
            <w:t>5</w:t>
          </w:r>
          <w:r w:rsidRPr="00C03AFD">
            <w:rPr>
              <w:noProof/>
              <w:color w:val="928B81"/>
              <w:sz w:val="18"/>
              <w:lang w:eastAsia="en-AU"/>
            </w:rPr>
            <w:fldChar w:fldCharType="end"/>
          </w:r>
        </w:p>
      </w:tc>
      <w:tc>
        <w:tcPr>
          <w:tcW w:w="2423" w:type="pct"/>
        </w:tcPr>
        <w:p w:rsidR="00D9005E" w:rsidRDefault="00D9005E" w:rsidP="00D9005E">
          <w:pPr>
            <w:pStyle w:val="Footer"/>
            <w:jc w:val="right"/>
          </w:pPr>
          <w:r>
            <w:rPr>
              <w:noProof/>
              <w:lang w:val="en-AU" w:eastAsia="en-AU"/>
            </w:rPr>
            <w:drawing>
              <wp:inline distT="0" distB="0" distL="0" distR="0" wp14:anchorId="13A160A1" wp14:editId="3104B3AA">
                <wp:extent cx="432000" cy="452144"/>
                <wp:effectExtent l="0" t="0" r="635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rsidR="00C03AFD" w:rsidRDefault="00C03A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D9005E" w:rsidTr="001E056A">
      <w:trPr>
        <w:trHeight w:val="811"/>
      </w:trPr>
      <w:tc>
        <w:tcPr>
          <w:tcW w:w="10005" w:type="dxa"/>
          <w:vAlign w:val="bottom"/>
        </w:tcPr>
        <w:p w:rsidR="00D9005E" w:rsidRPr="00051237" w:rsidRDefault="00D9005E" w:rsidP="00D9005E">
          <w:pPr>
            <w:pStyle w:val="Footer"/>
            <w:tabs>
              <w:tab w:val="center" w:pos="5315"/>
            </w:tabs>
          </w:pPr>
          <w:r>
            <w:rPr>
              <w:color w:val="000000" w:themeColor="text1"/>
            </w:rPr>
            <w:tab/>
          </w:r>
          <w:r>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851B27">
            <w:rPr>
              <w:noProof/>
              <w:lang w:eastAsia="en-AU"/>
            </w:rPr>
            <w:t>1</w:t>
          </w:r>
          <w:r>
            <w:rPr>
              <w:noProof/>
              <w:lang w:eastAsia="en-AU"/>
            </w:rPr>
            <w:fldChar w:fldCharType="end"/>
          </w:r>
        </w:p>
      </w:tc>
      <w:tc>
        <w:tcPr>
          <w:tcW w:w="875" w:type="dxa"/>
        </w:tcPr>
        <w:p w:rsidR="00D9005E" w:rsidRDefault="00D9005E" w:rsidP="00D9005E">
          <w:pPr>
            <w:pStyle w:val="Footer"/>
            <w:jc w:val="right"/>
          </w:pPr>
          <w:r>
            <w:rPr>
              <w:noProof/>
              <w:lang w:val="en-AU" w:eastAsia="en-AU"/>
            </w:rPr>
            <w:drawing>
              <wp:inline distT="0" distB="0" distL="0" distR="0" wp14:anchorId="73103103" wp14:editId="4F353D4B">
                <wp:extent cx="555625" cy="58166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rsidR="00BB532F" w:rsidRDefault="00BB53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F0A" w:rsidRDefault="00F00F0A" w:rsidP="00BB532F">
      <w:pPr>
        <w:spacing w:after="0" w:line="240" w:lineRule="auto"/>
      </w:pPr>
      <w:r>
        <w:separator/>
      </w:r>
    </w:p>
  </w:footnote>
  <w:footnote w:type="continuationSeparator" w:id="0">
    <w:p w:rsidR="00F00F0A" w:rsidRDefault="00F00F0A" w:rsidP="00BB53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7"/>
      <w:gridCol w:w="4126"/>
    </w:tblGrid>
    <w:tr w:rsidR="007E2FB7" w:rsidTr="009D747B">
      <w:trPr>
        <w:trHeight w:val="1337"/>
      </w:trPr>
      <w:tc>
        <w:tcPr>
          <w:tcW w:w="7038" w:type="dxa"/>
        </w:tcPr>
        <w:p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rsidR="007E2FB7" w:rsidRPr="001E49B2" w:rsidRDefault="009B2122" w:rsidP="008919E5">
          <w:pPr>
            <w:pStyle w:val="TitleSub"/>
            <w:spacing w:after="0"/>
            <w:rPr>
              <w:rFonts w:ascii="Arial" w:hAnsi="Arial" w:cs="Arial"/>
              <w:b/>
            </w:rPr>
          </w:pPr>
          <w:r>
            <w:rPr>
              <w:rFonts w:ascii="Arial" w:hAnsi="Arial" w:cs="Arial"/>
              <w:b/>
            </w:rPr>
            <w:t>Project</w:t>
          </w:r>
          <w:r w:rsidR="00A833EC">
            <w:rPr>
              <w:rFonts w:ascii="Arial" w:hAnsi="Arial" w:cs="Arial"/>
              <w:b/>
            </w:rPr>
            <w:t xml:space="preserve"> Support </w:t>
          </w:r>
          <w:r w:rsidR="006C150E">
            <w:rPr>
              <w:rFonts w:ascii="Arial" w:hAnsi="Arial" w:cs="Arial"/>
              <w:b/>
            </w:rPr>
            <w:t>Officer</w:t>
          </w:r>
        </w:p>
      </w:tc>
      <w:tc>
        <w:tcPr>
          <w:tcW w:w="3665" w:type="dxa"/>
        </w:tcPr>
        <w:p w:rsidR="000477E1" w:rsidRPr="000477E1" w:rsidRDefault="00C07B48" w:rsidP="00030565">
          <w:pPr>
            <w:jc w:val="right"/>
          </w:pPr>
          <w:r>
            <w:rPr>
              <w:noProof/>
              <w:lang w:val="en-AU" w:eastAsia="en-AU"/>
            </w:rPr>
            <w:drawing>
              <wp:inline distT="0" distB="0" distL="0" distR="0">
                <wp:extent cx="2483427" cy="623692"/>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I logo colour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7618" cy="627256"/>
                        </a:xfrm>
                        <a:prstGeom prst="rect">
                          <a:avLst/>
                        </a:prstGeom>
                      </pic:spPr>
                    </pic:pic>
                  </a:graphicData>
                </a:graphic>
              </wp:inline>
            </w:drawing>
          </w:r>
        </w:p>
      </w:tc>
    </w:tr>
  </w:tbl>
  <w:p w:rsidR="007E2FB7" w:rsidRDefault="007E2FB7" w:rsidP="00A212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833B1C"/>
    <w:multiLevelType w:val="hybridMultilevel"/>
    <w:tmpl w:val="D88C1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443F29"/>
    <w:multiLevelType w:val="hybridMultilevel"/>
    <w:tmpl w:val="AF2EF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233CFB"/>
    <w:multiLevelType w:val="hybridMultilevel"/>
    <w:tmpl w:val="655E3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780BE3"/>
    <w:multiLevelType w:val="hybridMultilevel"/>
    <w:tmpl w:val="5B2AB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68C28CB"/>
    <w:multiLevelType w:val="hybridMultilevel"/>
    <w:tmpl w:val="5B649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921030"/>
    <w:multiLevelType w:val="hybridMultilevel"/>
    <w:tmpl w:val="4DD8B54A"/>
    <w:lvl w:ilvl="0" w:tplc="21842B38">
      <w:numFmt w:val="bullet"/>
      <w:lvlText w:val="•"/>
      <w:lvlJc w:val="left"/>
      <w:pPr>
        <w:ind w:left="720" w:hanging="360"/>
      </w:pPr>
      <w:rPr>
        <w:rFonts w:ascii="Arial" w:eastAsia="Times New Roman" w:hAnsi="Arial" w:cs="Aria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B6198C"/>
    <w:multiLevelType w:val="hybridMultilevel"/>
    <w:tmpl w:val="A1968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EBA164F"/>
    <w:multiLevelType w:val="hybridMultilevel"/>
    <w:tmpl w:val="2B42C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0B17CA6"/>
    <w:multiLevelType w:val="hybridMultilevel"/>
    <w:tmpl w:val="8EB2C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AD67B54"/>
    <w:multiLevelType w:val="hybridMultilevel"/>
    <w:tmpl w:val="4E7ED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1235847"/>
    <w:multiLevelType w:val="hybridMultilevel"/>
    <w:tmpl w:val="BE2C1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73F1B94"/>
    <w:multiLevelType w:val="hybridMultilevel"/>
    <w:tmpl w:val="7D9A1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C8142F1"/>
    <w:multiLevelType w:val="hybridMultilevel"/>
    <w:tmpl w:val="AB462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4"/>
  </w:num>
  <w:num w:numId="5">
    <w:abstractNumId w:val="15"/>
  </w:num>
  <w:num w:numId="6">
    <w:abstractNumId w:val="11"/>
  </w:num>
  <w:num w:numId="7">
    <w:abstractNumId w:val="5"/>
  </w:num>
  <w:num w:numId="8">
    <w:abstractNumId w:val="1"/>
  </w:num>
  <w:num w:numId="9">
    <w:abstractNumId w:val="13"/>
  </w:num>
  <w:num w:numId="10">
    <w:abstractNumId w:val="2"/>
  </w:num>
  <w:num w:numId="11">
    <w:abstractNumId w:val="14"/>
  </w:num>
  <w:num w:numId="12">
    <w:abstractNumId w:val="9"/>
  </w:num>
  <w:num w:numId="13">
    <w:abstractNumId w:val="10"/>
  </w:num>
  <w:num w:numId="14">
    <w:abstractNumId w:val="3"/>
  </w:num>
  <w:num w:numId="15">
    <w:abstractNumId w:val="12"/>
  </w:num>
  <w:num w:numId="16">
    <w:abstractNumId w:val="7"/>
  </w:num>
  <w:num w:numId="17">
    <w:abstractNumId w:val="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32F"/>
    <w:rsid w:val="00005219"/>
    <w:rsid w:val="0001016C"/>
    <w:rsid w:val="0001706E"/>
    <w:rsid w:val="00020023"/>
    <w:rsid w:val="00022223"/>
    <w:rsid w:val="00026543"/>
    <w:rsid w:val="000278DE"/>
    <w:rsid w:val="00027E23"/>
    <w:rsid w:val="00030565"/>
    <w:rsid w:val="0003263C"/>
    <w:rsid w:val="00035639"/>
    <w:rsid w:val="0003564E"/>
    <w:rsid w:val="00037FD5"/>
    <w:rsid w:val="00044F38"/>
    <w:rsid w:val="000477E1"/>
    <w:rsid w:val="000566EB"/>
    <w:rsid w:val="00060B58"/>
    <w:rsid w:val="000645C8"/>
    <w:rsid w:val="00067161"/>
    <w:rsid w:val="00083976"/>
    <w:rsid w:val="000935D2"/>
    <w:rsid w:val="000A00E8"/>
    <w:rsid w:val="000A2621"/>
    <w:rsid w:val="000C3CC8"/>
    <w:rsid w:val="000C78CD"/>
    <w:rsid w:val="000D12B3"/>
    <w:rsid w:val="000D799A"/>
    <w:rsid w:val="000E3432"/>
    <w:rsid w:val="000E4E26"/>
    <w:rsid w:val="000F231F"/>
    <w:rsid w:val="000F2416"/>
    <w:rsid w:val="00104EC7"/>
    <w:rsid w:val="00110D56"/>
    <w:rsid w:val="0012356A"/>
    <w:rsid w:val="00127A30"/>
    <w:rsid w:val="001336E8"/>
    <w:rsid w:val="0013413E"/>
    <w:rsid w:val="00134F5E"/>
    <w:rsid w:val="00153F10"/>
    <w:rsid w:val="00165754"/>
    <w:rsid w:val="001671DC"/>
    <w:rsid w:val="00177EF4"/>
    <w:rsid w:val="0018091E"/>
    <w:rsid w:val="001815E8"/>
    <w:rsid w:val="00185ABC"/>
    <w:rsid w:val="00194A32"/>
    <w:rsid w:val="001A00F1"/>
    <w:rsid w:val="001A1AA1"/>
    <w:rsid w:val="001A1EC8"/>
    <w:rsid w:val="001A2A19"/>
    <w:rsid w:val="001A2A39"/>
    <w:rsid w:val="001A4F0B"/>
    <w:rsid w:val="001B0F61"/>
    <w:rsid w:val="001B1F0F"/>
    <w:rsid w:val="001B5DFD"/>
    <w:rsid w:val="001B75A6"/>
    <w:rsid w:val="001B7801"/>
    <w:rsid w:val="001C0E5F"/>
    <w:rsid w:val="001C2248"/>
    <w:rsid w:val="001C5166"/>
    <w:rsid w:val="001C5A46"/>
    <w:rsid w:val="001D097C"/>
    <w:rsid w:val="001E2792"/>
    <w:rsid w:val="001E27DB"/>
    <w:rsid w:val="001E49B2"/>
    <w:rsid w:val="001F2503"/>
    <w:rsid w:val="0020031E"/>
    <w:rsid w:val="00201E8B"/>
    <w:rsid w:val="00203365"/>
    <w:rsid w:val="00205A8A"/>
    <w:rsid w:val="0021059B"/>
    <w:rsid w:val="00211F68"/>
    <w:rsid w:val="002257C9"/>
    <w:rsid w:val="00237421"/>
    <w:rsid w:val="00240A8E"/>
    <w:rsid w:val="00263ACB"/>
    <w:rsid w:val="0027013C"/>
    <w:rsid w:val="0027124E"/>
    <w:rsid w:val="0028314F"/>
    <w:rsid w:val="0028417C"/>
    <w:rsid w:val="00287C54"/>
    <w:rsid w:val="002A3428"/>
    <w:rsid w:val="002A648F"/>
    <w:rsid w:val="002A7D10"/>
    <w:rsid w:val="002B0B83"/>
    <w:rsid w:val="002B1F76"/>
    <w:rsid w:val="002C2823"/>
    <w:rsid w:val="002C59A5"/>
    <w:rsid w:val="002D36BB"/>
    <w:rsid w:val="002E3D55"/>
    <w:rsid w:val="002E7FF4"/>
    <w:rsid w:val="00301747"/>
    <w:rsid w:val="00320D4E"/>
    <w:rsid w:val="00325E9D"/>
    <w:rsid w:val="00327F5C"/>
    <w:rsid w:val="00337C6B"/>
    <w:rsid w:val="00340ADC"/>
    <w:rsid w:val="00340D02"/>
    <w:rsid w:val="00343491"/>
    <w:rsid w:val="00345199"/>
    <w:rsid w:val="00346D51"/>
    <w:rsid w:val="00347E31"/>
    <w:rsid w:val="00351826"/>
    <w:rsid w:val="00372A99"/>
    <w:rsid w:val="00373737"/>
    <w:rsid w:val="00375289"/>
    <w:rsid w:val="00377118"/>
    <w:rsid w:val="0039395B"/>
    <w:rsid w:val="003A2AFA"/>
    <w:rsid w:val="003A3538"/>
    <w:rsid w:val="003B0F42"/>
    <w:rsid w:val="003B403A"/>
    <w:rsid w:val="003B7D31"/>
    <w:rsid w:val="003C00FD"/>
    <w:rsid w:val="003C031F"/>
    <w:rsid w:val="003C5EB3"/>
    <w:rsid w:val="003D5227"/>
    <w:rsid w:val="003E2663"/>
    <w:rsid w:val="00403800"/>
    <w:rsid w:val="00411F3E"/>
    <w:rsid w:val="004138B9"/>
    <w:rsid w:val="0041525E"/>
    <w:rsid w:val="004203B4"/>
    <w:rsid w:val="00436621"/>
    <w:rsid w:val="00437E0C"/>
    <w:rsid w:val="00442732"/>
    <w:rsid w:val="00466287"/>
    <w:rsid w:val="00470995"/>
    <w:rsid w:val="0047547E"/>
    <w:rsid w:val="00492AA6"/>
    <w:rsid w:val="004C1790"/>
    <w:rsid w:val="004C45E2"/>
    <w:rsid w:val="004D0C22"/>
    <w:rsid w:val="004D27C8"/>
    <w:rsid w:val="004E44A5"/>
    <w:rsid w:val="004E474E"/>
    <w:rsid w:val="004E7F32"/>
    <w:rsid w:val="00502DBF"/>
    <w:rsid w:val="00521D19"/>
    <w:rsid w:val="00523CFF"/>
    <w:rsid w:val="00525484"/>
    <w:rsid w:val="00527FCF"/>
    <w:rsid w:val="005307BA"/>
    <w:rsid w:val="005370E0"/>
    <w:rsid w:val="00545AC6"/>
    <w:rsid w:val="00551038"/>
    <w:rsid w:val="00554D3C"/>
    <w:rsid w:val="0059035B"/>
    <w:rsid w:val="005906AD"/>
    <w:rsid w:val="00591A5B"/>
    <w:rsid w:val="005B10E1"/>
    <w:rsid w:val="005B21D4"/>
    <w:rsid w:val="005B5053"/>
    <w:rsid w:val="005C7AF5"/>
    <w:rsid w:val="005D71EA"/>
    <w:rsid w:val="005E6C59"/>
    <w:rsid w:val="005E75FC"/>
    <w:rsid w:val="005F5FD1"/>
    <w:rsid w:val="005F7EE8"/>
    <w:rsid w:val="006022B4"/>
    <w:rsid w:val="00603D53"/>
    <w:rsid w:val="00604E52"/>
    <w:rsid w:val="00612673"/>
    <w:rsid w:val="00612AFA"/>
    <w:rsid w:val="00614552"/>
    <w:rsid w:val="006217A8"/>
    <w:rsid w:val="00621D45"/>
    <w:rsid w:val="00623950"/>
    <w:rsid w:val="00626492"/>
    <w:rsid w:val="0063544E"/>
    <w:rsid w:val="00636D68"/>
    <w:rsid w:val="00650FF0"/>
    <w:rsid w:val="006538BF"/>
    <w:rsid w:val="00655BD6"/>
    <w:rsid w:val="00674D4C"/>
    <w:rsid w:val="00683870"/>
    <w:rsid w:val="006A21DB"/>
    <w:rsid w:val="006A2280"/>
    <w:rsid w:val="006B08C5"/>
    <w:rsid w:val="006B723B"/>
    <w:rsid w:val="006C0D23"/>
    <w:rsid w:val="006C150E"/>
    <w:rsid w:val="006C2473"/>
    <w:rsid w:val="006C4218"/>
    <w:rsid w:val="006D1FBC"/>
    <w:rsid w:val="006D45E9"/>
    <w:rsid w:val="006E28E7"/>
    <w:rsid w:val="006F6652"/>
    <w:rsid w:val="006F7124"/>
    <w:rsid w:val="00701F8B"/>
    <w:rsid w:val="007041EA"/>
    <w:rsid w:val="007152B8"/>
    <w:rsid w:val="007249EC"/>
    <w:rsid w:val="0073352D"/>
    <w:rsid w:val="00735B28"/>
    <w:rsid w:val="00735E89"/>
    <w:rsid w:val="00741BA6"/>
    <w:rsid w:val="00742966"/>
    <w:rsid w:val="00753EEE"/>
    <w:rsid w:val="00767553"/>
    <w:rsid w:val="007736B4"/>
    <w:rsid w:val="00773975"/>
    <w:rsid w:val="00776DCB"/>
    <w:rsid w:val="00780299"/>
    <w:rsid w:val="007862DE"/>
    <w:rsid w:val="00786A0F"/>
    <w:rsid w:val="00792A3E"/>
    <w:rsid w:val="00794CC1"/>
    <w:rsid w:val="00794E0E"/>
    <w:rsid w:val="007A51CD"/>
    <w:rsid w:val="007B7C1F"/>
    <w:rsid w:val="007C21C8"/>
    <w:rsid w:val="007D0E2E"/>
    <w:rsid w:val="007E2FB7"/>
    <w:rsid w:val="0080054F"/>
    <w:rsid w:val="00801407"/>
    <w:rsid w:val="00805561"/>
    <w:rsid w:val="00806FE1"/>
    <w:rsid w:val="00807ED1"/>
    <w:rsid w:val="00817B11"/>
    <w:rsid w:val="008203EE"/>
    <w:rsid w:val="008238F0"/>
    <w:rsid w:val="008267A0"/>
    <w:rsid w:val="0083547C"/>
    <w:rsid w:val="008476E6"/>
    <w:rsid w:val="00851B27"/>
    <w:rsid w:val="0085706D"/>
    <w:rsid w:val="00860904"/>
    <w:rsid w:val="008742FE"/>
    <w:rsid w:val="008759B5"/>
    <w:rsid w:val="0087789A"/>
    <w:rsid w:val="008919E5"/>
    <w:rsid w:val="008A0EBB"/>
    <w:rsid w:val="008A13AC"/>
    <w:rsid w:val="008A442F"/>
    <w:rsid w:val="008B74C1"/>
    <w:rsid w:val="008C0B4D"/>
    <w:rsid w:val="008C37C8"/>
    <w:rsid w:val="008D7766"/>
    <w:rsid w:val="008E08E3"/>
    <w:rsid w:val="00902EC0"/>
    <w:rsid w:val="009077E2"/>
    <w:rsid w:val="00910F45"/>
    <w:rsid w:val="00911725"/>
    <w:rsid w:val="009351E9"/>
    <w:rsid w:val="00940C04"/>
    <w:rsid w:val="00957666"/>
    <w:rsid w:val="00964A6C"/>
    <w:rsid w:val="00970179"/>
    <w:rsid w:val="0097215B"/>
    <w:rsid w:val="00977E40"/>
    <w:rsid w:val="00985984"/>
    <w:rsid w:val="00994DCE"/>
    <w:rsid w:val="0099587E"/>
    <w:rsid w:val="009979FA"/>
    <w:rsid w:val="009B2122"/>
    <w:rsid w:val="009B3103"/>
    <w:rsid w:val="009C12FA"/>
    <w:rsid w:val="009D72FE"/>
    <w:rsid w:val="009D747B"/>
    <w:rsid w:val="00A00C30"/>
    <w:rsid w:val="00A02AEF"/>
    <w:rsid w:val="00A14A03"/>
    <w:rsid w:val="00A2122C"/>
    <w:rsid w:val="00A23D27"/>
    <w:rsid w:val="00A33E74"/>
    <w:rsid w:val="00A41D84"/>
    <w:rsid w:val="00A41E4E"/>
    <w:rsid w:val="00A4412E"/>
    <w:rsid w:val="00A47353"/>
    <w:rsid w:val="00A73C38"/>
    <w:rsid w:val="00A77B0C"/>
    <w:rsid w:val="00A817B7"/>
    <w:rsid w:val="00A833EC"/>
    <w:rsid w:val="00A83932"/>
    <w:rsid w:val="00A85305"/>
    <w:rsid w:val="00A85D76"/>
    <w:rsid w:val="00A8686E"/>
    <w:rsid w:val="00A8732A"/>
    <w:rsid w:val="00A970A2"/>
    <w:rsid w:val="00AA51FE"/>
    <w:rsid w:val="00AB120A"/>
    <w:rsid w:val="00AB50E4"/>
    <w:rsid w:val="00AC1AF9"/>
    <w:rsid w:val="00AC742D"/>
    <w:rsid w:val="00AC7DC9"/>
    <w:rsid w:val="00AE14D7"/>
    <w:rsid w:val="00AF01AC"/>
    <w:rsid w:val="00AF01F1"/>
    <w:rsid w:val="00AF7D0C"/>
    <w:rsid w:val="00B0574B"/>
    <w:rsid w:val="00B2037F"/>
    <w:rsid w:val="00B20FCC"/>
    <w:rsid w:val="00B32691"/>
    <w:rsid w:val="00B33F37"/>
    <w:rsid w:val="00B407F6"/>
    <w:rsid w:val="00B47608"/>
    <w:rsid w:val="00B635E3"/>
    <w:rsid w:val="00B64EB6"/>
    <w:rsid w:val="00B72B4F"/>
    <w:rsid w:val="00B835C0"/>
    <w:rsid w:val="00B876AF"/>
    <w:rsid w:val="00BA759E"/>
    <w:rsid w:val="00BB532F"/>
    <w:rsid w:val="00BC162D"/>
    <w:rsid w:val="00BC2FE4"/>
    <w:rsid w:val="00BD06AC"/>
    <w:rsid w:val="00BD485F"/>
    <w:rsid w:val="00BD4DDA"/>
    <w:rsid w:val="00BE0E87"/>
    <w:rsid w:val="00BE4EAE"/>
    <w:rsid w:val="00BE75FB"/>
    <w:rsid w:val="00BF697B"/>
    <w:rsid w:val="00C02133"/>
    <w:rsid w:val="00C03AFD"/>
    <w:rsid w:val="00C07B48"/>
    <w:rsid w:val="00C17C88"/>
    <w:rsid w:val="00C271F9"/>
    <w:rsid w:val="00C517B6"/>
    <w:rsid w:val="00C63F0F"/>
    <w:rsid w:val="00C70636"/>
    <w:rsid w:val="00C70842"/>
    <w:rsid w:val="00C77FF9"/>
    <w:rsid w:val="00CA6976"/>
    <w:rsid w:val="00CB06D5"/>
    <w:rsid w:val="00CB535E"/>
    <w:rsid w:val="00CC76F2"/>
    <w:rsid w:val="00CD6FED"/>
    <w:rsid w:val="00CE105E"/>
    <w:rsid w:val="00CE1E5E"/>
    <w:rsid w:val="00D17FFA"/>
    <w:rsid w:val="00D35DA3"/>
    <w:rsid w:val="00D42993"/>
    <w:rsid w:val="00D55E55"/>
    <w:rsid w:val="00D663ED"/>
    <w:rsid w:val="00D66F72"/>
    <w:rsid w:val="00D67A17"/>
    <w:rsid w:val="00D74882"/>
    <w:rsid w:val="00D759EE"/>
    <w:rsid w:val="00D9005E"/>
    <w:rsid w:val="00D956AA"/>
    <w:rsid w:val="00DA543F"/>
    <w:rsid w:val="00DC0173"/>
    <w:rsid w:val="00DC11EA"/>
    <w:rsid w:val="00DC4056"/>
    <w:rsid w:val="00DC4127"/>
    <w:rsid w:val="00DD5D1C"/>
    <w:rsid w:val="00DE2472"/>
    <w:rsid w:val="00DE4615"/>
    <w:rsid w:val="00DE58C6"/>
    <w:rsid w:val="00DE6C80"/>
    <w:rsid w:val="00DF1540"/>
    <w:rsid w:val="00DF5EB4"/>
    <w:rsid w:val="00E1377F"/>
    <w:rsid w:val="00E25470"/>
    <w:rsid w:val="00E27471"/>
    <w:rsid w:val="00E44564"/>
    <w:rsid w:val="00E46F87"/>
    <w:rsid w:val="00E629F9"/>
    <w:rsid w:val="00E70A5D"/>
    <w:rsid w:val="00E72D70"/>
    <w:rsid w:val="00E75EEF"/>
    <w:rsid w:val="00E80A46"/>
    <w:rsid w:val="00E83B02"/>
    <w:rsid w:val="00E85FA0"/>
    <w:rsid w:val="00E87997"/>
    <w:rsid w:val="00E91FB6"/>
    <w:rsid w:val="00E951B8"/>
    <w:rsid w:val="00E95F38"/>
    <w:rsid w:val="00EA7A67"/>
    <w:rsid w:val="00EC0B04"/>
    <w:rsid w:val="00EC3AD9"/>
    <w:rsid w:val="00EC4A51"/>
    <w:rsid w:val="00EC5C1D"/>
    <w:rsid w:val="00EC694D"/>
    <w:rsid w:val="00ED176B"/>
    <w:rsid w:val="00ED3567"/>
    <w:rsid w:val="00F00F0A"/>
    <w:rsid w:val="00F21E53"/>
    <w:rsid w:val="00F2739C"/>
    <w:rsid w:val="00F31B35"/>
    <w:rsid w:val="00F32D2C"/>
    <w:rsid w:val="00F339CD"/>
    <w:rsid w:val="00F33A43"/>
    <w:rsid w:val="00F41650"/>
    <w:rsid w:val="00F44DFD"/>
    <w:rsid w:val="00F464F1"/>
    <w:rsid w:val="00F47143"/>
    <w:rsid w:val="00F55690"/>
    <w:rsid w:val="00F954B2"/>
    <w:rsid w:val="00F9569D"/>
    <w:rsid w:val="00FC306C"/>
    <w:rsid w:val="00FC6457"/>
    <w:rsid w:val="00FD3076"/>
    <w:rsid w:val="00FD46BA"/>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 w:qFormat="1"/>
    <w:lsdException w:name="Title" w:semiHidden="0" w:uiPriority="14" w:unhideWhenUsed="0" w:qFormat="1"/>
    <w:lsdException w:name="Default Paragraph Font" w:uiPriority="1"/>
    <w:lsdException w:name="Subtitle" w:semiHidden="0" w:uiPriority="11" w:unhideWhenUsed="0" w:qFormat="1"/>
    <w:lsdException w:name="Hyperlink" w:uiPriority="15"/>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0E8"/>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styleId="CommentReference">
    <w:name w:val="annotation reference"/>
    <w:basedOn w:val="DefaultParagraphFont"/>
    <w:uiPriority w:val="99"/>
    <w:semiHidden/>
    <w:unhideWhenUsed/>
    <w:rsid w:val="0027013C"/>
    <w:rPr>
      <w:sz w:val="16"/>
      <w:szCs w:val="16"/>
    </w:rPr>
  </w:style>
  <w:style w:type="paragraph" w:styleId="CommentText">
    <w:name w:val="annotation text"/>
    <w:basedOn w:val="Normal"/>
    <w:link w:val="CommentTextChar"/>
    <w:uiPriority w:val="99"/>
    <w:semiHidden/>
    <w:unhideWhenUsed/>
    <w:rsid w:val="0027013C"/>
    <w:pPr>
      <w:spacing w:line="240" w:lineRule="auto"/>
    </w:pPr>
    <w:rPr>
      <w:sz w:val="20"/>
      <w:szCs w:val="20"/>
    </w:rPr>
  </w:style>
  <w:style w:type="character" w:customStyle="1" w:styleId="CommentTextChar">
    <w:name w:val="Comment Text Char"/>
    <w:basedOn w:val="DefaultParagraphFont"/>
    <w:link w:val="CommentText"/>
    <w:uiPriority w:val="99"/>
    <w:semiHidden/>
    <w:rsid w:val="0027013C"/>
    <w:rPr>
      <w:sz w:val="20"/>
      <w:szCs w:val="20"/>
    </w:rPr>
  </w:style>
  <w:style w:type="paragraph" w:styleId="CommentSubject">
    <w:name w:val="annotation subject"/>
    <w:basedOn w:val="CommentText"/>
    <w:next w:val="CommentText"/>
    <w:link w:val="CommentSubjectChar"/>
    <w:uiPriority w:val="99"/>
    <w:semiHidden/>
    <w:unhideWhenUsed/>
    <w:rsid w:val="0027013C"/>
    <w:rPr>
      <w:b/>
      <w:bCs/>
    </w:rPr>
  </w:style>
  <w:style w:type="character" w:customStyle="1" w:styleId="CommentSubjectChar">
    <w:name w:val="Comment Subject Char"/>
    <w:basedOn w:val="CommentTextChar"/>
    <w:link w:val="CommentSubject"/>
    <w:uiPriority w:val="99"/>
    <w:semiHidden/>
    <w:rsid w:val="0027013C"/>
    <w:rPr>
      <w:b/>
      <w:bCs/>
      <w:sz w:val="20"/>
      <w:szCs w:val="20"/>
    </w:rPr>
  </w:style>
  <w:style w:type="paragraph" w:styleId="PlainText">
    <w:name w:val="Plain Text"/>
    <w:basedOn w:val="Normal"/>
    <w:link w:val="PlainTextChar"/>
    <w:uiPriority w:val="99"/>
    <w:unhideWhenUsed/>
    <w:rsid w:val="00D9005E"/>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D9005E"/>
    <w:rPr>
      <w:rFonts w:ascii="Calibri" w:eastAsiaTheme="minorHAnsi" w:hAnsi="Calibri"/>
      <w:szCs w:val="21"/>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 w:qFormat="1"/>
    <w:lsdException w:name="Title" w:semiHidden="0" w:uiPriority="14" w:unhideWhenUsed="0" w:qFormat="1"/>
    <w:lsdException w:name="Default Paragraph Font" w:uiPriority="1"/>
    <w:lsdException w:name="Subtitle" w:semiHidden="0" w:uiPriority="11" w:unhideWhenUsed="0" w:qFormat="1"/>
    <w:lsdException w:name="Hyperlink" w:uiPriority="15"/>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0E8"/>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styleId="CommentReference">
    <w:name w:val="annotation reference"/>
    <w:basedOn w:val="DefaultParagraphFont"/>
    <w:uiPriority w:val="99"/>
    <w:semiHidden/>
    <w:unhideWhenUsed/>
    <w:rsid w:val="0027013C"/>
    <w:rPr>
      <w:sz w:val="16"/>
      <w:szCs w:val="16"/>
    </w:rPr>
  </w:style>
  <w:style w:type="paragraph" w:styleId="CommentText">
    <w:name w:val="annotation text"/>
    <w:basedOn w:val="Normal"/>
    <w:link w:val="CommentTextChar"/>
    <w:uiPriority w:val="99"/>
    <w:semiHidden/>
    <w:unhideWhenUsed/>
    <w:rsid w:val="0027013C"/>
    <w:pPr>
      <w:spacing w:line="240" w:lineRule="auto"/>
    </w:pPr>
    <w:rPr>
      <w:sz w:val="20"/>
      <w:szCs w:val="20"/>
    </w:rPr>
  </w:style>
  <w:style w:type="character" w:customStyle="1" w:styleId="CommentTextChar">
    <w:name w:val="Comment Text Char"/>
    <w:basedOn w:val="DefaultParagraphFont"/>
    <w:link w:val="CommentText"/>
    <w:uiPriority w:val="99"/>
    <w:semiHidden/>
    <w:rsid w:val="0027013C"/>
    <w:rPr>
      <w:sz w:val="20"/>
      <w:szCs w:val="20"/>
    </w:rPr>
  </w:style>
  <w:style w:type="paragraph" w:styleId="CommentSubject">
    <w:name w:val="annotation subject"/>
    <w:basedOn w:val="CommentText"/>
    <w:next w:val="CommentText"/>
    <w:link w:val="CommentSubjectChar"/>
    <w:uiPriority w:val="99"/>
    <w:semiHidden/>
    <w:unhideWhenUsed/>
    <w:rsid w:val="0027013C"/>
    <w:rPr>
      <w:b/>
      <w:bCs/>
    </w:rPr>
  </w:style>
  <w:style w:type="character" w:customStyle="1" w:styleId="CommentSubjectChar">
    <w:name w:val="Comment Subject Char"/>
    <w:basedOn w:val="CommentTextChar"/>
    <w:link w:val="CommentSubject"/>
    <w:uiPriority w:val="99"/>
    <w:semiHidden/>
    <w:rsid w:val="0027013C"/>
    <w:rPr>
      <w:b/>
      <w:bCs/>
      <w:sz w:val="20"/>
      <w:szCs w:val="20"/>
    </w:rPr>
  </w:style>
  <w:style w:type="paragraph" w:styleId="PlainText">
    <w:name w:val="Plain Text"/>
    <w:basedOn w:val="Normal"/>
    <w:link w:val="PlainTextChar"/>
    <w:uiPriority w:val="99"/>
    <w:unhideWhenUsed/>
    <w:rsid w:val="00D9005E"/>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D9005E"/>
    <w:rPr>
      <w:rFonts w:ascii="Calibri" w:eastAsiaTheme="minorHAnsi" w:hAnsi="Calibri"/>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https://www.psc.nsw.gov.au/workforce-management/capability-framework/the-capability-framewor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DFD08A730557342A173E758BBCC7166" ma:contentTypeVersion="11" ma:contentTypeDescription="Create a new document." ma:contentTypeScope="" ma:versionID="8ced6535f37a2acdd13ea0743e16fa1d">
  <xsd:schema xmlns:xsd="http://www.w3.org/2001/XMLSchema" xmlns:xs="http://www.w3.org/2001/XMLSchema" xmlns:p="http://schemas.microsoft.com/office/2006/metadata/properties" xmlns:ns2="b9f6f47b-2a19-4d4f-bc1e-51f2b711b611" xmlns:ns3="41a43d89-a532-443b-b92e-1a5e070bc0ff" targetNamespace="http://schemas.microsoft.com/office/2006/metadata/properties" ma:root="true" ma:fieldsID="fac028f197536395552bb6d274357478" ns2:_="" ns3:_="">
    <xsd:import namespace="b9f6f47b-2a19-4d4f-bc1e-51f2b711b611"/>
    <xsd:import namespace="41a43d89-a532-443b-b92e-1a5e070bc0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6f47b-2a19-4d4f-bc1e-51f2b711b6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a43d89-a532-443b-b92e-1a5e070bc0f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74BF3B-5FD2-43DB-A0B7-236D6C45220F}">
  <ds:schemaRefs>
    <ds:schemaRef ds:uri="http://schemas.openxmlformats.org/officeDocument/2006/bibliography"/>
  </ds:schemaRefs>
</ds:datastoreItem>
</file>

<file path=customXml/itemProps2.xml><?xml version="1.0" encoding="utf-8"?>
<ds:datastoreItem xmlns:ds="http://schemas.openxmlformats.org/officeDocument/2006/customXml" ds:itemID="{C96729B9-3DA5-4FD2-AAC5-79B4D91DC557}"/>
</file>

<file path=customXml/itemProps3.xml><?xml version="1.0" encoding="utf-8"?>
<ds:datastoreItem xmlns:ds="http://schemas.openxmlformats.org/officeDocument/2006/customXml" ds:itemID="{4DCF7574-4979-498A-9FBF-636AC6A1EAD1}"/>
</file>

<file path=customXml/itemProps4.xml><?xml version="1.0" encoding="utf-8"?>
<ds:datastoreItem xmlns:ds="http://schemas.openxmlformats.org/officeDocument/2006/customXml" ds:itemID="{B7EEC73A-68A6-4D10-9FE6-2AD36A301860}"/>
</file>

<file path=docProps/app.xml><?xml version="1.0" encoding="utf-8"?>
<Properties xmlns="http://schemas.openxmlformats.org/officeDocument/2006/extended-properties" xmlns:vt="http://schemas.openxmlformats.org/officeDocument/2006/docPropsVTypes">
  <Template>PSC_Basic_Template</Template>
  <TotalTime>0</TotalTime>
  <Pages>5</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ServiceFirst</Company>
  <LinksUpToDate>false</LinksUpToDate>
  <CharactersWithSpaces>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John Pas</cp:lastModifiedBy>
  <cp:revision>2</cp:revision>
  <cp:lastPrinted>2020-11-23T23:58:00Z</cp:lastPrinted>
  <dcterms:created xsi:type="dcterms:W3CDTF">2020-11-23T23:58:00Z</dcterms:created>
  <dcterms:modified xsi:type="dcterms:W3CDTF">2020-11-23T23:58:00Z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A3047000</vt:lpwstr>
  </property>
  <property fmtid="{D5CDD505-2E9C-101B-9397-08002B2CF9AE}" pid="4" name="Objective-Title">
    <vt:lpwstr>ccr psa DRAFT Project Officer RD 20150715</vt:lpwstr>
  </property>
  <property fmtid="{D5CDD505-2E9C-101B-9397-08002B2CF9AE}" pid="5" name="Objective-Comment">
    <vt:lpwstr>approved role </vt:lpwstr>
  </property>
  <property fmtid="{D5CDD505-2E9C-101B-9397-08002B2CF9AE}" pid="6" name="Objective-CreationStamp">
    <vt:filetime>2015-09-23T04:08:34Z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2015-09-30T02:05:48Z</vt:filetime>
  </property>
  <property fmtid="{D5CDD505-2E9C-101B-9397-08002B2CF9AE}" pid="10" name="Objective-ModificationStamp">
    <vt:filetime>2015-09-30T02:05:51Z</vt:filetime>
  </property>
  <property fmtid="{D5CDD505-2E9C-101B-9397-08002B2CF9AE}" pid="11" name="Objective-Owner">
    <vt:lpwstr>Louella Hodge</vt:lpwstr>
  </property>
  <property fmtid="{D5CDD505-2E9C-101B-9397-08002B2CF9AE}" pid="12" name="Objective-Path">
    <vt:lpwstr>Objective Global Folder:1. Public Service Commission (PSC):1. Public Service Commission File Plan (PSC):WORKFORCE PLANNING:SECTOR WIDE FRAMEWORKS:Capability Framework:Role Descriptions:NON EXECUTIVE APPROVED roles:</vt:lpwstr>
  </property>
  <property fmtid="{D5CDD505-2E9C-101B-9397-08002B2CF9AE}" pid="13" name="Objective-Parent">
    <vt:lpwstr>NON EXECUTIVE APPROVED roles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added clerk grade</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Security Classification [system]">
    <vt:lpwstr>UNCLASSIFIED</vt:lpwstr>
  </property>
  <property fmtid="{D5CDD505-2E9C-101B-9397-08002B2CF9AE}" pid="22" name="Objective-DLM [system]">
    <vt:lpwstr>No Impact</vt:lpwstr>
  </property>
  <property fmtid="{D5CDD505-2E9C-101B-9397-08002B2CF9AE}" pid="23" name="Objective-Vital Record [system]">
    <vt:lpwstr>No</vt:lpwstr>
  </property>
  <property fmtid="{D5CDD505-2E9C-101B-9397-08002B2CF9AE}" pid="24" name="ContentTypeId">
    <vt:lpwstr>0x0101006DFD08A730557342A173E758BBCC7166</vt:lpwstr>
  </property>
</Properties>
</file>