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DF" w:rsidRPr="00A03D86" w:rsidRDefault="006D05DF" w:rsidP="006D05DF">
      <w:pPr>
        <w:rPr>
          <w:rFonts w:ascii="Calibri" w:hAnsi="Calibri" w:cs="Calibri"/>
          <w:b/>
          <w:sz w:val="36"/>
          <w:szCs w:val="36"/>
        </w:rPr>
      </w:pPr>
      <w:bookmarkStart w:id="0" w:name="_Hlk32904943"/>
      <w:r w:rsidRPr="00A03D86">
        <w:rPr>
          <w:noProof/>
          <w:szCs w:val="24"/>
          <w:lang w:eastAsia="en-AU"/>
        </w:rPr>
        <w:drawing>
          <wp:inline distT="0" distB="0" distL="0" distR="0" wp14:anchorId="1F8AF85C" wp14:editId="3166A9F4">
            <wp:extent cx="647700" cy="89979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99795"/>
                    </a:xfrm>
                    <a:prstGeom prst="rect">
                      <a:avLst/>
                    </a:prstGeom>
                    <a:noFill/>
                    <a:ln>
                      <a:noFill/>
                    </a:ln>
                  </pic:spPr>
                </pic:pic>
              </a:graphicData>
            </a:graphic>
          </wp:inline>
        </w:drawing>
      </w:r>
      <w:r w:rsidRPr="00A03D86">
        <w:rPr>
          <w:szCs w:val="24"/>
        </w:rPr>
        <w:t xml:space="preserve">   </w:t>
      </w:r>
      <w:r w:rsidRPr="00A03D86">
        <w:rPr>
          <w:szCs w:val="24"/>
        </w:rPr>
        <w:tab/>
      </w:r>
      <w:r w:rsidRPr="00A03D86">
        <w:rPr>
          <w:szCs w:val="24"/>
        </w:rPr>
        <w:tab/>
      </w:r>
      <w:r w:rsidRPr="00A03D86">
        <w:rPr>
          <w:rFonts w:ascii="Calibri" w:hAnsi="Calibri" w:cs="Calibri"/>
          <w:b/>
          <w:sz w:val="36"/>
          <w:szCs w:val="36"/>
        </w:rPr>
        <w:t>Position Description</w:t>
      </w:r>
    </w:p>
    <w:p w:rsidR="006D05DF" w:rsidRPr="00FA1DF7" w:rsidRDefault="006D05DF" w:rsidP="006D05DF">
      <w:pPr>
        <w:jc w:val="center"/>
        <w:rPr>
          <w:rFonts w:ascii="Calibri" w:hAnsi="Calibri" w:cs="Calibri"/>
          <w:b/>
          <w:szCs w:val="24"/>
        </w:rPr>
      </w:pPr>
    </w:p>
    <w:tbl>
      <w:tblPr>
        <w:tblW w:w="0" w:type="auto"/>
        <w:jc w:val="cente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Look w:val="0480" w:firstRow="0" w:lastRow="0" w:firstColumn="1" w:lastColumn="0" w:noHBand="0" w:noVBand="1"/>
      </w:tblPr>
      <w:tblGrid>
        <w:gridCol w:w="2376"/>
        <w:gridCol w:w="6480"/>
      </w:tblGrid>
      <w:tr w:rsidR="006D05DF" w:rsidRPr="00FA1DF7" w:rsidTr="00CF5B4D">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6D05DF" w:rsidRPr="00FA1DF7" w:rsidRDefault="006D05DF" w:rsidP="00CF5B4D">
            <w:pPr>
              <w:rPr>
                <w:rFonts w:ascii="Calibri" w:hAnsi="Calibri" w:cs="Calibri"/>
                <w:b/>
                <w:szCs w:val="24"/>
              </w:rPr>
            </w:pPr>
            <w:r w:rsidRPr="00FA1DF7">
              <w:rPr>
                <w:rFonts w:ascii="Calibri" w:hAnsi="Calibri" w:cs="Calibri"/>
                <w:b/>
                <w:szCs w:val="24"/>
              </w:rPr>
              <w:t>Position Title</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6D05DF" w:rsidRPr="00FA1DF7" w:rsidRDefault="0078506B" w:rsidP="000301BE">
            <w:pPr>
              <w:rPr>
                <w:rFonts w:ascii="Calibri" w:hAnsi="Calibri" w:cs="Calibri"/>
                <w:b/>
                <w:color w:val="000000"/>
                <w:szCs w:val="24"/>
              </w:rPr>
            </w:pPr>
            <w:r w:rsidRPr="00FA1DF7">
              <w:rPr>
                <w:rFonts w:ascii="Calibri" w:hAnsi="Calibri" w:cs="Calibri"/>
                <w:b/>
                <w:color w:val="000000"/>
                <w:szCs w:val="24"/>
              </w:rPr>
              <w:t xml:space="preserve">Executive </w:t>
            </w:r>
            <w:r w:rsidR="000301BE" w:rsidRPr="00FA1DF7">
              <w:rPr>
                <w:rFonts w:ascii="Calibri" w:hAnsi="Calibri" w:cs="Calibri"/>
                <w:b/>
                <w:color w:val="000000"/>
                <w:szCs w:val="24"/>
              </w:rPr>
              <w:t>Manager</w:t>
            </w:r>
          </w:p>
        </w:tc>
      </w:tr>
      <w:tr w:rsidR="006D05DF" w:rsidRPr="00FA1DF7" w:rsidTr="00CF5B4D">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6D05DF" w:rsidRPr="00FA1DF7" w:rsidRDefault="006D05DF" w:rsidP="00CF5B4D">
            <w:pPr>
              <w:rPr>
                <w:rFonts w:ascii="Calibri" w:hAnsi="Calibri" w:cs="Calibri"/>
                <w:b/>
                <w:szCs w:val="24"/>
              </w:rPr>
            </w:pPr>
            <w:r w:rsidRPr="00FA1DF7">
              <w:rPr>
                <w:rFonts w:ascii="Calibri" w:hAnsi="Calibri" w:cs="Calibri"/>
                <w:b/>
                <w:szCs w:val="24"/>
              </w:rPr>
              <w:t>Classification</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6D05DF" w:rsidRPr="00FA1DF7" w:rsidRDefault="00506F5C" w:rsidP="003D7009">
            <w:pPr>
              <w:rPr>
                <w:rFonts w:ascii="Calibri" w:hAnsi="Calibri" w:cs="Calibri"/>
                <w:color w:val="000000"/>
                <w:szCs w:val="24"/>
              </w:rPr>
            </w:pPr>
            <w:r w:rsidRPr="00FA1DF7">
              <w:rPr>
                <w:rFonts w:ascii="Calibri" w:hAnsi="Calibri" w:cs="Calibri"/>
                <w:color w:val="000000"/>
                <w:szCs w:val="24"/>
              </w:rPr>
              <w:t xml:space="preserve">Clerk </w:t>
            </w:r>
            <w:r w:rsidR="003D7009" w:rsidRPr="00FA1DF7">
              <w:rPr>
                <w:rFonts w:ascii="Calibri" w:hAnsi="Calibri" w:cs="Calibri"/>
                <w:color w:val="000000"/>
                <w:szCs w:val="24"/>
              </w:rPr>
              <w:t>9/10</w:t>
            </w:r>
            <w:r w:rsidR="00FC2E2B" w:rsidRPr="00FA1DF7">
              <w:rPr>
                <w:rFonts w:ascii="Calibri" w:hAnsi="Calibri" w:cs="Calibri"/>
                <w:color w:val="000000"/>
                <w:szCs w:val="24"/>
              </w:rPr>
              <w:t xml:space="preserve">  (TBD)  </w:t>
            </w:r>
          </w:p>
        </w:tc>
      </w:tr>
      <w:tr w:rsidR="00757343" w:rsidRPr="00FA1DF7" w:rsidTr="00CF5B4D">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757343" w:rsidRPr="00FA1DF7" w:rsidRDefault="00757343" w:rsidP="00757343">
            <w:pPr>
              <w:rPr>
                <w:rFonts w:ascii="Calibri" w:hAnsi="Calibri" w:cs="Calibri"/>
                <w:b/>
                <w:color w:val="000000"/>
                <w:szCs w:val="24"/>
              </w:rPr>
            </w:pPr>
            <w:r w:rsidRPr="00FA1DF7">
              <w:rPr>
                <w:rFonts w:ascii="Calibri" w:hAnsi="Calibri" w:cs="Calibri"/>
                <w:b/>
                <w:color w:val="000000"/>
                <w:szCs w:val="24"/>
              </w:rPr>
              <w:t>Business Unit</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57343" w:rsidRPr="00FA1DF7" w:rsidRDefault="0078506B" w:rsidP="0078506B">
            <w:pPr>
              <w:rPr>
                <w:rFonts w:ascii="Calibri" w:hAnsi="Calibri" w:cs="Calibri"/>
                <w:color w:val="000000"/>
                <w:szCs w:val="24"/>
              </w:rPr>
            </w:pPr>
            <w:r w:rsidRPr="00FA1DF7">
              <w:rPr>
                <w:rFonts w:ascii="Calibri" w:hAnsi="Calibri" w:cs="Calibri"/>
                <w:color w:val="000000"/>
                <w:szCs w:val="24"/>
              </w:rPr>
              <w:t>Office of the Clerk</w:t>
            </w:r>
          </w:p>
        </w:tc>
      </w:tr>
      <w:tr w:rsidR="006D05DF" w:rsidRPr="00FA1DF7" w:rsidTr="00CF5B4D">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6D05DF" w:rsidRPr="00FA1DF7" w:rsidRDefault="006D05DF" w:rsidP="00CF5B4D">
            <w:pPr>
              <w:rPr>
                <w:rFonts w:ascii="Calibri" w:hAnsi="Calibri" w:cs="Calibri"/>
                <w:b/>
                <w:szCs w:val="24"/>
              </w:rPr>
            </w:pPr>
            <w:r w:rsidRPr="00FA1DF7">
              <w:rPr>
                <w:rFonts w:ascii="Calibri" w:hAnsi="Calibri" w:cs="Calibri"/>
                <w:b/>
                <w:szCs w:val="24"/>
              </w:rPr>
              <w:t>Reports to</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6D05DF" w:rsidRPr="00FA1DF7" w:rsidRDefault="00CF3390" w:rsidP="00CF3390">
            <w:pPr>
              <w:rPr>
                <w:rFonts w:ascii="Calibri" w:hAnsi="Calibri" w:cs="Calibri"/>
                <w:color w:val="000000"/>
                <w:szCs w:val="24"/>
              </w:rPr>
            </w:pPr>
            <w:r w:rsidRPr="00FA1DF7">
              <w:rPr>
                <w:rFonts w:ascii="Calibri" w:hAnsi="Calibri" w:cs="Calibri"/>
                <w:color w:val="000000"/>
                <w:szCs w:val="24"/>
              </w:rPr>
              <w:t>Clerk of the Legislative Assembly</w:t>
            </w:r>
          </w:p>
        </w:tc>
      </w:tr>
      <w:tr w:rsidR="002602E0" w:rsidRPr="00FA1DF7" w:rsidTr="00CD0F18">
        <w:trPr>
          <w:jc w:val="center"/>
        </w:trPr>
        <w:tc>
          <w:tcPr>
            <w:tcW w:w="2376" w:type="dxa"/>
            <w:vMerge w:val="restart"/>
            <w:tcBorders>
              <w:top w:val="single" w:sz="4" w:space="0" w:color="auto"/>
              <w:left w:val="single" w:sz="4" w:space="0" w:color="auto"/>
              <w:right w:val="single" w:sz="4" w:space="0" w:color="auto"/>
            </w:tcBorders>
            <w:shd w:val="clear" w:color="auto" w:fill="auto"/>
          </w:tcPr>
          <w:p w:rsidR="002602E0" w:rsidRPr="00FA1DF7" w:rsidRDefault="002602E0" w:rsidP="00CF5B4D">
            <w:pPr>
              <w:rPr>
                <w:rFonts w:ascii="Calibri" w:hAnsi="Calibri" w:cs="Calibri"/>
                <w:b/>
                <w:szCs w:val="24"/>
              </w:rPr>
            </w:pPr>
            <w:r w:rsidRPr="00FA1DF7">
              <w:rPr>
                <w:rFonts w:ascii="Calibri" w:hAnsi="Calibri" w:cs="Calibri"/>
                <w:b/>
                <w:szCs w:val="24"/>
              </w:rPr>
              <w:t>Rotates with</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2602E0" w:rsidRPr="00FA1DF7" w:rsidRDefault="00B039BE" w:rsidP="00F27B02">
            <w:pPr>
              <w:rPr>
                <w:rFonts w:ascii="Calibri" w:hAnsi="Calibri" w:cs="Calibri"/>
                <w:color w:val="000000"/>
                <w:szCs w:val="24"/>
              </w:rPr>
            </w:pPr>
            <w:r w:rsidRPr="00FA1DF7">
              <w:rPr>
                <w:rFonts w:ascii="Calibri" w:hAnsi="Calibri" w:cs="Calibri"/>
                <w:color w:val="000000"/>
                <w:szCs w:val="24"/>
              </w:rPr>
              <w:t xml:space="preserve">Manager, House and Procedure </w:t>
            </w:r>
          </w:p>
        </w:tc>
      </w:tr>
      <w:tr w:rsidR="002602E0" w:rsidRPr="00FA1DF7" w:rsidTr="00CD0F18">
        <w:trPr>
          <w:jc w:val="center"/>
        </w:trPr>
        <w:tc>
          <w:tcPr>
            <w:tcW w:w="2376" w:type="dxa"/>
            <w:vMerge/>
            <w:tcBorders>
              <w:left w:val="single" w:sz="4" w:space="0" w:color="auto"/>
              <w:right w:val="single" w:sz="4" w:space="0" w:color="auto"/>
            </w:tcBorders>
            <w:shd w:val="clear" w:color="auto" w:fill="auto"/>
          </w:tcPr>
          <w:p w:rsidR="002602E0" w:rsidRPr="00FA1DF7" w:rsidRDefault="002602E0" w:rsidP="002602E0">
            <w:pPr>
              <w:rPr>
                <w:rFonts w:ascii="Calibri" w:hAnsi="Calibri" w:cs="Calibri"/>
                <w:b/>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2602E0" w:rsidRPr="00FA1DF7" w:rsidRDefault="0053079A" w:rsidP="002602E0">
            <w:pPr>
              <w:rPr>
                <w:rFonts w:ascii="Calibri" w:hAnsi="Calibri" w:cs="Calibri"/>
                <w:color w:val="000000"/>
                <w:szCs w:val="24"/>
              </w:rPr>
            </w:pPr>
            <w:r w:rsidRPr="00FA1DF7">
              <w:rPr>
                <w:rFonts w:ascii="Calibri" w:hAnsi="Calibri" w:cs="Calibri"/>
                <w:color w:val="000000"/>
                <w:szCs w:val="24"/>
              </w:rPr>
              <w:t>Manager</w:t>
            </w:r>
            <w:r w:rsidR="007B5891" w:rsidRPr="00FA1DF7">
              <w:rPr>
                <w:rFonts w:ascii="Calibri" w:hAnsi="Calibri" w:cs="Calibri"/>
                <w:color w:val="000000"/>
                <w:szCs w:val="24"/>
              </w:rPr>
              <w:t xml:space="preserve"> Committees, Scrutiny and Engagement</w:t>
            </w:r>
          </w:p>
        </w:tc>
      </w:tr>
      <w:tr w:rsidR="00B039BE" w:rsidRPr="00FA1DF7" w:rsidTr="00FC2E2B">
        <w:trPr>
          <w:trHeight w:val="341"/>
          <w:jc w:val="center"/>
        </w:trPr>
        <w:tc>
          <w:tcPr>
            <w:tcW w:w="2376" w:type="dxa"/>
            <w:vMerge/>
            <w:tcBorders>
              <w:left w:val="single" w:sz="4" w:space="0" w:color="auto"/>
              <w:right w:val="single" w:sz="4" w:space="0" w:color="auto"/>
            </w:tcBorders>
            <w:shd w:val="clear" w:color="auto" w:fill="auto"/>
          </w:tcPr>
          <w:p w:rsidR="00B039BE" w:rsidRPr="00FA1DF7" w:rsidRDefault="00B039BE" w:rsidP="002602E0">
            <w:pPr>
              <w:rPr>
                <w:rFonts w:ascii="Calibri" w:hAnsi="Calibri" w:cs="Calibri"/>
                <w:b/>
                <w:szCs w:val="24"/>
              </w:rPr>
            </w:pPr>
          </w:p>
        </w:tc>
        <w:tc>
          <w:tcPr>
            <w:tcW w:w="6480" w:type="dxa"/>
            <w:tcBorders>
              <w:top w:val="single" w:sz="4" w:space="0" w:color="auto"/>
              <w:left w:val="single" w:sz="4" w:space="0" w:color="auto"/>
              <w:right w:val="single" w:sz="4" w:space="0" w:color="auto"/>
            </w:tcBorders>
            <w:shd w:val="clear" w:color="auto" w:fill="auto"/>
          </w:tcPr>
          <w:p w:rsidR="00AD0208" w:rsidRPr="00FA1DF7" w:rsidRDefault="00AD0208" w:rsidP="00FC2E2B">
            <w:pPr>
              <w:rPr>
                <w:rFonts w:ascii="Calibri" w:hAnsi="Calibri" w:cs="Calibri"/>
                <w:color w:val="000000"/>
                <w:szCs w:val="24"/>
              </w:rPr>
            </w:pPr>
            <w:r w:rsidRPr="00FA1DF7">
              <w:rPr>
                <w:rFonts w:ascii="Calibri" w:hAnsi="Calibri" w:cs="Calibri"/>
                <w:color w:val="000000"/>
                <w:szCs w:val="24"/>
              </w:rPr>
              <w:t>Manager, Office of the Clerk</w:t>
            </w:r>
          </w:p>
        </w:tc>
      </w:tr>
      <w:tr w:rsidR="002602E0" w:rsidRPr="00FA1DF7" w:rsidTr="001E5C14">
        <w:trPr>
          <w:trHeight w:val="473"/>
          <w:jc w:val="center"/>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602E0" w:rsidRPr="00FA1DF7" w:rsidRDefault="002602E0" w:rsidP="002602E0">
            <w:pPr>
              <w:rPr>
                <w:rFonts w:ascii="Calibri" w:hAnsi="Calibri" w:cs="Calibri"/>
                <w:b/>
                <w:szCs w:val="24"/>
              </w:rPr>
            </w:pPr>
            <w:r w:rsidRPr="00FA1DF7">
              <w:rPr>
                <w:rFonts w:ascii="Calibri" w:hAnsi="Calibri" w:cs="Calibri"/>
                <w:b/>
                <w:szCs w:val="24"/>
              </w:rPr>
              <w:t>Date:</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2602E0" w:rsidRPr="00FA1DF7" w:rsidRDefault="001D3F0B" w:rsidP="000C6363">
            <w:pPr>
              <w:rPr>
                <w:rFonts w:ascii="Calibri" w:hAnsi="Calibri" w:cs="Calibri"/>
                <w:bCs/>
                <w:color w:val="000000"/>
                <w:szCs w:val="24"/>
              </w:rPr>
            </w:pPr>
            <w:r>
              <w:rPr>
                <w:rFonts w:ascii="Calibri" w:hAnsi="Calibri" w:cs="Calibri"/>
                <w:bCs/>
                <w:color w:val="000000"/>
                <w:szCs w:val="24"/>
              </w:rPr>
              <w:t>3 September 2020</w:t>
            </w:r>
          </w:p>
        </w:tc>
      </w:tr>
    </w:tbl>
    <w:p w:rsidR="006D05DF" w:rsidRPr="00FA1DF7" w:rsidRDefault="006D05DF" w:rsidP="006D05DF">
      <w:pPr>
        <w:rPr>
          <w:rFonts w:ascii="Calibri" w:hAnsi="Calibri" w:cs="Calibri"/>
          <w:b/>
          <w:color w:val="FFFFFF"/>
          <w:szCs w:val="24"/>
        </w:rPr>
      </w:pPr>
    </w:p>
    <w:p w:rsidR="006D05DF" w:rsidRPr="00FA1DF7" w:rsidRDefault="006D05DF" w:rsidP="006D05DF">
      <w:pPr>
        <w:spacing w:after="120"/>
        <w:rPr>
          <w:rFonts w:ascii="Calibri" w:hAnsi="Calibri" w:cs="Calibri"/>
          <w:bCs/>
          <w:szCs w:val="24"/>
        </w:rPr>
      </w:pPr>
      <w:r w:rsidRPr="00FA1DF7">
        <w:rPr>
          <w:rFonts w:ascii="Calibri" w:hAnsi="Calibri" w:cs="Calibri"/>
          <w:b/>
          <w:szCs w:val="24"/>
        </w:rPr>
        <w:t>Context and Purpose</w:t>
      </w:r>
    </w:p>
    <w:p w:rsidR="007B5891" w:rsidRPr="00FA1DF7" w:rsidRDefault="007B5891" w:rsidP="007B5891">
      <w:pPr>
        <w:spacing w:after="120"/>
        <w:jc w:val="both"/>
        <w:rPr>
          <w:rFonts w:ascii="Calibri" w:hAnsi="Calibri" w:cs="Arial"/>
          <w:szCs w:val="24"/>
        </w:rPr>
      </w:pPr>
      <w:r w:rsidRPr="00FA1DF7">
        <w:rPr>
          <w:rFonts w:ascii="Calibri" w:hAnsi="Calibri" w:cs="Arial"/>
          <w:szCs w:val="24"/>
        </w:rPr>
        <w:t xml:space="preserve">The Department of the Legislative Assembly supports the Legislative Assembly, Members and Committees to fulfil their parliamentary duties, both within Parliament and within their electorates.    Permanent officers of the House provide procedural and other advice to Members. </w:t>
      </w:r>
    </w:p>
    <w:p w:rsidR="007B5891" w:rsidRPr="00FA1DF7" w:rsidRDefault="001E5C14" w:rsidP="001E5C14">
      <w:pPr>
        <w:tabs>
          <w:tab w:val="left" w:pos="2830"/>
        </w:tabs>
        <w:spacing w:after="120"/>
        <w:jc w:val="both"/>
        <w:rPr>
          <w:rFonts w:ascii="Calibri" w:hAnsi="Calibri" w:cs="Calibri"/>
          <w:szCs w:val="24"/>
        </w:rPr>
      </w:pPr>
      <w:r>
        <w:rPr>
          <w:rFonts w:ascii="Calibri" w:hAnsi="Calibri" w:cs="Calibri"/>
          <w:szCs w:val="24"/>
        </w:rPr>
        <w:tab/>
      </w:r>
    </w:p>
    <w:p w:rsidR="00E03E2C" w:rsidRPr="00FA1DF7" w:rsidRDefault="00E03E2C" w:rsidP="008214C4">
      <w:pPr>
        <w:spacing w:after="120"/>
        <w:jc w:val="both"/>
        <w:rPr>
          <w:rFonts w:ascii="Calibri" w:hAnsi="Calibri" w:cs="Calibri"/>
          <w:szCs w:val="24"/>
          <w:u w:val="single"/>
        </w:rPr>
      </w:pPr>
      <w:r w:rsidRPr="00FA1DF7">
        <w:rPr>
          <w:rFonts w:ascii="Calibri" w:hAnsi="Calibri" w:cs="Calibri"/>
          <w:szCs w:val="24"/>
          <w:u w:val="single"/>
        </w:rPr>
        <w:t>Office</w:t>
      </w:r>
      <w:r w:rsidR="00193F7C" w:rsidRPr="00FA1DF7">
        <w:rPr>
          <w:rFonts w:ascii="Calibri" w:hAnsi="Calibri" w:cs="Calibri"/>
          <w:szCs w:val="24"/>
          <w:u w:val="single"/>
        </w:rPr>
        <w:t xml:space="preserve"> </w:t>
      </w:r>
      <w:r w:rsidRPr="00FA1DF7">
        <w:rPr>
          <w:rFonts w:ascii="Calibri" w:hAnsi="Calibri" w:cs="Calibri"/>
          <w:szCs w:val="24"/>
          <w:u w:val="single"/>
        </w:rPr>
        <w:t>of</w:t>
      </w:r>
      <w:r w:rsidR="00193F7C" w:rsidRPr="00FA1DF7">
        <w:rPr>
          <w:rFonts w:ascii="Calibri" w:hAnsi="Calibri" w:cs="Calibri"/>
          <w:szCs w:val="24"/>
          <w:u w:val="single"/>
        </w:rPr>
        <w:t xml:space="preserve"> </w:t>
      </w:r>
      <w:r w:rsidRPr="00FA1DF7">
        <w:rPr>
          <w:rFonts w:ascii="Calibri" w:hAnsi="Calibri" w:cs="Calibri"/>
          <w:szCs w:val="24"/>
          <w:u w:val="single"/>
        </w:rPr>
        <w:t>the</w:t>
      </w:r>
      <w:r w:rsidR="00193F7C" w:rsidRPr="00FA1DF7">
        <w:rPr>
          <w:rFonts w:ascii="Calibri" w:hAnsi="Calibri" w:cs="Calibri"/>
          <w:szCs w:val="24"/>
          <w:u w:val="single"/>
        </w:rPr>
        <w:t xml:space="preserve"> </w:t>
      </w:r>
      <w:r w:rsidRPr="00FA1DF7">
        <w:rPr>
          <w:rFonts w:ascii="Calibri" w:hAnsi="Calibri" w:cs="Calibri"/>
          <w:szCs w:val="24"/>
          <w:u w:val="single"/>
        </w:rPr>
        <w:t>Clerk Function</w:t>
      </w:r>
      <w:r w:rsidR="00FC2E2B" w:rsidRPr="00FA1DF7">
        <w:rPr>
          <w:rFonts w:ascii="Calibri" w:hAnsi="Calibri" w:cs="Calibri"/>
          <w:szCs w:val="24"/>
          <w:u w:val="single"/>
        </w:rPr>
        <w:t xml:space="preserve"> </w:t>
      </w:r>
    </w:p>
    <w:p w:rsidR="002819FF" w:rsidRPr="00FA1DF7" w:rsidRDefault="00FC2E2B" w:rsidP="00FC2E2B">
      <w:pPr>
        <w:rPr>
          <w:rFonts w:asciiTheme="minorHAnsi" w:hAnsiTheme="minorHAnsi" w:cstheme="minorHAnsi"/>
          <w:szCs w:val="24"/>
        </w:rPr>
      </w:pPr>
      <w:r w:rsidRPr="00FA1DF7">
        <w:rPr>
          <w:rFonts w:asciiTheme="minorHAnsi" w:hAnsiTheme="minorHAnsi" w:cstheme="minorHAnsi"/>
          <w:szCs w:val="24"/>
        </w:rPr>
        <w:t>The Office of the Clerk</w:t>
      </w:r>
      <w:r w:rsidR="002819FF" w:rsidRPr="00FA1DF7">
        <w:rPr>
          <w:rFonts w:asciiTheme="minorHAnsi" w:hAnsiTheme="minorHAnsi" w:cstheme="minorHAnsi"/>
          <w:szCs w:val="24"/>
        </w:rPr>
        <w:t xml:space="preserve"> performs two primary functions:</w:t>
      </w:r>
    </w:p>
    <w:p w:rsidR="002819FF" w:rsidRPr="00FA1DF7" w:rsidRDefault="00D531E2" w:rsidP="00470DF4">
      <w:pPr>
        <w:pStyle w:val="ListParagraph"/>
        <w:numPr>
          <w:ilvl w:val="0"/>
          <w:numId w:val="36"/>
        </w:numPr>
        <w:ind w:left="567" w:hanging="283"/>
        <w:rPr>
          <w:rFonts w:asciiTheme="minorHAnsi" w:hAnsiTheme="minorHAnsi" w:cstheme="minorHAnsi"/>
        </w:rPr>
      </w:pPr>
      <w:r w:rsidRPr="00FA1DF7">
        <w:rPr>
          <w:rFonts w:ascii="Calibri" w:hAnsi="Calibri" w:cs="Calibri"/>
        </w:rPr>
        <w:t xml:space="preserve">Enabling the </w:t>
      </w:r>
      <w:r w:rsidR="002819FF" w:rsidRPr="00FA1DF7">
        <w:rPr>
          <w:rFonts w:ascii="Calibri" w:hAnsi="Calibri" w:cs="Calibri"/>
        </w:rPr>
        <w:t xml:space="preserve">Clerk </w:t>
      </w:r>
      <w:r w:rsidRPr="00FA1DF7">
        <w:rPr>
          <w:rFonts w:ascii="Calibri" w:hAnsi="Calibri" w:cs="Calibri"/>
        </w:rPr>
        <w:t xml:space="preserve">of the Legislative Assembly </w:t>
      </w:r>
      <w:r w:rsidR="002819FF" w:rsidRPr="00FA1DF7">
        <w:rPr>
          <w:rFonts w:ascii="Calibri" w:hAnsi="Calibri" w:cs="Calibri"/>
        </w:rPr>
        <w:t xml:space="preserve">to </w:t>
      </w:r>
      <w:r w:rsidRPr="00FA1DF7">
        <w:rPr>
          <w:rFonts w:ascii="Calibri" w:hAnsi="Calibri" w:cs="Calibri"/>
        </w:rPr>
        <w:t>discharge</w:t>
      </w:r>
      <w:r w:rsidR="002819FF" w:rsidRPr="00FA1DF7">
        <w:rPr>
          <w:rFonts w:ascii="Calibri" w:hAnsi="Calibri" w:cs="Calibri"/>
        </w:rPr>
        <w:t xml:space="preserve"> their </w:t>
      </w:r>
      <w:r w:rsidRPr="00FA1DF7">
        <w:rPr>
          <w:rFonts w:ascii="Calibri" w:hAnsi="Calibri" w:cs="Calibri"/>
        </w:rPr>
        <w:t xml:space="preserve">duties and </w:t>
      </w:r>
      <w:r w:rsidR="002819FF" w:rsidRPr="00FA1DF7">
        <w:rPr>
          <w:rFonts w:ascii="Calibri" w:hAnsi="Calibri" w:cs="Calibri"/>
        </w:rPr>
        <w:t>responsibilities as a</w:t>
      </w:r>
      <w:r w:rsidR="00193F7C" w:rsidRPr="00FA1DF7">
        <w:rPr>
          <w:rFonts w:ascii="Calibri" w:hAnsi="Calibri" w:cs="Calibri"/>
        </w:rPr>
        <w:t xml:space="preserve"> permanent </w:t>
      </w:r>
      <w:r w:rsidR="002819FF" w:rsidRPr="00FA1DF7">
        <w:rPr>
          <w:rFonts w:ascii="Calibri" w:hAnsi="Calibri" w:cs="Calibri"/>
        </w:rPr>
        <w:t>Officer of the House, commissioned by the Governor of New South Wales</w:t>
      </w:r>
      <w:r w:rsidR="00193F7C" w:rsidRPr="00FA1DF7">
        <w:rPr>
          <w:rFonts w:ascii="Calibri" w:hAnsi="Calibri" w:cs="Calibri"/>
        </w:rPr>
        <w:t>, and other statutory obligations</w:t>
      </w:r>
      <w:r w:rsidR="002819FF" w:rsidRPr="00FA1DF7">
        <w:rPr>
          <w:rFonts w:ascii="Calibri" w:hAnsi="Calibri" w:cs="Calibri"/>
        </w:rPr>
        <w:t>.</w:t>
      </w:r>
      <w:r w:rsidRPr="00FA1DF7">
        <w:rPr>
          <w:rFonts w:asciiTheme="minorHAnsi" w:hAnsiTheme="minorHAnsi" w:cstheme="minorHAnsi"/>
        </w:rPr>
        <w:t xml:space="preserve"> This includes non-</w:t>
      </w:r>
      <w:r w:rsidR="00D1061B" w:rsidRPr="00FA1DF7">
        <w:rPr>
          <w:rFonts w:asciiTheme="minorHAnsi" w:hAnsiTheme="minorHAnsi" w:cstheme="minorHAnsi"/>
        </w:rPr>
        <w:t>delegable</w:t>
      </w:r>
      <w:r w:rsidRPr="00FA1DF7">
        <w:rPr>
          <w:rFonts w:asciiTheme="minorHAnsi" w:hAnsiTheme="minorHAnsi" w:cstheme="minorHAnsi"/>
        </w:rPr>
        <w:t xml:space="preserve"> responsibilities such as parl</w:t>
      </w:r>
      <w:r w:rsidR="00193F7C" w:rsidRPr="00FA1DF7">
        <w:rPr>
          <w:rFonts w:asciiTheme="minorHAnsi" w:hAnsiTheme="minorHAnsi" w:cstheme="minorHAnsi"/>
        </w:rPr>
        <w:t>iamentary privilege and ethics, and standing orders, practice and precedents.</w:t>
      </w:r>
    </w:p>
    <w:p w:rsidR="00FC2E2B" w:rsidRPr="00FA1DF7" w:rsidRDefault="00D531E2" w:rsidP="00470DF4">
      <w:pPr>
        <w:pStyle w:val="ListParagraph"/>
        <w:numPr>
          <w:ilvl w:val="0"/>
          <w:numId w:val="36"/>
        </w:numPr>
        <w:ind w:left="567" w:hanging="283"/>
        <w:rPr>
          <w:rFonts w:asciiTheme="minorHAnsi" w:hAnsiTheme="minorHAnsi" w:cstheme="minorHAnsi"/>
        </w:rPr>
      </w:pPr>
      <w:r w:rsidRPr="00FA1DF7">
        <w:rPr>
          <w:rFonts w:asciiTheme="minorHAnsi" w:hAnsiTheme="minorHAnsi" w:cstheme="minorHAnsi"/>
        </w:rPr>
        <w:t>Delive</w:t>
      </w:r>
      <w:r w:rsidR="00193F7C" w:rsidRPr="00FA1DF7">
        <w:rPr>
          <w:rFonts w:asciiTheme="minorHAnsi" w:hAnsiTheme="minorHAnsi" w:cstheme="minorHAnsi"/>
        </w:rPr>
        <w:t>ring</w:t>
      </w:r>
      <w:r w:rsidRPr="00FA1DF7">
        <w:rPr>
          <w:rFonts w:asciiTheme="minorHAnsi" w:hAnsiTheme="minorHAnsi" w:cstheme="minorHAnsi"/>
        </w:rPr>
        <w:t xml:space="preserve"> on </w:t>
      </w:r>
      <w:r w:rsidR="002819FF" w:rsidRPr="00FA1DF7">
        <w:rPr>
          <w:rFonts w:asciiTheme="minorHAnsi" w:hAnsiTheme="minorHAnsi" w:cstheme="minorHAnsi"/>
        </w:rPr>
        <w:t>Governance and C</w:t>
      </w:r>
      <w:r w:rsidR="00FC2E2B" w:rsidRPr="00FA1DF7">
        <w:rPr>
          <w:rFonts w:asciiTheme="minorHAnsi" w:hAnsiTheme="minorHAnsi" w:cstheme="minorHAnsi"/>
        </w:rPr>
        <w:t xml:space="preserve">orporate </w:t>
      </w:r>
      <w:r w:rsidR="002819FF" w:rsidRPr="00FA1DF7">
        <w:rPr>
          <w:rFonts w:asciiTheme="minorHAnsi" w:hAnsiTheme="minorHAnsi" w:cstheme="minorHAnsi"/>
        </w:rPr>
        <w:t>accountabilities</w:t>
      </w:r>
      <w:r w:rsidR="00FC2E2B" w:rsidRPr="00FA1DF7">
        <w:rPr>
          <w:rFonts w:asciiTheme="minorHAnsi" w:hAnsiTheme="minorHAnsi" w:cstheme="minorHAnsi"/>
        </w:rPr>
        <w:t xml:space="preserve"> of the Department</w:t>
      </w:r>
      <w:r w:rsidR="002819FF" w:rsidRPr="00FA1DF7">
        <w:rPr>
          <w:rFonts w:asciiTheme="minorHAnsi" w:hAnsiTheme="minorHAnsi" w:cstheme="minorHAnsi"/>
        </w:rPr>
        <w:t xml:space="preserve">, including </w:t>
      </w:r>
      <w:r w:rsidR="00FC2E2B" w:rsidRPr="00FA1DF7">
        <w:rPr>
          <w:rFonts w:asciiTheme="minorHAnsi" w:hAnsiTheme="minorHAnsi" w:cstheme="minorHAnsi"/>
        </w:rPr>
        <w:t>planning</w:t>
      </w:r>
      <w:r w:rsidRPr="00FA1DF7">
        <w:rPr>
          <w:rFonts w:asciiTheme="minorHAnsi" w:hAnsiTheme="minorHAnsi" w:cstheme="minorHAnsi"/>
        </w:rPr>
        <w:t xml:space="preserve">, performance reporting, </w:t>
      </w:r>
      <w:r w:rsidR="00FC2E2B" w:rsidRPr="00FA1DF7">
        <w:rPr>
          <w:rFonts w:asciiTheme="minorHAnsi" w:hAnsiTheme="minorHAnsi" w:cstheme="minorHAnsi"/>
        </w:rPr>
        <w:t>intra and inter departmental groups and projects, fiscal management, policy development, records management, and inter-parliamentary relations including administration of the Commonwealth Parliamentary Association (NSW Branch).</w:t>
      </w:r>
    </w:p>
    <w:p w:rsidR="00FC2E2B" w:rsidRPr="00FA1DF7" w:rsidRDefault="00FC2E2B" w:rsidP="00D531E2">
      <w:pPr>
        <w:spacing w:after="120"/>
        <w:ind w:left="426" w:hanging="284"/>
        <w:jc w:val="both"/>
        <w:rPr>
          <w:rFonts w:ascii="Calibri" w:hAnsi="Calibri" w:cs="Calibri"/>
          <w:b/>
          <w:szCs w:val="24"/>
        </w:rPr>
      </w:pPr>
    </w:p>
    <w:p w:rsidR="007B5891" w:rsidRPr="00FA1DF7" w:rsidRDefault="007B5891" w:rsidP="007B5891">
      <w:pPr>
        <w:rPr>
          <w:rFonts w:ascii="Calibri" w:hAnsi="Calibri" w:cs="Calibri"/>
          <w:bCs/>
          <w:szCs w:val="24"/>
          <w:u w:val="single"/>
        </w:rPr>
      </w:pPr>
      <w:r w:rsidRPr="00FA1DF7">
        <w:rPr>
          <w:rFonts w:ascii="Calibri" w:hAnsi="Calibri" w:cs="Calibri"/>
          <w:bCs/>
          <w:szCs w:val="24"/>
          <w:u w:val="single"/>
        </w:rPr>
        <w:t>Manager, Legislative Assembly Position Purpose</w:t>
      </w:r>
    </w:p>
    <w:p w:rsidR="007B5891" w:rsidRPr="00FA1DF7" w:rsidRDefault="00335C4C" w:rsidP="007B5891">
      <w:pPr>
        <w:rPr>
          <w:rFonts w:ascii="Calibri" w:hAnsi="Calibri" w:cs="Calibri"/>
          <w:bCs/>
          <w:szCs w:val="24"/>
        </w:rPr>
      </w:pPr>
      <w:r w:rsidRPr="00FA1DF7">
        <w:rPr>
          <w:rFonts w:ascii="Calibri" w:hAnsi="Calibri" w:cs="Calibri"/>
          <w:bCs/>
          <w:szCs w:val="24"/>
        </w:rPr>
        <w:t>Managers within the Department of the Legislative Assembly m</w:t>
      </w:r>
      <w:r w:rsidR="007B5891" w:rsidRPr="00FA1DF7">
        <w:rPr>
          <w:rFonts w:ascii="Calibri" w:hAnsi="Calibri" w:cs="Calibri"/>
          <w:bCs/>
          <w:szCs w:val="24"/>
        </w:rPr>
        <w:t>anage projects, committee inquiries, and Departmental administrative processes functions</w:t>
      </w:r>
      <w:r w:rsidR="00FC2E2B" w:rsidRPr="00FA1DF7">
        <w:rPr>
          <w:rFonts w:ascii="Calibri" w:hAnsi="Calibri" w:cs="Calibri"/>
          <w:bCs/>
          <w:szCs w:val="24"/>
        </w:rPr>
        <w:t xml:space="preserve">.  They </w:t>
      </w:r>
      <w:r w:rsidR="007B5891" w:rsidRPr="00FA1DF7">
        <w:rPr>
          <w:rFonts w:ascii="Calibri" w:hAnsi="Calibri" w:cs="Calibri"/>
          <w:bCs/>
          <w:szCs w:val="24"/>
        </w:rPr>
        <w:t>apply high level technical knowledge and skills to achieve the strategic, operational and business needs of the Legislative Assembly.</w:t>
      </w:r>
    </w:p>
    <w:p w:rsidR="007B5891" w:rsidRPr="00FA1DF7" w:rsidRDefault="007B5891" w:rsidP="007B5891">
      <w:pPr>
        <w:rPr>
          <w:rFonts w:ascii="Calibri" w:hAnsi="Calibri" w:cs="Calibri"/>
          <w:bCs/>
          <w:szCs w:val="24"/>
        </w:rPr>
      </w:pPr>
    </w:p>
    <w:p w:rsidR="007B5891" w:rsidRPr="00FA1DF7" w:rsidRDefault="007B5891" w:rsidP="007B5891">
      <w:pPr>
        <w:rPr>
          <w:rFonts w:ascii="Calibri" w:hAnsi="Calibri" w:cs="Calibri"/>
          <w:bCs/>
          <w:szCs w:val="24"/>
          <w:u w:val="single"/>
        </w:rPr>
      </w:pPr>
      <w:r w:rsidRPr="00FA1DF7">
        <w:rPr>
          <w:rFonts w:ascii="Calibri" w:hAnsi="Calibri" w:cs="Calibri"/>
          <w:bCs/>
          <w:szCs w:val="24"/>
        </w:rPr>
        <w:lastRenderedPageBreak/>
        <w:t xml:space="preserve">The Manager builds and maintains relationships with the </w:t>
      </w:r>
      <w:r w:rsidR="00FC2E2B" w:rsidRPr="00FA1DF7">
        <w:rPr>
          <w:rFonts w:ascii="Calibri" w:hAnsi="Calibri" w:cs="Calibri"/>
          <w:bCs/>
          <w:szCs w:val="24"/>
        </w:rPr>
        <w:t>D</w:t>
      </w:r>
      <w:r w:rsidRPr="00FA1DF7">
        <w:rPr>
          <w:rFonts w:ascii="Calibri" w:hAnsi="Calibri" w:cs="Calibri"/>
          <w:bCs/>
          <w:szCs w:val="24"/>
        </w:rPr>
        <w:t>epartment’s key stakeholders, responds to and resolves complex enquiries, and provides timely advice on parliamentary procedure, law and protocol in collaboration with more senior staff.</w:t>
      </w:r>
    </w:p>
    <w:p w:rsidR="007B5891" w:rsidRPr="00FA1DF7" w:rsidRDefault="007B5891" w:rsidP="007B5891">
      <w:pPr>
        <w:rPr>
          <w:rFonts w:ascii="Calibri" w:hAnsi="Calibri" w:cs="Calibri"/>
          <w:bCs/>
          <w:szCs w:val="24"/>
          <w:u w:val="single"/>
        </w:rPr>
      </w:pPr>
    </w:p>
    <w:p w:rsidR="007B5891" w:rsidRPr="00FA1DF7" w:rsidRDefault="007B5891" w:rsidP="007B5891">
      <w:pPr>
        <w:rPr>
          <w:rFonts w:ascii="Calibri" w:hAnsi="Calibri" w:cs="Calibri"/>
          <w:bCs/>
          <w:szCs w:val="24"/>
          <w:u w:val="single"/>
        </w:rPr>
      </w:pPr>
      <w:r w:rsidRPr="00FA1DF7">
        <w:rPr>
          <w:rFonts w:ascii="Calibri" w:hAnsi="Calibri" w:cs="Calibri"/>
          <w:bCs/>
          <w:szCs w:val="24"/>
          <w:u w:val="single"/>
        </w:rPr>
        <w:t xml:space="preserve">Manager Placement </w:t>
      </w:r>
    </w:p>
    <w:p w:rsidR="007B5891" w:rsidRPr="00FA1DF7" w:rsidRDefault="007B5891" w:rsidP="007B5891">
      <w:pPr>
        <w:spacing w:after="120"/>
        <w:jc w:val="both"/>
        <w:rPr>
          <w:rFonts w:ascii="Calibri" w:hAnsi="Calibri" w:cs="Arial"/>
          <w:szCs w:val="24"/>
        </w:rPr>
      </w:pPr>
      <w:r w:rsidRPr="00FA1DF7">
        <w:rPr>
          <w:rFonts w:ascii="Calibri" w:hAnsi="Calibri" w:cs="Arial"/>
          <w:szCs w:val="24"/>
        </w:rPr>
        <w:t xml:space="preserve">Managers may work in one of three units within the Legislative Assembly, House and Procedure, Scrutiny and Engagement, or within the Office of the Clerk. The Department of the Legislative Assembly is an adaptable workplace committed to supporting the rotation of staff between units.  This is in order to optimise resource allocation to meet business needs and to develop staff competencies and promote career development, in accordance with the Department’s Staff Rotation Policy.  </w:t>
      </w:r>
    </w:p>
    <w:p w:rsidR="007B5891" w:rsidRPr="00FA1DF7" w:rsidRDefault="007B5891" w:rsidP="007B5891">
      <w:pPr>
        <w:spacing w:after="120"/>
        <w:jc w:val="both"/>
        <w:rPr>
          <w:rFonts w:ascii="Calibri" w:hAnsi="Calibri" w:cs="Arial"/>
          <w:szCs w:val="24"/>
        </w:rPr>
      </w:pPr>
      <w:r w:rsidRPr="00FA1DF7">
        <w:rPr>
          <w:rFonts w:ascii="Calibri" w:hAnsi="Calibri" w:cs="Arial"/>
          <w:szCs w:val="24"/>
        </w:rPr>
        <w:t>The Department will accommodate requests for rotation wherever possible.  However</w:t>
      </w:r>
      <w:r w:rsidR="00FA1DF7" w:rsidRPr="00FA1DF7">
        <w:rPr>
          <w:rFonts w:ascii="Calibri" w:hAnsi="Calibri" w:cs="Arial"/>
          <w:szCs w:val="24"/>
        </w:rPr>
        <w:t>,</w:t>
      </w:r>
      <w:r w:rsidRPr="00FA1DF7">
        <w:rPr>
          <w:rFonts w:ascii="Calibri" w:hAnsi="Calibri" w:cs="Arial"/>
          <w:szCs w:val="24"/>
        </w:rPr>
        <w:t xml:space="preserve"> rotation is subject to business needs.</w:t>
      </w:r>
    </w:p>
    <w:p w:rsidR="00335C4C" w:rsidRPr="00FA1DF7" w:rsidRDefault="00335C4C">
      <w:pPr>
        <w:rPr>
          <w:szCs w:val="24"/>
        </w:rPr>
      </w:pPr>
    </w:p>
    <w:p w:rsidR="00AD0208" w:rsidRPr="00FA1DF7" w:rsidRDefault="00AD0208" w:rsidP="00FC2E2B">
      <w:pPr>
        <w:spacing w:after="120"/>
        <w:jc w:val="both"/>
        <w:rPr>
          <w:rFonts w:ascii="Calibri" w:hAnsi="Calibri" w:cs="Calibri"/>
          <w:b/>
          <w:szCs w:val="24"/>
        </w:rPr>
      </w:pPr>
      <w:r w:rsidRPr="00FA1DF7">
        <w:rPr>
          <w:rFonts w:ascii="Calibri" w:hAnsi="Calibri" w:cs="Calibri"/>
          <w:b/>
          <w:szCs w:val="24"/>
        </w:rPr>
        <w:t>Executive Manager, Office</w:t>
      </w:r>
      <w:r w:rsidR="00FC2E2B" w:rsidRPr="00FA1DF7">
        <w:rPr>
          <w:rFonts w:ascii="Calibri" w:hAnsi="Calibri" w:cs="Calibri"/>
          <w:b/>
          <w:szCs w:val="24"/>
        </w:rPr>
        <w:t xml:space="preserve"> </w:t>
      </w:r>
      <w:r w:rsidRPr="00FA1DF7">
        <w:rPr>
          <w:rFonts w:ascii="Calibri" w:hAnsi="Calibri" w:cs="Calibri"/>
          <w:b/>
          <w:szCs w:val="24"/>
        </w:rPr>
        <w:t>of</w:t>
      </w:r>
      <w:r w:rsidR="00FC2E2B" w:rsidRPr="00FA1DF7">
        <w:rPr>
          <w:rFonts w:ascii="Calibri" w:hAnsi="Calibri" w:cs="Calibri"/>
          <w:b/>
          <w:szCs w:val="24"/>
        </w:rPr>
        <w:t xml:space="preserve"> </w:t>
      </w:r>
      <w:r w:rsidRPr="00FA1DF7">
        <w:rPr>
          <w:rFonts w:ascii="Calibri" w:hAnsi="Calibri" w:cs="Calibri"/>
          <w:b/>
          <w:szCs w:val="24"/>
        </w:rPr>
        <w:t>the</w:t>
      </w:r>
      <w:r w:rsidR="00FC2E2B" w:rsidRPr="00FA1DF7">
        <w:rPr>
          <w:rFonts w:ascii="Calibri" w:hAnsi="Calibri" w:cs="Calibri"/>
          <w:b/>
          <w:szCs w:val="24"/>
        </w:rPr>
        <w:t xml:space="preserve"> </w:t>
      </w:r>
      <w:r w:rsidRPr="00FA1DF7">
        <w:rPr>
          <w:rFonts w:ascii="Calibri" w:hAnsi="Calibri" w:cs="Calibri"/>
          <w:b/>
          <w:szCs w:val="24"/>
        </w:rPr>
        <w:t>Clerk Position Purpose</w:t>
      </w:r>
    </w:p>
    <w:p w:rsidR="00DD57F4" w:rsidRPr="00FA1DF7" w:rsidRDefault="00FC2E2B" w:rsidP="007B5891">
      <w:pPr>
        <w:spacing w:after="120"/>
        <w:jc w:val="both"/>
        <w:rPr>
          <w:rFonts w:ascii="Calibri" w:hAnsi="Calibri" w:cs="Calibri"/>
          <w:szCs w:val="24"/>
        </w:rPr>
      </w:pPr>
      <w:r w:rsidRPr="00FA1DF7">
        <w:rPr>
          <w:rFonts w:ascii="Calibri" w:hAnsi="Calibri" w:cs="Calibri"/>
          <w:szCs w:val="24"/>
        </w:rPr>
        <w:t xml:space="preserve">The primary purpose of the Executive Manager position is to </w:t>
      </w:r>
      <w:r w:rsidR="007B5891" w:rsidRPr="00FA1DF7">
        <w:rPr>
          <w:rFonts w:ascii="Calibri" w:hAnsi="Calibri" w:cs="Calibri"/>
          <w:szCs w:val="24"/>
        </w:rPr>
        <w:t>provide high-level executive support to the Clerk of the Legislative Assembly to</w:t>
      </w:r>
      <w:r w:rsidR="00DD57F4" w:rsidRPr="00FA1DF7">
        <w:rPr>
          <w:rFonts w:ascii="Calibri" w:hAnsi="Calibri" w:cs="Calibri"/>
          <w:szCs w:val="24"/>
        </w:rPr>
        <w:t xml:space="preserve"> assist the Clerk in meeting their responsibilities as an Officer of the House, commissioned by the Governor of New South Wales. The Executive Manager is also responsible for supporting the Clerk in exercising the function of Head of the Department.  </w:t>
      </w:r>
    </w:p>
    <w:p w:rsidR="00AD0208" w:rsidRPr="00FA1DF7" w:rsidRDefault="00DD57F4" w:rsidP="007B5891">
      <w:pPr>
        <w:spacing w:after="120"/>
        <w:jc w:val="both"/>
        <w:rPr>
          <w:rFonts w:ascii="Calibri" w:hAnsi="Calibri" w:cs="Arial"/>
          <w:szCs w:val="24"/>
        </w:rPr>
      </w:pPr>
      <w:r w:rsidRPr="00FA1DF7">
        <w:rPr>
          <w:rFonts w:ascii="Calibri" w:hAnsi="Calibri" w:cs="Calibri"/>
          <w:szCs w:val="24"/>
        </w:rPr>
        <w:t xml:space="preserve">The position has a strong customer service </w:t>
      </w:r>
      <w:r w:rsidR="007C013D" w:rsidRPr="00FA1DF7">
        <w:rPr>
          <w:rFonts w:ascii="Calibri" w:hAnsi="Calibri" w:cs="Calibri"/>
          <w:szCs w:val="24"/>
        </w:rPr>
        <w:t xml:space="preserve">focus </w:t>
      </w:r>
      <w:r w:rsidRPr="00FA1DF7">
        <w:rPr>
          <w:rFonts w:ascii="Calibri" w:hAnsi="Calibri" w:cs="Calibri"/>
          <w:szCs w:val="24"/>
        </w:rPr>
        <w:t xml:space="preserve">and is integral to supporting the Clerk in </w:t>
      </w:r>
      <w:r w:rsidR="007C013D" w:rsidRPr="00FA1DF7">
        <w:rPr>
          <w:rFonts w:ascii="Calibri" w:hAnsi="Calibri" w:cs="Calibri"/>
          <w:szCs w:val="24"/>
        </w:rPr>
        <w:t xml:space="preserve">liaison and relationship management </w:t>
      </w:r>
      <w:r w:rsidR="007B5891" w:rsidRPr="00FA1DF7">
        <w:rPr>
          <w:rFonts w:ascii="Calibri" w:hAnsi="Calibri" w:cs="Calibri"/>
          <w:szCs w:val="24"/>
        </w:rPr>
        <w:t xml:space="preserve">with </w:t>
      </w:r>
      <w:r w:rsidR="00891916" w:rsidRPr="00FA1DF7">
        <w:rPr>
          <w:rFonts w:ascii="Calibri" w:hAnsi="Calibri" w:cs="Calibri"/>
          <w:szCs w:val="24"/>
        </w:rPr>
        <w:t xml:space="preserve">the Speaker, </w:t>
      </w:r>
      <w:r w:rsidR="007B5891" w:rsidRPr="00FA1DF7">
        <w:rPr>
          <w:rFonts w:ascii="Calibri" w:hAnsi="Calibri" w:cs="Calibri"/>
          <w:szCs w:val="24"/>
        </w:rPr>
        <w:t xml:space="preserve">Members, Ministers, </w:t>
      </w:r>
      <w:r w:rsidR="00AD0208" w:rsidRPr="00FA1DF7">
        <w:rPr>
          <w:rFonts w:ascii="Calibri" w:hAnsi="Calibri" w:cs="Calibri"/>
          <w:szCs w:val="24"/>
        </w:rPr>
        <w:t xml:space="preserve">and other </w:t>
      </w:r>
      <w:r w:rsidR="007B5891" w:rsidRPr="00FA1DF7">
        <w:rPr>
          <w:rFonts w:ascii="Calibri" w:hAnsi="Calibri" w:cs="Calibri"/>
          <w:szCs w:val="24"/>
        </w:rPr>
        <w:t>internal and external contacts.</w:t>
      </w:r>
      <w:r w:rsidR="007B5891" w:rsidRPr="00FA1DF7">
        <w:rPr>
          <w:rFonts w:ascii="Calibri" w:hAnsi="Calibri" w:cs="Arial"/>
          <w:szCs w:val="24"/>
        </w:rPr>
        <w:t xml:space="preserve"> </w:t>
      </w:r>
    </w:p>
    <w:p w:rsidR="006D05DF" w:rsidRPr="00FA1DF7" w:rsidRDefault="002602E0" w:rsidP="006D05DF">
      <w:pPr>
        <w:spacing w:after="120"/>
        <w:jc w:val="both"/>
        <w:rPr>
          <w:rFonts w:ascii="Calibri" w:hAnsi="Calibri" w:cs="Calibri"/>
          <w:b/>
          <w:szCs w:val="24"/>
        </w:rPr>
      </w:pPr>
      <w:r w:rsidRPr="00FA1DF7">
        <w:rPr>
          <w:rFonts w:ascii="Calibri" w:hAnsi="Calibri" w:cs="Calibri"/>
          <w:b/>
          <w:szCs w:val="24"/>
        </w:rPr>
        <w:t xml:space="preserve">Key </w:t>
      </w:r>
      <w:r w:rsidR="006D05DF" w:rsidRPr="00FA1DF7">
        <w:rPr>
          <w:rFonts w:ascii="Calibri" w:hAnsi="Calibri" w:cs="Calibri"/>
          <w:b/>
          <w:szCs w:val="24"/>
        </w:rPr>
        <w:t>Accountabilities</w:t>
      </w:r>
    </w:p>
    <w:p w:rsidR="00470DF4" w:rsidRPr="00FA1DF7" w:rsidRDefault="00470DF4" w:rsidP="00470DF4">
      <w:pPr>
        <w:numPr>
          <w:ilvl w:val="0"/>
          <w:numId w:val="30"/>
        </w:numPr>
        <w:ind w:left="567" w:hanging="283"/>
        <w:contextualSpacing/>
        <w:jc w:val="both"/>
        <w:rPr>
          <w:rFonts w:ascii="Calibri" w:hAnsi="Calibri" w:cs="Calibri"/>
          <w:szCs w:val="24"/>
        </w:rPr>
      </w:pPr>
      <w:r w:rsidRPr="00FA1DF7">
        <w:rPr>
          <w:rFonts w:ascii="Calibri" w:hAnsi="Calibri" w:cs="Calibri"/>
          <w:szCs w:val="24"/>
        </w:rPr>
        <w:t>Provide executive secretarial support and operational advice to the Clerk of the Legislative Assembly, including assessing and balancing the Clerk’s commitments; negotiating appointments and priorities with key stakeholders; and ensuring the Clerk is appropriately briefed and prepared for meeting participation.</w:t>
      </w:r>
    </w:p>
    <w:p w:rsidR="00470DF4" w:rsidRPr="00FA1DF7" w:rsidRDefault="00470DF4" w:rsidP="00B3519C">
      <w:pPr>
        <w:numPr>
          <w:ilvl w:val="0"/>
          <w:numId w:val="30"/>
        </w:numPr>
        <w:ind w:left="567" w:hanging="283"/>
        <w:contextualSpacing/>
        <w:jc w:val="both"/>
        <w:rPr>
          <w:rFonts w:ascii="Calibri" w:hAnsi="Calibri" w:cs="Calibri"/>
          <w:szCs w:val="24"/>
        </w:rPr>
      </w:pPr>
      <w:r w:rsidRPr="00FA1DF7">
        <w:rPr>
          <w:rFonts w:ascii="Calibri" w:hAnsi="Calibri" w:cs="Calibri"/>
          <w:szCs w:val="24"/>
        </w:rPr>
        <w:t>As issues arise</w:t>
      </w:r>
      <w:r w:rsidR="00AA58EF" w:rsidRPr="00FA1DF7">
        <w:rPr>
          <w:rFonts w:ascii="Calibri" w:hAnsi="Calibri" w:cs="Calibri"/>
          <w:szCs w:val="24"/>
        </w:rPr>
        <w:t>, including media inquiries,</w:t>
      </w:r>
      <w:r w:rsidRPr="00FA1DF7">
        <w:rPr>
          <w:rFonts w:ascii="Calibri" w:hAnsi="Calibri" w:cs="Calibri"/>
          <w:szCs w:val="24"/>
        </w:rPr>
        <w:t xml:space="preserve"> readily assess the sensitivity, importance and </w:t>
      </w:r>
      <w:r w:rsidR="00AA58EF" w:rsidRPr="00FA1DF7">
        <w:rPr>
          <w:rFonts w:ascii="Calibri" w:hAnsi="Calibri" w:cs="Calibri"/>
          <w:szCs w:val="24"/>
        </w:rPr>
        <w:t>impact</w:t>
      </w:r>
      <w:r w:rsidRPr="00FA1DF7">
        <w:rPr>
          <w:rFonts w:ascii="Calibri" w:hAnsi="Calibri" w:cs="Calibri"/>
          <w:szCs w:val="24"/>
        </w:rPr>
        <w:t>; determine the most appropriate course of action; and advise the</w:t>
      </w:r>
      <w:r w:rsidR="00AA58EF" w:rsidRPr="00FA1DF7">
        <w:rPr>
          <w:rFonts w:ascii="Calibri" w:hAnsi="Calibri" w:cs="Calibri"/>
          <w:szCs w:val="24"/>
        </w:rPr>
        <w:t xml:space="preserve"> Clerk or accountable party accordingly.  </w:t>
      </w:r>
      <w:r w:rsidRPr="00FA1DF7">
        <w:rPr>
          <w:rFonts w:ascii="Calibri" w:hAnsi="Calibri" w:cs="Calibri"/>
          <w:szCs w:val="24"/>
        </w:rPr>
        <w:t xml:space="preserve"> </w:t>
      </w:r>
    </w:p>
    <w:p w:rsidR="00B35CEF" w:rsidRPr="00FA1DF7" w:rsidRDefault="00B35CEF" w:rsidP="00B3519C">
      <w:pPr>
        <w:numPr>
          <w:ilvl w:val="0"/>
          <w:numId w:val="30"/>
        </w:numPr>
        <w:ind w:left="567" w:hanging="283"/>
        <w:contextualSpacing/>
        <w:jc w:val="both"/>
        <w:rPr>
          <w:rFonts w:ascii="Calibri" w:hAnsi="Calibri" w:cs="Calibri"/>
          <w:szCs w:val="24"/>
        </w:rPr>
      </w:pPr>
      <w:r w:rsidRPr="00FA1DF7">
        <w:rPr>
          <w:rFonts w:ascii="Calibri" w:hAnsi="Calibri" w:cs="Calibri"/>
          <w:szCs w:val="24"/>
        </w:rPr>
        <w:t>Undertake research projects and prepare written mat</w:t>
      </w:r>
      <w:r w:rsidR="00131181" w:rsidRPr="00FA1DF7">
        <w:rPr>
          <w:rFonts w:ascii="Calibri" w:hAnsi="Calibri" w:cs="Calibri"/>
          <w:szCs w:val="24"/>
        </w:rPr>
        <w:t xml:space="preserve">erial including briefing notes, </w:t>
      </w:r>
      <w:r w:rsidRPr="00FA1DF7">
        <w:rPr>
          <w:rFonts w:ascii="Calibri" w:hAnsi="Calibri" w:cs="Calibri"/>
          <w:szCs w:val="24"/>
        </w:rPr>
        <w:t xml:space="preserve">correspondence, statements and </w:t>
      </w:r>
      <w:r w:rsidR="00131181" w:rsidRPr="00FA1DF7">
        <w:rPr>
          <w:rFonts w:ascii="Calibri" w:hAnsi="Calibri" w:cs="Calibri"/>
          <w:szCs w:val="24"/>
        </w:rPr>
        <w:t xml:space="preserve">other </w:t>
      </w:r>
      <w:r w:rsidRPr="00FA1DF7">
        <w:rPr>
          <w:rFonts w:ascii="Calibri" w:hAnsi="Calibri" w:cs="Calibri"/>
          <w:szCs w:val="24"/>
        </w:rPr>
        <w:t xml:space="preserve">documentation to assist the functioning of the </w:t>
      </w:r>
      <w:r w:rsidR="00891916" w:rsidRPr="00FA1DF7">
        <w:rPr>
          <w:rFonts w:ascii="Calibri" w:hAnsi="Calibri" w:cs="Calibri"/>
          <w:szCs w:val="24"/>
        </w:rPr>
        <w:t>O</w:t>
      </w:r>
      <w:r w:rsidRPr="00FA1DF7">
        <w:rPr>
          <w:rFonts w:ascii="Calibri" w:hAnsi="Calibri" w:cs="Calibri"/>
          <w:szCs w:val="24"/>
        </w:rPr>
        <w:t>ffice of the Clerk.</w:t>
      </w:r>
    </w:p>
    <w:p w:rsidR="00E10568" w:rsidRPr="00FA1DF7" w:rsidRDefault="00131181" w:rsidP="00B3519C">
      <w:pPr>
        <w:numPr>
          <w:ilvl w:val="0"/>
          <w:numId w:val="30"/>
        </w:numPr>
        <w:ind w:left="567" w:hanging="283"/>
        <w:contextualSpacing/>
        <w:jc w:val="both"/>
        <w:rPr>
          <w:rFonts w:ascii="Calibri" w:hAnsi="Calibri" w:cs="Calibri"/>
          <w:szCs w:val="24"/>
        </w:rPr>
      </w:pPr>
      <w:r w:rsidRPr="00FA1DF7">
        <w:rPr>
          <w:rFonts w:ascii="Calibri" w:hAnsi="Calibri" w:cs="Calibri"/>
          <w:szCs w:val="24"/>
        </w:rPr>
        <w:t xml:space="preserve">Maintain </w:t>
      </w:r>
      <w:r w:rsidR="00891916" w:rsidRPr="00FA1DF7">
        <w:rPr>
          <w:rFonts w:ascii="Calibri" w:hAnsi="Calibri" w:cs="Calibri"/>
          <w:szCs w:val="24"/>
        </w:rPr>
        <w:t xml:space="preserve">effective </w:t>
      </w:r>
      <w:r w:rsidR="00B35CEF" w:rsidRPr="00FA1DF7">
        <w:rPr>
          <w:rFonts w:ascii="Calibri" w:hAnsi="Calibri" w:cs="Calibri"/>
          <w:szCs w:val="24"/>
        </w:rPr>
        <w:t xml:space="preserve">relationships with </w:t>
      </w:r>
      <w:r w:rsidR="00891916" w:rsidRPr="00FA1DF7">
        <w:rPr>
          <w:rFonts w:ascii="Calibri" w:hAnsi="Calibri" w:cs="Calibri"/>
          <w:szCs w:val="24"/>
        </w:rPr>
        <w:t>the Office of the Speaker, M</w:t>
      </w:r>
      <w:r w:rsidR="00B35CEF" w:rsidRPr="00FA1DF7">
        <w:rPr>
          <w:rFonts w:ascii="Calibri" w:hAnsi="Calibri" w:cs="Calibri"/>
          <w:szCs w:val="24"/>
        </w:rPr>
        <w:t xml:space="preserve">embers, Ministers and other </w:t>
      </w:r>
      <w:r w:rsidR="00891916" w:rsidRPr="00FA1DF7">
        <w:rPr>
          <w:rFonts w:ascii="Calibri" w:hAnsi="Calibri" w:cs="Calibri"/>
          <w:szCs w:val="24"/>
        </w:rPr>
        <w:t>key stakeholders</w:t>
      </w:r>
      <w:r w:rsidR="00AA66DC" w:rsidRPr="00FA1DF7">
        <w:rPr>
          <w:rFonts w:ascii="Calibri" w:hAnsi="Calibri" w:cs="Calibri"/>
          <w:szCs w:val="24"/>
        </w:rPr>
        <w:t>,</w:t>
      </w:r>
      <w:r w:rsidR="00B35CEF" w:rsidRPr="00FA1DF7">
        <w:rPr>
          <w:rFonts w:ascii="Calibri" w:hAnsi="Calibri" w:cs="Calibri"/>
          <w:szCs w:val="24"/>
        </w:rPr>
        <w:t xml:space="preserve"> including representatives of government agencies, statutory offices, oversight bodies and other relevant groups to exchange information and facilitate their business with the Clerk and the</w:t>
      </w:r>
      <w:r w:rsidR="00891916" w:rsidRPr="00FA1DF7">
        <w:rPr>
          <w:rFonts w:ascii="Calibri" w:hAnsi="Calibri" w:cs="Calibri"/>
          <w:szCs w:val="24"/>
        </w:rPr>
        <w:t xml:space="preserve"> Legislative Assembly</w:t>
      </w:r>
      <w:r w:rsidR="00B35CEF" w:rsidRPr="00FA1DF7">
        <w:rPr>
          <w:rFonts w:ascii="Calibri" w:hAnsi="Calibri" w:cs="Calibri"/>
          <w:szCs w:val="24"/>
        </w:rPr>
        <w:t xml:space="preserve">. </w:t>
      </w:r>
    </w:p>
    <w:p w:rsidR="00E10568" w:rsidRPr="00FA1DF7" w:rsidRDefault="00E10568" w:rsidP="00B3519C">
      <w:pPr>
        <w:numPr>
          <w:ilvl w:val="0"/>
          <w:numId w:val="30"/>
        </w:numPr>
        <w:ind w:left="567" w:hanging="283"/>
        <w:contextualSpacing/>
        <w:jc w:val="both"/>
        <w:rPr>
          <w:rFonts w:ascii="Calibri" w:hAnsi="Calibri" w:cs="Calibri"/>
          <w:szCs w:val="24"/>
        </w:rPr>
      </w:pPr>
      <w:r w:rsidRPr="00FA1DF7">
        <w:rPr>
          <w:rFonts w:ascii="Calibri" w:hAnsi="Calibri" w:cs="Calibri"/>
          <w:szCs w:val="24"/>
        </w:rPr>
        <w:t xml:space="preserve">Collaborate with colleagues in the Legislative Council and Department of Parliamentary Services to ensure effective communication and relationships between the Office of the Clerk of the Parliaments, Office of the Clerk of the Legislative Assembly and Office of the Chief Executive Department of Parliamentary Services. </w:t>
      </w:r>
    </w:p>
    <w:p w:rsidR="00B3519C" w:rsidRPr="00FA1DF7" w:rsidRDefault="008B015E" w:rsidP="00B3519C">
      <w:pPr>
        <w:numPr>
          <w:ilvl w:val="0"/>
          <w:numId w:val="30"/>
        </w:numPr>
        <w:ind w:left="567" w:hanging="283"/>
        <w:contextualSpacing/>
        <w:jc w:val="both"/>
        <w:rPr>
          <w:rFonts w:ascii="Calibri" w:hAnsi="Calibri" w:cs="Calibri"/>
          <w:szCs w:val="24"/>
        </w:rPr>
      </w:pPr>
      <w:r w:rsidRPr="00FA1DF7">
        <w:rPr>
          <w:rFonts w:ascii="Calibri" w:hAnsi="Calibri" w:cs="Calibri"/>
          <w:szCs w:val="24"/>
        </w:rPr>
        <w:lastRenderedPageBreak/>
        <w:t>Track</w:t>
      </w:r>
      <w:r w:rsidR="00AA66DC" w:rsidRPr="00FA1DF7">
        <w:rPr>
          <w:rFonts w:ascii="Calibri" w:hAnsi="Calibri" w:cs="Calibri"/>
          <w:szCs w:val="24"/>
        </w:rPr>
        <w:t xml:space="preserve"> </w:t>
      </w:r>
      <w:r w:rsidRPr="00FA1DF7">
        <w:rPr>
          <w:rFonts w:ascii="Calibri" w:hAnsi="Calibri" w:cs="Calibri"/>
          <w:szCs w:val="24"/>
        </w:rPr>
        <w:t>employee-related expenses budget, including</w:t>
      </w:r>
      <w:r w:rsidR="002D67FB" w:rsidRPr="00FA1DF7">
        <w:rPr>
          <w:rFonts w:ascii="Calibri" w:hAnsi="Calibri" w:cs="Calibri"/>
          <w:szCs w:val="24"/>
        </w:rPr>
        <w:t xml:space="preserve"> collation </w:t>
      </w:r>
      <w:r w:rsidRPr="00FA1DF7">
        <w:rPr>
          <w:rFonts w:ascii="Calibri" w:hAnsi="Calibri" w:cs="Calibri"/>
          <w:szCs w:val="24"/>
        </w:rPr>
        <w:t xml:space="preserve">of personnel data for </w:t>
      </w:r>
      <w:r w:rsidR="002D67FB" w:rsidRPr="00FA1DF7">
        <w:rPr>
          <w:rFonts w:ascii="Calibri" w:hAnsi="Calibri" w:cs="Calibri"/>
          <w:szCs w:val="24"/>
        </w:rPr>
        <w:t>preparation</w:t>
      </w:r>
      <w:r w:rsidRPr="00FA1DF7">
        <w:rPr>
          <w:rFonts w:ascii="Calibri" w:hAnsi="Calibri" w:cs="Calibri"/>
          <w:szCs w:val="24"/>
        </w:rPr>
        <w:t xml:space="preserve"> of budget forecast</w:t>
      </w:r>
      <w:r w:rsidR="00891916" w:rsidRPr="00FA1DF7">
        <w:rPr>
          <w:rFonts w:ascii="Calibri" w:hAnsi="Calibri" w:cs="Calibri"/>
          <w:szCs w:val="24"/>
        </w:rPr>
        <w:t>s</w:t>
      </w:r>
      <w:r w:rsidR="001D7313" w:rsidRPr="00FA1DF7">
        <w:rPr>
          <w:rFonts w:ascii="Calibri" w:hAnsi="Calibri" w:cs="Calibri"/>
          <w:szCs w:val="24"/>
        </w:rPr>
        <w:t>, variance analysis,</w:t>
      </w:r>
      <w:r w:rsidRPr="00FA1DF7">
        <w:rPr>
          <w:rFonts w:ascii="Calibri" w:hAnsi="Calibri" w:cs="Calibri"/>
          <w:szCs w:val="24"/>
        </w:rPr>
        <w:t xml:space="preserve"> and</w:t>
      </w:r>
      <w:r w:rsidR="002D67FB" w:rsidRPr="00FA1DF7">
        <w:rPr>
          <w:rFonts w:ascii="Calibri" w:hAnsi="Calibri" w:cs="Calibri"/>
          <w:szCs w:val="24"/>
        </w:rPr>
        <w:t xml:space="preserve"> reports for the Clerk and Legislative Assembly.  </w:t>
      </w:r>
    </w:p>
    <w:p w:rsidR="001A58D0" w:rsidRPr="00FA1DF7" w:rsidRDefault="00131181" w:rsidP="001A58D0">
      <w:pPr>
        <w:numPr>
          <w:ilvl w:val="0"/>
          <w:numId w:val="30"/>
        </w:numPr>
        <w:ind w:left="567" w:hanging="283"/>
        <w:contextualSpacing/>
        <w:jc w:val="both"/>
        <w:rPr>
          <w:rFonts w:ascii="Calibri" w:hAnsi="Calibri" w:cs="Calibri"/>
          <w:szCs w:val="24"/>
        </w:rPr>
      </w:pPr>
      <w:r w:rsidRPr="00FA1DF7">
        <w:rPr>
          <w:rFonts w:ascii="Calibri" w:hAnsi="Calibri" w:cs="Calibri"/>
          <w:szCs w:val="24"/>
        </w:rPr>
        <w:t xml:space="preserve">Oversee </w:t>
      </w:r>
      <w:r w:rsidR="00CA78DA" w:rsidRPr="00FA1DF7">
        <w:rPr>
          <w:rFonts w:ascii="Calibri" w:hAnsi="Calibri" w:cs="Calibri"/>
          <w:szCs w:val="24"/>
        </w:rPr>
        <w:t xml:space="preserve">administration of the </w:t>
      </w:r>
      <w:r w:rsidR="00AA66DC" w:rsidRPr="00FA1DF7">
        <w:rPr>
          <w:rFonts w:ascii="Calibri" w:hAnsi="Calibri" w:cs="Calibri"/>
          <w:szCs w:val="24"/>
        </w:rPr>
        <w:t>M</w:t>
      </w:r>
      <w:r w:rsidR="00CA78DA" w:rsidRPr="00FA1DF7">
        <w:rPr>
          <w:rFonts w:ascii="Calibri" w:hAnsi="Calibri" w:cs="Calibri"/>
          <w:szCs w:val="24"/>
        </w:rPr>
        <w:t xml:space="preserve">embers’ </w:t>
      </w:r>
      <w:r w:rsidR="00B35CEF" w:rsidRPr="00FA1DF7">
        <w:rPr>
          <w:rFonts w:ascii="Calibri" w:hAnsi="Calibri" w:cs="Calibri"/>
          <w:szCs w:val="24"/>
        </w:rPr>
        <w:t xml:space="preserve">pecuniary interest </w:t>
      </w:r>
      <w:r w:rsidRPr="00FA1DF7">
        <w:rPr>
          <w:rFonts w:ascii="Calibri" w:hAnsi="Calibri" w:cs="Calibri"/>
          <w:szCs w:val="24"/>
        </w:rPr>
        <w:t>regime</w:t>
      </w:r>
      <w:r w:rsidR="00CA78DA" w:rsidRPr="00FA1DF7">
        <w:rPr>
          <w:rFonts w:ascii="Calibri" w:hAnsi="Calibri" w:cs="Calibri"/>
          <w:szCs w:val="24"/>
        </w:rPr>
        <w:t xml:space="preserve">, supporting the Clerk </w:t>
      </w:r>
      <w:r w:rsidR="001D7313" w:rsidRPr="00FA1DF7">
        <w:rPr>
          <w:rFonts w:ascii="Calibri" w:hAnsi="Calibri" w:cs="Calibri"/>
          <w:szCs w:val="24"/>
        </w:rPr>
        <w:t xml:space="preserve">in meeting their compliance and reporting obligations by managing </w:t>
      </w:r>
      <w:r w:rsidR="004875E9" w:rsidRPr="00FA1DF7">
        <w:rPr>
          <w:rFonts w:ascii="Calibri" w:hAnsi="Calibri" w:cs="Calibri"/>
          <w:szCs w:val="24"/>
        </w:rPr>
        <w:t>the “</w:t>
      </w:r>
      <w:r w:rsidR="00CA78DA" w:rsidRPr="00FA1DF7">
        <w:rPr>
          <w:rFonts w:ascii="Calibri" w:hAnsi="Calibri" w:cs="Calibri"/>
          <w:szCs w:val="24"/>
        </w:rPr>
        <w:t xml:space="preserve">Register of </w:t>
      </w:r>
      <w:r w:rsidR="004875E9" w:rsidRPr="00FA1DF7">
        <w:rPr>
          <w:rFonts w:ascii="Calibri" w:hAnsi="Calibri" w:cs="Calibri"/>
          <w:szCs w:val="24"/>
        </w:rPr>
        <w:t xml:space="preserve">Disclosures by Members of the Legislative Assembly” </w:t>
      </w:r>
      <w:r w:rsidR="00CA78DA" w:rsidRPr="00FA1DF7">
        <w:rPr>
          <w:rFonts w:ascii="Calibri" w:hAnsi="Calibri" w:cs="Calibri"/>
          <w:szCs w:val="24"/>
        </w:rPr>
        <w:t xml:space="preserve">in accordance with the </w:t>
      </w:r>
      <w:r w:rsidRPr="00FA1DF7">
        <w:rPr>
          <w:rFonts w:ascii="Calibri" w:hAnsi="Calibri" w:cs="Calibri"/>
          <w:i/>
          <w:szCs w:val="24"/>
        </w:rPr>
        <w:t>Constitution (Disclosures by Members) Regulation 1983</w:t>
      </w:r>
      <w:r w:rsidR="00CA78DA" w:rsidRPr="00FA1DF7">
        <w:rPr>
          <w:rFonts w:ascii="Calibri" w:hAnsi="Calibri" w:cs="Calibri"/>
          <w:szCs w:val="24"/>
        </w:rPr>
        <w:t xml:space="preserve">. </w:t>
      </w:r>
    </w:p>
    <w:p w:rsidR="00D1061B" w:rsidRPr="00FA1DF7" w:rsidRDefault="00D1061B" w:rsidP="001A58D0">
      <w:pPr>
        <w:numPr>
          <w:ilvl w:val="0"/>
          <w:numId w:val="30"/>
        </w:numPr>
        <w:ind w:left="567" w:hanging="283"/>
        <w:contextualSpacing/>
        <w:jc w:val="both"/>
        <w:rPr>
          <w:rFonts w:ascii="Calibri" w:hAnsi="Calibri" w:cs="Calibri"/>
          <w:szCs w:val="24"/>
        </w:rPr>
      </w:pPr>
      <w:r w:rsidRPr="00FA1DF7">
        <w:rPr>
          <w:rFonts w:ascii="Calibri" w:hAnsi="Calibri" w:cs="Calibri"/>
          <w:szCs w:val="24"/>
        </w:rPr>
        <w:t xml:space="preserve">Support the Clerk in execution of statutory obligations such as election processes and the Register of Pecuniary Interests. </w:t>
      </w:r>
    </w:p>
    <w:p w:rsidR="001D7313" w:rsidRPr="00FA1DF7" w:rsidRDefault="001D7313" w:rsidP="001D7313">
      <w:pPr>
        <w:numPr>
          <w:ilvl w:val="0"/>
          <w:numId w:val="30"/>
        </w:numPr>
        <w:ind w:left="567" w:hanging="283"/>
        <w:contextualSpacing/>
        <w:jc w:val="both"/>
        <w:rPr>
          <w:rFonts w:ascii="Calibri" w:hAnsi="Calibri" w:cs="Calibri"/>
          <w:szCs w:val="24"/>
        </w:rPr>
      </w:pPr>
      <w:r w:rsidRPr="00FA1DF7">
        <w:rPr>
          <w:rFonts w:ascii="Calibri" w:hAnsi="Calibri" w:cs="Calibri"/>
          <w:szCs w:val="24"/>
        </w:rPr>
        <w:t>Manage the delivery of meeting papers, briefing notes, minutes and other relevant material for the Clerk, including initiating and preparing papers for quarterly meetings of the Parliament Executive Group and Senior Management Group.</w:t>
      </w:r>
    </w:p>
    <w:p w:rsidR="00E10568" w:rsidRPr="00FA1DF7" w:rsidRDefault="00D70EF1" w:rsidP="000301BE">
      <w:pPr>
        <w:numPr>
          <w:ilvl w:val="0"/>
          <w:numId w:val="30"/>
        </w:numPr>
        <w:ind w:left="567" w:hanging="283"/>
        <w:contextualSpacing/>
        <w:jc w:val="both"/>
        <w:rPr>
          <w:rFonts w:ascii="Calibri" w:hAnsi="Calibri" w:cs="Calibri"/>
          <w:szCs w:val="24"/>
        </w:rPr>
      </w:pPr>
      <w:r w:rsidRPr="00FA1DF7">
        <w:rPr>
          <w:rFonts w:ascii="Calibri" w:hAnsi="Calibri" w:cs="Calibri"/>
          <w:szCs w:val="24"/>
        </w:rPr>
        <w:t>Liaise with the Deputy-Clerk to c</w:t>
      </w:r>
      <w:r w:rsidR="00C76B97" w:rsidRPr="00FA1DF7">
        <w:rPr>
          <w:rFonts w:ascii="Calibri" w:hAnsi="Calibri" w:cs="Calibri"/>
          <w:szCs w:val="24"/>
        </w:rPr>
        <w:t xml:space="preserve">ompile Departmental reports for presentation to the Speaker </w:t>
      </w:r>
      <w:r w:rsidR="00E10568" w:rsidRPr="00FA1DF7">
        <w:rPr>
          <w:rFonts w:ascii="Calibri" w:hAnsi="Calibri" w:cs="Calibri"/>
          <w:szCs w:val="24"/>
        </w:rPr>
        <w:t>by the Clerk</w:t>
      </w:r>
      <w:r w:rsidRPr="00FA1DF7">
        <w:rPr>
          <w:rFonts w:ascii="Calibri" w:hAnsi="Calibri" w:cs="Calibri"/>
          <w:szCs w:val="24"/>
        </w:rPr>
        <w:t xml:space="preserve">, ensuring the </w:t>
      </w:r>
      <w:r w:rsidR="001D7313" w:rsidRPr="00FA1DF7">
        <w:rPr>
          <w:rFonts w:ascii="Calibri" w:hAnsi="Calibri" w:cs="Calibri"/>
          <w:szCs w:val="24"/>
        </w:rPr>
        <w:t>LA reporting requirements are adhered to in accordance with the A</w:t>
      </w:r>
      <w:r w:rsidR="00AA66DC" w:rsidRPr="00FA1DF7">
        <w:rPr>
          <w:rFonts w:ascii="Calibri" w:hAnsi="Calibri" w:cs="Calibri"/>
          <w:szCs w:val="24"/>
        </w:rPr>
        <w:t>ssembly’s</w:t>
      </w:r>
      <w:r w:rsidR="001D7313" w:rsidRPr="00FA1DF7">
        <w:rPr>
          <w:rFonts w:ascii="Calibri" w:hAnsi="Calibri" w:cs="Calibri"/>
          <w:szCs w:val="24"/>
        </w:rPr>
        <w:t xml:space="preserve"> Governance framework.  </w:t>
      </w:r>
      <w:r w:rsidR="00E10568" w:rsidRPr="00FA1DF7">
        <w:rPr>
          <w:rFonts w:ascii="Calibri" w:hAnsi="Calibri" w:cs="Calibri"/>
          <w:szCs w:val="24"/>
        </w:rPr>
        <w:t xml:space="preserve"> </w:t>
      </w:r>
    </w:p>
    <w:p w:rsidR="00CA78DA" w:rsidRPr="00FA1DF7" w:rsidRDefault="00DD57F4" w:rsidP="000301BE">
      <w:pPr>
        <w:numPr>
          <w:ilvl w:val="0"/>
          <w:numId w:val="30"/>
        </w:numPr>
        <w:ind w:left="567" w:hanging="283"/>
        <w:contextualSpacing/>
        <w:jc w:val="both"/>
        <w:rPr>
          <w:rFonts w:ascii="Calibri" w:hAnsi="Calibri" w:cs="Calibri"/>
          <w:szCs w:val="24"/>
        </w:rPr>
      </w:pPr>
      <w:r w:rsidRPr="00FA1DF7">
        <w:rPr>
          <w:rFonts w:ascii="Calibri" w:hAnsi="Calibri" w:cs="Calibri"/>
          <w:szCs w:val="24"/>
        </w:rPr>
        <w:t>Table documents on behalf of the Clerk and m</w:t>
      </w:r>
      <w:r w:rsidR="00CA78DA" w:rsidRPr="00FA1DF7">
        <w:rPr>
          <w:rFonts w:ascii="Calibri" w:hAnsi="Calibri" w:cs="Calibri"/>
          <w:szCs w:val="24"/>
        </w:rPr>
        <w:t>aintain accurate, comprehensive and timely record</w:t>
      </w:r>
      <w:r w:rsidRPr="00FA1DF7">
        <w:rPr>
          <w:rFonts w:ascii="Calibri" w:hAnsi="Calibri" w:cs="Calibri"/>
          <w:szCs w:val="24"/>
        </w:rPr>
        <w:t>s</w:t>
      </w:r>
      <w:r w:rsidR="00CA78DA" w:rsidRPr="00FA1DF7">
        <w:rPr>
          <w:rFonts w:ascii="Calibri" w:hAnsi="Calibri" w:cs="Calibri"/>
          <w:szCs w:val="24"/>
        </w:rPr>
        <w:t xml:space="preserve"> of all correspondence </w:t>
      </w:r>
      <w:r w:rsidRPr="00FA1DF7">
        <w:rPr>
          <w:rFonts w:ascii="Calibri" w:hAnsi="Calibri" w:cs="Calibri"/>
          <w:szCs w:val="24"/>
        </w:rPr>
        <w:t xml:space="preserve">and papers </w:t>
      </w:r>
      <w:r w:rsidR="00CA78DA" w:rsidRPr="00FA1DF7">
        <w:rPr>
          <w:rFonts w:ascii="Calibri" w:hAnsi="Calibri" w:cs="Calibri"/>
          <w:szCs w:val="24"/>
        </w:rPr>
        <w:t xml:space="preserve">navigated through the Clerk of the Legislative Assembly, ensuring </w:t>
      </w:r>
      <w:r w:rsidR="00E10568" w:rsidRPr="00FA1DF7">
        <w:rPr>
          <w:rFonts w:ascii="Calibri" w:hAnsi="Calibri" w:cs="Calibri"/>
          <w:szCs w:val="24"/>
        </w:rPr>
        <w:t>maintenance of confidentiality</w:t>
      </w:r>
      <w:r w:rsidRPr="00FA1DF7">
        <w:rPr>
          <w:rFonts w:ascii="Calibri" w:hAnsi="Calibri" w:cs="Calibri"/>
          <w:szCs w:val="24"/>
        </w:rPr>
        <w:t>,</w:t>
      </w:r>
      <w:r w:rsidR="00E10568" w:rsidRPr="00FA1DF7">
        <w:rPr>
          <w:rFonts w:ascii="Calibri" w:hAnsi="Calibri" w:cs="Calibri"/>
          <w:szCs w:val="24"/>
        </w:rPr>
        <w:t xml:space="preserve"> and </w:t>
      </w:r>
      <w:r w:rsidR="001D7313" w:rsidRPr="00FA1DF7">
        <w:rPr>
          <w:rFonts w:ascii="Calibri" w:hAnsi="Calibri" w:cs="Calibri"/>
          <w:szCs w:val="24"/>
        </w:rPr>
        <w:t xml:space="preserve">efficient access and retrieval. </w:t>
      </w:r>
    </w:p>
    <w:p w:rsidR="00B3519C" w:rsidRPr="00FA1DF7" w:rsidRDefault="00E10568" w:rsidP="000301BE">
      <w:pPr>
        <w:numPr>
          <w:ilvl w:val="0"/>
          <w:numId w:val="30"/>
        </w:numPr>
        <w:ind w:left="567" w:hanging="283"/>
        <w:contextualSpacing/>
        <w:jc w:val="both"/>
        <w:rPr>
          <w:rFonts w:ascii="Calibri" w:hAnsi="Calibri" w:cs="Calibri"/>
          <w:szCs w:val="24"/>
        </w:rPr>
      </w:pPr>
      <w:r w:rsidRPr="00FA1DF7">
        <w:rPr>
          <w:rFonts w:ascii="Calibri" w:hAnsi="Calibri" w:cs="Calibri"/>
          <w:szCs w:val="24"/>
        </w:rPr>
        <w:t xml:space="preserve">Oversight management of the </w:t>
      </w:r>
      <w:r w:rsidR="00B35CEF" w:rsidRPr="00FA1DF7">
        <w:rPr>
          <w:rFonts w:ascii="Calibri" w:hAnsi="Calibri" w:cs="Calibri"/>
          <w:szCs w:val="24"/>
        </w:rPr>
        <w:t>Commonwealth Parliamentary Association</w:t>
      </w:r>
      <w:r w:rsidR="00AA66DC" w:rsidRPr="00FA1DF7">
        <w:rPr>
          <w:rFonts w:ascii="Calibri" w:hAnsi="Calibri" w:cs="Calibri"/>
          <w:szCs w:val="24"/>
        </w:rPr>
        <w:t xml:space="preserve"> (NSW Branch)</w:t>
      </w:r>
      <w:r w:rsidR="00B35CEF" w:rsidRPr="00FA1DF7">
        <w:rPr>
          <w:rFonts w:ascii="Calibri" w:hAnsi="Calibri" w:cs="Calibri"/>
          <w:szCs w:val="24"/>
        </w:rPr>
        <w:t xml:space="preserve">, </w:t>
      </w:r>
      <w:r w:rsidR="00B039BE" w:rsidRPr="00FA1DF7">
        <w:rPr>
          <w:rFonts w:ascii="Calibri" w:hAnsi="Calibri" w:cs="Calibri"/>
          <w:szCs w:val="24"/>
        </w:rPr>
        <w:t xml:space="preserve">supporting the Clerk in their role as Honorary Secretary/Treasurer of the NSW Branch. This includes </w:t>
      </w:r>
      <w:r w:rsidRPr="00FA1DF7">
        <w:rPr>
          <w:rFonts w:ascii="Calibri" w:hAnsi="Calibri" w:cs="Calibri"/>
          <w:szCs w:val="24"/>
        </w:rPr>
        <w:t xml:space="preserve">ensuring accurate administration of monies and </w:t>
      </w:r>
      <w:r w:rsidR="00B35CEF" w:rsidRPr="00FA1DF7">
        <w:rPr>
          <w:rFonts w:ascii="Calibri" w:hAnsi="Calibri" w:cs="Calibri"/>
          <w:szCs w:val="24"/>
        </w:rPr>
        <w:t xml:space="preserve">membership records, </w:t>
      </w:r>
      <w:r w:rsidRPr="00FA1DF7">
        <w:rPr>
          <w:rFonts w:ascii="Calibri" w:hAnsi="Calibri" w:cs="Calibri"/>
          <w:szCs w:val="24"/>
        </w:rPr>
        <w:t xml:space="preserve">preparing </w:t>
      </w:r>
      <w:r w:rsidR="00B039BE" w:rsidRPr="00FA1DF7">
        <w:rPr>
          <w:rFonts w:ascii="Calibri" w:hAnsi="Calibri" w:cs="Calibri"/>
          <w:szCs w:val="24"/>
        </w:rPr>
        <w:t xml:space="preserve">high-level </w:t>
      </w:r>
      <w:r w:rsidRPr="00FA1DF7">
        <w:rPr>
          <w:rFonts w:ascii="Calibri" w:hAnsi="Calibri" w:cs="Calibri"/>
          <w:szCs w:val="24"/>
        </w:rPr>
        <w:t>briefing notes for the Joint Presidents</w:t>
      </w:r>
      <w:r w:rsidR="00B039BE" w:rsidRPr="00FA1DF7">
        <w:rPr>
          <w:rFonts w:ascii="Calibri" w:hAnsi="Calibri" w:cs="Calibri"/>
          <w:szCs w:val="24"/>
        </w:rPr>
        <w:t xml:space="preserve"> and other correspondence</w:t>
      </w:r>
      <w:r w:rsidR="00B03B84" w:rsidRPr="00FA1DF7">
        <w:rPr>
          <w:rFonts w:ascii="Calibri" w:hAnsi="Calibri" w:cs="Calibri"/>
          <w:szCs w:val="24"/>
        </w:rPr>
        <w:t>,</w:t>
      </w:r>
      <w:r w:rsidR="00B039BE" w:rsidRPr="00FA1DF7">
        <w:rPr>
          <w:rFonts w:ascii="Calibri" w:hAnsi="Calibri" w:cs="Calibri"/>
          <w:szCs w:val="24"/>
        </w:rPr>
        <w:t xml:space="preserve"> and support for Branch representation at CPA events hosted both domestically and internationally. </w:t>
      </w:r>
    </w:p>
    <w:p w:rsidR="006408D1" w:rsidRPr="00FA1DF7" w:rsidRDefault="00B35CEF" w:rsidP="006408D1">
      <w:pPr>
        <w:numPr>
          <w:ilvl w:val="0"/>
          <w:numId w:val="30"/>
        </w:numPr>
        <w:ind w:left="567" w:hanging="283"/>
        <w:contextualSpacing/>
        <w:jc w:val="both"/>
        <w:rPr>
          <w:rFonts w:ascii="Calibri" w:hAnsi="Calibri" w:cs="Calibri"/>
          <w:szCs w:val="24"/>
        </w:rPr>
      </w:pPr>
      <w:r w:rsidRPr="00FA1DF7">
        <w:rPr>
          <w:rFonts w:ascii="Calibri" w:hAnsi="Calibri" w:cs="Calibri"/>
          <w:szCs w:val="24"/>
        </w:rPr>
        <w:t>Contribute to the public’s awareness and understanding of the Legislative Assembly by responding to inquiries, disseminating information and ensuring publicly available documentation is up to date</w:t>
      </w:r>
      <w:r w:rsidR="006408D1" w:rsidRPr="00FA1DF7">
        <w:rPr>
          <w:rFonts w:ascii="Calibri" w:hAnsi="Calibri" w:cs="Calibri"/>
          <w:szCs w:val="24"/>
        </w:rPr>
        <w:t>, including communication and engagement approaches in line with departmental and parliamentary strategies</w:t>
      </w:r>
    </w:p>
    <w:p w:rsidR="00B35CEF" w:rsidRPr="00FA1DF7" w:rsidRDefault="00B35CEF" w:rsidP="000301BE">
      <w:pPr>
        <w:ind w:left="284"/>
        <w:contextualSpacing/>
        <w:jc w:val="both"/>
        <w:rPr>
          <w:rFonts w:asciiTheme="minorHAnsi" w:hAnsiTheme="minorHAnsi" w:cs="Arial"/>
          <w:szCs w:val="24"/>
        </w:rPr>
      </w:pPr>
    </w:p>
    <w:p w:rsidR="006D05DF" w:rsidRPr="00FA1DF7" w:rsidRDefault="00D946B6" w:rsidP="000301BE">
      <w:pPr>
        <w:spacing w:after="120"/>
        <w:jc w:val="both"/>
        <w:rPr>
          <w:rFonts w:ascii="Calibri" w:hAnsi="Calibri" w:cs="Calibri"/>
          <w:b/>
          <w:bCs/>
          <w:color w:val="000000"/>
          <w:szCs w:val="24"/>
        </w:rPr>
      </w:pPr>
      <w:bookmarkStart w:id="1" w:name="_Hlk38960378"/>
      <w:r w:rsidRPr="00FA1DF7">
        <w:rPr>
          <w:rFonts w:ascii="Calibri" w:hAnsi="Calibri" w:cs="Calibri"/>
          <w:b/>
          <w:bCs/>
          <w:color w:val="000000"/>
          <w:szCs w:val="24"/>
        </w:rPr>
        <w:t>Challenges</w:t>
      </w:r>
    </w:p>
    <w:p w:rsidR="006408D1" w:rsidRPr="00FA1DF7" w:rsidRDefault="006408D1" w:rsidP="00DD57F4">
      <w:pPr>
        <w:pStyle w:val="ListParagraph"/>
        <w:numPr>
          <w:ilvl w:val="0"/>
          <w:numId w:val="34"/>
        </w:numPr>
        <w:ind w:left="567" w:hanging="283"/>
        <w:jc w:val="both"/>
        <w:rPr>
          <w:rFonts w:ascii="Calibri" w:hAnsi="Calibri" w:cs="Calibri"/>
          <w:bCs/>
          <w:color w:val="000000"/>
        </w:rPr>
      </w:pPr>
      <w:bookmarkStart w:id="2" w:name="_Hlk48720440"/>
      <w:r w:rsidRPr="00FA1DF7">
        <w:rPr>
          <w:rFonts w:ascii="Calibri" w:hAnsi="Calibri" w:cs="Calibri"/>
          <w:bCs/>
          <w:color w:val="000000"/>
        </w:rPr>
        <w:t xml:space="preserve">Meeting competing demands and priorities to </w:t>
      </w:r>
      <w:r w:rsidR="00DD57F4" w:rsidRPr="00FA1DF7">
        <w:rPr>
          <w:rFonts w:ascii="Calibri" w:hAnsi="Calibri" w:cs="Calibri"/>
          <w:bCs/>
          <w:color w:val="000000"/>
        </w:rPr>
        <w:t>deliver on</w:t>
      </w:r>
      <w:r w:rsidRPr="00FA1DF7">
        <w:rPr>
          <w:rFonts w:ascii="Calibri" w:hAnsi="Calibri" w:cs="Calibri"/>
          <w:bCs/>
          <w:color w:val="000000"/>
        </w:rPr>
        <w:t xml:space="preserve"> key accountabilities.  </w:t>
      </w:r>
    </w:p>
    <w:p w:rsidR="006408D1" w:rsidRPr="00FA1DF7" w:rsidRDefault="006408D1" w:rsidP="00DD57F4">
      <w:pPr>
        <w:pStyle w:val="ListParagraph"/>
        <w:numPr>
          <w:ilvl w:val="0"/>
          <w:numId w:val="34"/>
        </w:numPr>
        <w:ind w:left="567" w:hanging="283"/>
        <w:jc w:val="both"/>
        <w:rPr>
          <w:rFonts w:ascii="Calibri" w:hAnsi="Calibri" w:cs="Calibri"/>
          <w:bCs/>
          <w:color w:val="000000"/>
        </w:rPr>
      </w:pPr>
      <w:r w:rsidRPr="00FA1DF7">
        <w:rPr>
          <w:rFonts w:ascii="Calibri" w:hAnsi="Calibri" w:cs="Calibri"/>
          <w:bCs/>
          <w:color w:val="000000"/>
        </w:rPr>
        <w:t>Anticipating the needs of the Clerk of the Legislative Assembly, understanding the niche nature of the role, its responsibilities and interaction with stakeholders in a dynamic and sensitive political environment.</w:t>
      </w:r>
    </w:p>
    <w:p w:rsidR="00D5243A" w:rsidRPr="00FA1DF7" w:rsidRDefault="00D5243A" w:rsidP="00DD57F4">
      <w:pPr>
        <w:numPr>
          <w:ilvl w:val="0"/>
          <w:numId w:val="34"/>
        </w:numPr>
        <w:ind w:left="567" w:hanging="283"/>
        <w:contextualSpacing/>
        <w:jc w:val="both"/>
        <w:rPr>
          <w:rFonts w:ascii="Calibri" w:hAnsi="Calibri" w:cs="Calibri"/>
          <w:szCs w:val="24"/>
        </w:rPr>
      </w:pPr>
      <w:r w:rsidRPr="00FA1DF7">
        <w:rPr>
          <w:rFonts w:ascii="Calibri" w:hAnsi="Calibri" w:cs="Calibri"/>
          <w:szCs w:val="24"/>
        </w:rPr>
        <w:t xml:space="preserve">Managing competing deadlines to deliver on project outcomes and ongoing work requirements.   </w:t>
      </w:r>
    </w:p>
    <w:p w:rsidR="00D5243A" w:rsidRPr="00FA1DF7" w:rsidRDefault="00D5243A" w:rsidP="00DD57F4">
      <w:pPr>
        <w:numPr>
          <w:ilvl w:val="0"/>
          <w:numId w:val="34"/>
        </w:numPr>
        <w:ind w:left="567" w:hanging="283"/>
        <w:contextualSpacing/>
        <w:jc w:val="both"/>
        <w:rPr>
          <w:rFonts w:ascii="Calibri" w:hAnsi="Calibri" w:cs="Calibri"/>
          <w:szCs w:val="24"/>
        </w:rPr>
      </w:pPr>
      <w:r w:rsidRPr="00FA1DF7">
        <w:rPr>
          <w:rFonts w:ascii="Calibri" w:hAnsi="Calibri" w:cs="Calibri"/>
          <w:szCs w:val="24"/>
        </w:rPr>
        <w:t>Working collaboratively to deliver on operational needs, especially during sitting periods and other periods of high workload.</w:t>
      </w:r>
    </w:p>
    <w:p w:rsidR="00D5243A" w:rsidRPr="00FA1DF7" w:rsidRDefault="00D5243A" w:rsidP="00DD57F4">
      <w:pPr>
        <w:numPr>
          <w:ilvl w:val="0"/>
          <w:numId w:val="34"/>
        </w:numPr>
        <w:ind w:left="567" w:hanging="283"/>
        <w:contextualSpacing/>
        <w:jc w:val="both"/>
        <w:rPr>
          <w:rFonts w:ascii="Calibri" w:hAnsi="Calibri" w:cs="Calibri"/>
          <w:szCs w:val="24"/>
        </w:rPr>
      </w:pPr>
      <w:r w:rsidRPr="00FA1DF7">
        <w:rPr>
          <w:rFonts w:ascii="Calibri" w:hAnsi="Calibri" w:cs="Calibri"/>
          <w:szCs w:val="24"/>
        </w:rPr>
        <w:t xml:space="preserve">Anticipating the business of the House </w:t>
      </w:r>
      <w:r w:rsidR="006408D1" w:rsidRPr="00FA1DF7">
        <w:rPr>
          <w:rFonts w:ascii="Calibri" w:hAnsi="Calibri" w:cs="Calibri"/>
          <w:szCs w:val="24"/>
        </w:rPr>
        <w:t xml:space="preserve">and its committees </w:t>
      </w:r>
      <w:r w:rsidRPr="00FA1DF7">
        <w:rPr>
          <w:rFonts w:ascii="Calibri" w:hAnsi="Calibri" w:cs="Calibri"/>
          <w:szCs w:val="24"/>
        </w:rPr>
        <w:t>and prioritising workload accordingly.</w:t>
      </w:r>
    </w:p>
    <w:p w:rsidR="00D5243A" w:rsidRPr="00FA1DF7" w:rsidRDefault="00D5243A" w:rsidP="00DD57F4">
      <w:pPr>
        <w:numPr>
          <w:ilvl w:val="0"/>
          <w:numId w:val="34"/>
        </w:numPr>
        <w:ind w:left="567" w:hanging="283"/>
        <w:contextualSpacing/>
        <w:jc w:val="both"/>
        <w:rPr>
          <w:rFonts w:ascii="Calibri" w:hAnsi="Calibri" w:cs="Calibri"/>
          <w:szCs w:val="24"/>
        </w:rPr>
      </w:pPr>
      <w:r w:rsidRPr="00FA1DF7">
        <w:rPr>
          <w:rFonts w:ascii="Calibri" w:hAnsi="Calibri" w:cs="Calibri"/>
          <w:szCs w:val="24"/>
        </w:rPr>
        <w:t>Providing quality advice promptly while under pressure in a highly political and complex environment.</w:t>
      </w:r>
    </w:p>
    <w:bookmarkEnd w:id="2"/>
    <w:p w:rsidR="008B015E" w:rsidRPr="00FA1DF7" w:rsidRDefault="008B015E" w:rsidP="00DD57F4">
      <w:pPr>
        <w:pStyle w:val="ListParagraph"/>
        <w:numPr>
          <w:ilvl w:val="0"/>
          <w:numId w:val="30"/>
        </w:numPr>
        <w:ind w:left="567" w:hanging="283"/>
        <w:jc w:val="both"/>
        <w:rPr>
          <w:rFonts w:ascii="Calibri" w:hAnsi="Calibri" w:cs="Calibri"/>
          <w:bCs/>
          <w:color w:val="000000"/>
        </w:rPr>
      </w:pPr>
      <w:r w:rsidRPr="00FA1DF7">
        <w:rPr>
          <w:rFonts w:ascii="Calibri" w:hAnsi="Calibri" w:cs="Calibri"/>
          <w:bCs/>
          <w:color w:val="000000"/>
        </w:rPr>
        <w:t xml:space="preserve">Managing relationships with diverse </w:t>
      </w:r>
      <w:r w:rsidR="00DD57F4" w:rsidRPr="00FA1DF7">
        <w:rPr>
          <w:rFonts w:ascii="Calibri" w:hAnsi="Calibri" w:cs="Calibri"/>
          <w:bCs/>
          <w:color w:val="000000"/>
        </w:rPr>
        <w:t xml:space="preserve">and senior </w:t>
      </w:r>
      <w:r w:rsidRPr="00FA1DF7">
        <w:rPr>
          <w:rFonts w:ascii="Calibri" w:hAnsi="Calibri" w:cs="Calibri"/>
          <w:bCs/>
          <w:color w:val="000000"/>
        </w:rPr>
        <w:t xml:space="preserve">stakeholders, both internal and external to the Parliament. </w:t>
      </w:r>
    </w:p>
    <w:p w:rsidR="008B015E" w:rsidRPr="00FA1DF7" w:rsidRDefault="008B015E" w:rsidP="000301BE">
      <w:pPr>
        <w:contextualSpacing/>
        <w:jc w:val="both"/>
        <w:rPr>
          <w:rFonts w:ascii="Calibri" w:hAnsi="Calibri" w:cs="Calibri"/>
          <w:b/>
          <w:bCs/>
          <w:color w:val="000000"/>
          <w:szCs w:val="24"/>
        </w:rPr>
      </w:pPr>
    </w:p>
    <w:p w:rsidR="00FD493B" w:rsidRDefault="00FD493B">
      <w:pPr>
        <w:spacing w:after="160" w:line="259" w:lineRule="auto"/>
        <w:rPr>
          <w:rFonts w:ascii="Calibri" w:hAnsi="Calibri" w:cs="Calibri"/>
          <w:b/>
          <w:bCs/>
          <w:color w:val="000000"/>
          <w:szCs w:val="24"/>
        </w:rPr>
      </w:pPr>
      <w:bookmarkStart w:id="3" w:name="_Hlk39600089"/>
      <w:bookmarkStart w:id="4" w:name="_Hlk38959650"/>
      <w:bookmarkStart w:id="5" w:name="_Hlk39600750"/>
      <w:r>
        <w:rPr>
          <w:rFonts w:ascii="Calibri" w:hAnsi="Calibri" w:cs="Calibri"/>
          <w:b/>
          <w:bCs/>
          <w:color w:val="000000"/>
          <w:szCs w:val="24"/>
        </w:rPr>
        <w:br w:type="page"/>
      </w:r>
    </w:p>
    <w:p w:rsidR="009673FD" w:rsidRPr="00FA1DF7" w:rsidRDefault="009673FD" w:rsidP="000301BE">
      <w:pPr>
        <w:spacing w:after="120"/>
        <w:jc w:val="both"/>
        <w:rPr>
          <w:rFonts w:ascii="Calibri" w:hAnsi="Calibri" w:cs="Calibri"/>
          <w:b/>
          <w:bCs/>
          <w:color w:val="000000"/>
          <w:szCs w:val="24"/>
        </w:rPr>
      </w:pPr>
      <w:bookmarkStart w:id="6" w:name="_GoBack"/>
      <w:bookmarkEnd w:id="6"/>
      <w:r w:rsidRPr="00FA1DF7">
        <w:rPr>
          <w:rFonts w:ascii="Calibri" w:hAnsi="Calibri" w:cs="Calibri"/>
          <w:b/>
          <w:bCs/>
          <w:color w:val="000000"/>
          <w:szCs w:val="24"/>
        </w:rPr>
        <w:t>Role Dimensions</w:t>
      </w:r>
    </w:p>
    <w:bookmarkEnd w:id="3"/>
    <w:p w:rsidR="00B82292" w:rsidRPr="00FA1DF7" w:rsidRDefault="00B82292" w:rsidP="000301BE">
      <w:pPr>
        <w:contextualSpacing/>
        <w:jc w:val="both"/>
        <w:rPr>
          <w:rFonts w:ascii="Calibri" w:hAnsi="Calibri" w:cs="Calibri"/>
          <w:color w:val="000000"/>
          <w:szCs w:val="24"/>
          <w:u w:val="single"/>
        </w:rPr>
      </w:pPr>
      <w:r w:rsidRPr="00FA1DF7">
        <w:rPr>
          <w:rFonts w:ascii="Calibri" w:hAnsi="Calibri" w:cs="Calibri"/>
          <w:color w:val="000000"/>
          <w:szCs w:val="24"/>
          <w:u w:val="single"/>
        </w:rPr>
        <w:t xml:space="preserve">Decision-Making </w:t>
      </w:r>
    </w:p>
    <w:p w:rsidR="0064783A" w:rsidRPr="00FA1DF7" w:rsidRDefault="0053079A" w:rsidP="000301BE">
      <w:pPr>
        <w:spacing w:after="120"/>
        <w:jc w:val="both"/>
        <w:rPr>
          <w:rFonts w:ascii="Calibri" w:hAnsi="Calibri" w:cs="Calibri"/>
          <w:szCs w:val="24"/>
        </w:rPr>
      </w:pPr>
      <w:bookmarkStart w:id="7" w:name="_Hlk39601330"/>
      <w:r w:rsidRPr="00FA1DF7">
        <w:rPr>
          <w:rFonts w:ascii="Calibri" w:hAnsi="Calibri" w:cs="Calibri"/>
          <w:szCs w:val="24"/>
        </w:rPr>
        <w:t xml:space="preserve">The Executive Manager, Office of the Clerk works directly to the Clerk of the Legislative Assembly to assist in meeting their responsibilities as an Officer of the House, </w:t>
      </w:r>
      <w:r w:rsidR="001A58D0" w:rsidRPr="00FA1DF7">
        <w:rPr>
          <w:rFonts w:ascii="Calibri" w:hAnsi="Calibri" w:cs="Calibri"/>
          <w:szCs w:val="24"/>
        </w:rPr>
        <w:t>c</w:t>
      </w:r>
      <w:r w:rsidRPr="00FA1DF7">
        <w:rPr>
          <w:rFonts w:ascii="Calibri" w:hAnsi="Calibri" w:cs="Calibri"/>
          <w:szCs w:val="24"/>
        </w:rPr>
        <w:t xml:space="preserve">ommissioned by the Governor of New South Wales. </w:t>
      </w:r>
    </w:p>
    <w:p w:rsidR="0053079A" w:rsidRPr="00FA1DF7" w:rsidRDefault="0053079A" w:rsidP="000301BE">
      <w:pPr>
        <w:spacing w:after="120"/>
        <w:jc w:val="both"/>
        <w:rPr>
          <w:rFonts w:ascii="Calibri" w:hAnsi="Calibri" w:cs="Calibri"/>
          <w:szCs w:val="24"/>
        </w:rPr>
      </w:pPr>
      <w:r w:rsidRPr="00FA1DF7">
        <w:rPr>
          <w:rFonts w:ascii="Calibri" w:hAnsi="Calibri" w:cs="Calibri"/>
          <w:szCs w:val="24"/>
        </w:rPr>
        <w:t xml:space="preserve">The position </w:t>
      </w:r>
      <w:r w:rsidR="000E00B1" w:rsidRPr="00FA1DF7">
        <w:rPr>
          <w:rFonts w:ascii="Calibri" w:hAnsi="Calibri" w:cs="Calibri"/>
          <w:szCs w:val="24"/>
        </w:rPr>
        <w:t xml:space="preserve">holder </w:t>
      </w:r>
      <w:r w:rsidRPr="00FA1DF7">
        <w:rPr>
          <w:rFonts w:ascii="Calibri" w:hAnsi="Calibri" w:cs="Calibri"/>
          <w:szCs w:val="24"/>
        </w:rPr>
        <w:t>works independently and is expected to make decisions</w:t>
      </w:r>
      <w:r w:rsidR="00CC749F" w:rsidRPr="00FA1DF7">
        <w:rPr>
          <w:rFonts w:ascii="Calibri" w:hAnsi="Calibri" w:cs="Calibri"/>
          <w:szCs w:val="24"/>
        </w:rPr>
        <w:t xml:space="preserve"> that </w:t>
      </w:r>
      <w:r w:rsidRPr="00FA1DF7">
        <w:rPr>
          <w:rFonts w:ascii="Calibri" w:hAnsi="Calibri" w:cs="Calibri"/>
          <w:szCs w:val="24"/>
        </w:rPr>
        <w:t xml:space="preserve">are demonstrative of sound judgement and significant experience in </w:t>
      </w:r>
      <w:r w:rsidR="00584C91" w:rsidRPr="00FA1DF7">
        <w:rPr>
          <w:rFonts w:ascii="Calibri" w:hAnsi="Calibri" w:cs="Calibri"/>
          <w:szCs w:val="24"/>
        </w:rPr>
        <w:t>providing</w:t>
      </w:r>
      <w:r w:rsidRPr="00FA1DF7">
        <w:rPr>
          <w:rFonts w:ascii="Calibri" w:hAnsi="Calibri" w:cs="Calibri"/>
          <w:szCs w:val="24"/>
        </w:rPr>
        <w:t xml:space="preserve"> support to a senior executive officeholder.</w:t>
      </w:r>
      <w:r w:rsidR="00584C91" w:rsidRPr="00FA1DF7">
        <w:rPr>
          <w:rFonts w:ascii="Calibri" w:hAnsi="Calibri" w:cs="Calibri"/>
          <w:szCs w:val="24"/>
        </w:rPr>
        <w:t xml:space="preserve"> </w:t>
      </w:r>
      <w:r w:rsidR="0064783A" w:rsidRPr="00FA1DF7">
        <w:rPr>
          <w:rFonts w:ascii="Calibri" w:hAnsi="Calibri" w:cs="Calibri"/>
          <w:szCs w:val="24"/>
        </w:rPr>
        <w:t>T</w:t>
      </w:r>
      <w:r w:rsidR="00584C91" w:rsidRPr="00FA1DF7">
        <w:rPr>
          <w:rFonts w:ascii="Calibri" w:hAnsi="Calibri" w:cs="Calibri"/>
          <w:szCs w:val="24"/>
        </w:rPr>
        <w:t>he position holder is accountable for determining the most appropriate outcome.  However, for political or sensitive issues</w:t>
      </w:r>
      <w:r w:rsidR="003E7DA3" w:rsidRPr="00FA1DF7">
        <w:rPr>
          <w:rFonts w:ascii="Calibri" w:hAnsi="Calibri" w:cs="Calibri"/>
          <w:szCs w:val="24"/>
        </w:rPr>
        <w:t xml:space="preserve"> and issues affecting the</w:t>
      </w:r>
      <w:r w:rsidR="00584C91" w:rsidRPr="00FA1DF7">
        <w:rPr>
          <w:rFonts w:ascii="Calibri" w:hAnsi="Calibri" w:cs="Calibri"/>
          <w:szCs w:val="24"/>
        </w:rPr>
        <w:t xml:space="preserve"> Clerk or the Assembly more broadly, consultation with the Clerk is required.   </w:t>
      </w:r>
    </w:p>
    <w:p w:rsidR="009673FD" w:rsidRPr="00FA1DF7" w:rsidRDefault="009673FD" w:rsidP="000301BE">
      <w:pPr>
        <w:spacing w:after="120"/>
        <w:jc w:val="both"/>
        <w:rPr>
          <w:rFonts w:ascii="Calibri" w:hAnsi="Calibri" w:cs="Calibri"/>
          <w:szCs w:val="24"/>
          <w:u w:val="single"/>
        </w:rPr>
      </w:pPr>
      <w:r w:rsidRPr="00FA1DF7">
        <w:rPr>
          <w:rFonts w:ascii="Calibri" w:hAnsi="Calibri" w:cs="Calibri"/>
          <w:szCs w:val="24"/>
          <w:u w:val="single"/>
        </w:rPr>
        <w:t>Reporting Line</w:t>
      </w:r>
    </w:p>
    <w:p w:rsidR="009673FD" w:rsidRPr="00FA1DF7" w:rsidRDefault="009673FD" w:rsidP="000301BE">
      <w:pPr>
        <w:spacing w:after="120"/>
        <w:jc w:val="both"/>
        <w:rPr>
          <w:rFonts w:ascii="Calibri" w:hAnsi="Calibri" w:cs="Calibri"/>
          <w:szCs w:val="24"/>
        </w:rPr>
      </w:pPr>
      <w:r w:rsidRPr="00FA1DF7">
        <w:rPr>
          <w:rFonts w:ascii="Calibri" w:hAnsi="Calibri" w:cs="Calibri"/>
          <w:szCs w:val="24"/>
        </w:rPr>
        <w:t xml:space="preserve">The </w:t>
      </w:r>
      <w:r w:rsidR="00311845" w:rsidRPr="00FA1DF7">
        <w:rPr>
          <w:rFonts w:ascii="Calibri" w:hAnsi="Calibri" w:cs="Calibri"/>
          <w:szCs w:val="24"/>
        </w:rPr>
        <w:t xml:space="preserve">position </w:t>
      </w:r>
      <w:r w:rsidRPr="00FA1DF7">
        <w:rPr>
          <w:rFonts w:ascii="Calibri" w:hAnsi="Calibri" w:cs="Calibri"/>
          <w:szCs w:val="24"/>
        </w:rPr>
        <w:t xml:space="preserve">reports </w:t>
      </w:r>
      <w:r w:rsidR="008B015E" w:rsidRPr="00FA1DF7">
        <w:rPr>
          <w:rFonts w:ascii="Calibri" w:hAnsi="Calibri" w:cs="Calibri"/>
          <w:szCs w:val="24"/>
        </w:rPr>
        <w:t>to Clerk of the Legislative Assembly</w:t>
      </w:r>
      <w:r w:rsidR="000E00B1" w:rsidRPr="00FA1DF7">
        <w:rPr>
          <w:rFonts w:ascii="Calibri" w:hAnsi="Calibri" w:cs="Calibri"/>
          <w:szCs w:val="24"/>
        </w:rPr>
        <w:t>.</w:t>
      </w:r>
      <w:r w:rsidR="008B015E" w:rsidRPr="00FA1DF7">
        <w:rPr>
          <w:rFonts w:ascii="Calibri" w:hAnsi="Calibri" w:cs="Calibri"/>
          <w:szCs w:val="24"/>
        </w:rPr>
        <w:t xml:space="preserve"> </w:t>
      </w:r>
    </w:p>
    <w:p w:rsidR="00311845" w:rsidRPr="00FA1DF7" w:rsidRDefault="00311845" w:rsidP="000301BE">
      <w:pPr>
        <w:spacing w:after="120"/>
        <w:jc w:val="both"/>
        <w:rPr>
          <w:rFonts w:ascii="Calibri" w:hAnsi="Calibri" w:cs="Calibri"/>
          <w:szCs w:val="24"/>
          <w:u w:val="single"/>
        </w:rPr>
      </w:pPr>
      <w:r w:rsidRPr="00FA1DF7">
        <w:rPr>
          <w:rFonts w:ascii="Calibri" w:hAnsi="Calibri" w:cs="Calibri"/>
          <w:szCs w:val="24"/>
          <w:u w:val="single"/>
        </w:rPr>
        <w:t>Direct Reports</w:t>
      </w:r>
      <w:r w:rsidR="00BE1FEA" w:rsidRPr="00FA1DF7">
        <w:rPr>
          <w:rFonts w:ascii="Calibri" w:hAnsi="Calibri" w:cs="Calibri"/>
          <w:szCs w:val="24"/>
          <w:u w:val="single"/>
        </w:rPr>
        <w:t xml:space="preserve"> </w:t>
      </w:r>
    </w:p>
    <w:p w:rsidR="00470DF4" w:rsidRPr="00FA1DF7" w:rsidRDefault="0007034F" w:rsidP="000301BE">
      <w:pPr>
        <w:spacing w:after="120"/>
        <w:jc w:val="both"/>
        <w:rPr>
          <w:rFonts w:ascii="Calibri" w:hAnsi="Calibri" w:cs="Calibri"/>
          <w:szCs w:val="24"/>
        </w:rPr>
      </w:pPr>
      <w:r w:rsidRPr="00FA1DF7">
        <w:rPr>
          <w:rFonts w:ascii="Calibri" w:hAnsi="Calibri" w:cs="Calibri"/>
          <w:szCs w:val="24"/>
        </w:rPr>
        <w:t xml:space="preserve">The role has </w:t>
      </w:r>
      <w:r w:rsidR="00470DF4" w:rsidRPr="00FA1DF7">
        <w:rPr>
          <w:rFonts w:ascii="Calibri" w:hAnsi="Calibri" w:cs="Calibri"/>
          <w:szCs w:val="24"/>
        </w:rPr>
        <w:t xml:space="preserve">two </w:t>
      </w:r>
      <w:r w:rsidR="008B015E" w:rsidRPr="00FA1DF7">
        <w:rPr>
          <w:rFonts w:ascii="Calibri" w:hAnsi="Calibri" w:cs="Calibri"/>
          <w:szCs w:val="24"/>
        </w:rPr>
        <w:t>direct reports</w:t>
      </w:r>
      <w:r w:rsidR="00470DF4" w:rsidRPr="00FA1DF7">
        <w:rPr>
          <w:rFonts w:ascii="Calibri" w:hAnsi="Calibri" w:cs="Calibri"/>
          <w:szCs w:val="24"/>
        </w:rPr>
        <w:t xml:space="preserve">: </w:t>
      </w:r>
    </w:p>
    <w:p w:rsidR="0007034F" w:rsidRPr="00FA1DF7" w:rsidRDefault="00470DF4" w:rsidP="000301BE">
      <w:pPr>
        <w:spacing w:after="120"/>
        <w:jc w:val="both"/>
        <w:rPr>
          <w:rFonts w:ascii="Calibri" w:hAnsi="Calibri" w:cs="Calibri"/>
          <w:szCs w:val="24"/>
        </w:rPr>
      </w:pPr>
      <w:r w:rsidRPr="00FA1DF7">
        <w:rPr>
          <w:rFonts w:ascii="Calibri" w:hAnsi="Calibri" w:cs="Calibri"/>
          <w:szCs w:val="24"/>
        </w:rPr>
        <w:t>2 x Grade 1/2 Member Support Officers</w:t>
      </w:r>
      <w:r w:rsidR="008B015E" w:rsidRPr="00FA1DF7">
        <w:rPr>
          <w:rFonts w:ascii="Calibri" w:hAnsi="Calibri" w:cs="Calibri"/>
          <w:szCs w:val="24"/>
        </w:rPr>
        <w:t xml:space="preserve"> </w:t>
      </w:r>
    </w:p>
    <w:p w:rsidR="00311845" w:rsidRPr="00FA1DF7" w:rsidRDefault="00742147" w:rsidP="000301BE">
      <w:pPr>
        <w:spacing w:after="120"/>
        <w:jc w:val="both"/>
        <w:rPr>
          <w:rFonts w:ascii="Calibri" w:hAnsi="Calibri" w:cs="Calibri"/>
          <w:szCs w:val="24"/>
          <w:u w:val="single"/>
        </w:rPr>
      </w:pPr>
      <w:r w:rsidRPr="00FA1DF7">
        <w:rPr>
          <w:rFonts w:ascii="Calibri" w:hAnsi="Calibri" w:cs="Calibri"/>
          <w:szCs w:val="24"/>
          <w:u w:val="single"/>
        </w:rPr>
        <w:t xml:space="preserve">Delegated Authority </w:t>
      </w:r>
    </w:p>
    <w:p w:rsidR="00A162F0" w:rsidRPr="00FA1DF7" w:rsidRDefault="0007034F" w:rsidP="000301BE">
      <w:pPr>
        <w:spacing w:after="120"/>
        <w:jc w:val="both"/>
        <w:rPr>
          <w:rFonts w:ascii="Calibri" w:hAnsi="Calibri" w:cs="Calibri"/>
          <w:b/>
          <w:bCs/>
          <w:color w:val="000000"/>
          <w:szCs w:val="24"/>
        </w:rPr>
      </w:pPr>
      <w:r w:rsidRPr="00FA1DF7">
        <w:rPr>
          <w:rFonts w:ascii="Calibri" w:hAnsi="Calibri" w:cs="Calibri"/>
          <w:szCs w:val="24"/>
        </w:rPr>
        <w:t>The</w:t>
      </w:r>
      <w:r w:rsidR="008B015E" w:rsidRPr="00FA1DF7">
        <w:rPr>
          <w:rFonts w:ascii="Calibri" w:hAnsi="Calibri" w:cs="Calibri"/>
          <w:szCs w:val="24"/>
        </w:rPr>
        <w:t xml:space="preserve"> role has a delegation of up to: </w:t>
      </w:r>
      <w:bookmarkStart w:id="8" w:name="_Hlk39605928"/>
      <w:bookmarkEnd w:id="7"/>
      <w:r w:rsidR="00470DF4" w:rsidRPr="00FA1DF7">
        <w:rPr>
          <w:rFonts w:ascii="Calibri" w:hAnsi="Calibri" w:cs="Calibri"/>
          <w:szCs w:val="24"/>
        </w:rPr>
        <w:t>$5,000</w:t>
      </w:r>
    </w:p>
    <w:p w:rsidR="00311845" w:rsidRPr="00FA1DF7" w:rsidRDefault="00C12A21" w:rsidP="000301BE">
      <w:pPr>
        <w:spacing w:after="120"/>
        <w:jc w:val="both"/>
        <w:rPr>
          <w:rFonts w:ascii="Calibri" w:hAnsi="Calibri" w:cs="Calibri"/>
          <w:b/>
          <w:bCs/>
          <w:color w:val="000000"/>
          <w:szCs w:val="24"/>
        </w:rPr>
      </w:pPr>
      <w:r w:rsidRPr="00FA1DF7">
        <w:rPr>
          <w:rFonts w:ascii="Calibri" w:hAnsi="Calibri" w:cs="Calibri"/>
          <w:b/>
          <w:bCs/>
          <w:color w:val="000000"/>
          <w:szCs w:val="24"/>
        </w:rPr>
        <w:t>Key Knowledge and Experience</w:t>
      </w:r>
    </w:p>
    <w:p w:rsidR="00FA07EC" w:rsidRPr="00FA1DF7" w:rsidRDefault="00FA07EC" w:rsidP="000301BE">
      <w:pPr>
        <w:contextualSpacing/>
        <w:jc w:val="both"/>
        <w:rPr>
          <w:rFonts w:ascii="Calibri" w:hAnsi="Calibri" w:cs="Calibri"/>
          <w:color w:val="000000"/>
          <w:szCs w:val="24"/>
        </w:rPr>
      </w:pPr>
      <w:r w:rsidRPr="00FA1DF7">
        <w:rPr>
          <w:rFonts w:ascii="Calibri" w:hAnsi="Calibri" w:cs="Calibri"/>
          <w:color w:val="000000"/>
          <w:szCs w:val="24"/>
          <w:u w:val="single"/>
        </w:rPr>
        <w:t>Essential Requirements</w:t>
      </w:r>
      <w:r w:rsidRPr="00FA1DF7">
        <w:rPr>
          <w:rFonts w:ascii="Calibri" w:hAnsi="Calibri" w:cs="Calibri"/>
          <w:color w:val="000000"/>
          <w:szCs w:val="24"/>
        </w:rPr>
        <w:t xml:space="preserve"> </w:t>
      </w:r>
    </w:p>
    <w:p w:rsidR="00584C91" w:rsidRPr="00FA1DF7" w:rsidRDefault="00584C91" w:rsidP="000301BE">
      <w:pPr>
        <w:contextualSpacing/>
        <w:jc w:val="both"/>
        <w:rPr>
          <w:rFonts w:ascii="Calibri" w:hAnsi="Calibri" w:cs="Calibri"/>
          <w:color w:val="000000"/>
          <w:szCs w:val="24"/>
        </w:rPr>
      </w:pPr>
    </w:p>
    <w:p w:rsidR="00ED4CD6" w:rsidRPr="00FA1DF7" w:rsidRDefault="000E00B1" w:rsidP="000301BE">
      <w:pPr>
        <w:numPr>
          <w:ilvl w:val="0"/>
          <w:numId w:val="2"/>
        </w:numPr>
        <w:autoSpaceDE w:val="0"/>
        <w:autoSpaceDN w:val="0"/>
        <w:adjustRightInd w:val="0"/>
        <w:jc w:val="both"/>
        <w:rPr>
          <w:rFonts w:asciiTheme="minorHAnsi" w:hAnsiTheme="minorHAnsi" w:cstheme="minorHAnsi"/>
          <w:iCs/>
          <w:szCs w:val="24"/>
        </w:rPr>
      </w:pPr>
      <w:r w:rsidRPr="00FA1DF7">
        <w:rPr>
          <w:rFonts w:asciiTheme="minorHAnsi" w:hAnsiTheme="minorHAnsi" w:cstheme="minorHAnsi"/>
          <w:iCs/>
          <w:szCs w:val="24"/>
        </w:rPr>
        <w:t xml:space="preserve">Tertiary qualifications in a relevant discipline </w:t>
      </w:r>
      <w:r w:rsidRPr="00FA1DF7" w:rsidDel="000E00B1">
        <w:rPr>
          <w:rFonts w:asciiTheme="minorHAnsi" w:hAnsiTheme="minorHAnsi" w:cstheme="minorHAnsi"/>
          <w:iCs/>
          <w:szCs w:val="24"/>
        </w:rPr>
        <w:t xml:space="preserve"> </w:t>
      </w:r>
    </w:p>
    <w:p w:rsidR="00ED4CD6" w:rsidRPr="00FA1DF7" w:rsidRDefault="00ED4CD6" w:rsidP="000301BE">
      <w:pPr>
        <w:numPr>
          <w:ilvl w:val="0"/>
          <w:numId w:val="2"/>
        </w:numPr>
        <w:autoSpaceDE w:val="0"/>
        <w:autoSpaceDN w:val="0"/>
        <w:adjustRightInd w:val="0"/>
        <w:jc w:val="both"/>
        <w:rPr>
          <w:rFonts w:asciiTheme="minorHAnsi" w:hAnsiTheme="minorHAnsi" w:cstheme="minorHAnsi"/>
          <w:iCs/>
          <w:szCs w:val="24"/>
        </w:rPr>
      </w:pPr>
      <w:r w:rsidRPr="00FA1DF7">
        <w:rPr>
          <w:rFonts w:ascii="Calibri" w:hAnsi="Calibri" w:cs="Calibri"/>
          <w:iCs/>
          <w:szCs w:val="24"/>
        </w:rPr>
        <w:t>Australian citizenship</w:t>
      </w:r>
      <w:r w:rsidR="00584C91" w:rsidRPr="00FA1DF7">
        <w:rPr>
          <w:rFonts w:asciiTheme="minorHAnsi" w:hAnsiTheme="minorHAnsi" w:cstheme="minorHAnsi"/>
          <w:iCs/>
          <w:szCs w:val="24"/>
        </w:rPr>
        <w:t xml:space="preserve"> or permanent residency. </w:t>
      </w:r>
    </w:p>
    <w:p w:rsidR="00ED4CD6" w:rsidRPr="00FA1DF7" w:rsidRDefault="00ED4CD6" w:rsidP="000301BE">
      <w:pPr>
        <w:contextualSpacing/>
        <w:jc w:val="both"/>
        <w:rPr>
          <w:rFonts w:ascii="Calibri" w:hAnsi="Calibri" w:cs="Calibri"/>
          <w:color w:val="000000"/>
          <w:szCs w:val="24"/>
          <w:u w:val="single"/>
        </w:rPr>
      </w:pPr>
    </w:p>
    <w:p w:rsidR="00ED4CD6" w:rsidRPr="00FA1DF7" w:rsidRDefault="00ED4CD6" w:rsidP="000301BE">
      <w:pPr>
        <w:contextualSpacing/>
        <w:jc w:val="both"/>
        <w:rPr>
          <w:rFonts w:ascii="Calibri" w:hAnsi="Calibri" w:cs="Calibri"/>
          <w:color w:val="000000"/>
          <w:szCs w:val="24"/>
        </w:rPr>
      </w:pPr>
      <w:r w:rsidRPr="00FA1DF7">
        <w:rPr>
          <w:rFonts w:ascii="Calibri" w:hAnsi="Calibri" w:cs="Calibri"/>
          <w:color w:val="000000"/>
          <w:szCs w:val="24"/>
          <w:u w:val="single"/>
        </w:rPr>
        <w:t>Knowledge and Experience</w:t>
      </w:r>
      <w:r w:rsidR="00A162F0" w:rsidRPr="00FA1DF7">
        <w:rPr>
          <w:rFonts w:ascii="Calibri" w:hAnsi="Calibri" w:cs="Calibri"/>
          <w:color w:val="000000"/>
          <w:szCs w:val="24"/>
        </w:rPr>
        <w:t xml:space="preserve"> </w:t>
      </w:r>
    </w:p>
    <w:p w:rsidR="0097070E" w:rsidRPr="00FA1DF7" w:rsidRDefault="0097070E" w:rsidP="000301BE">
      <w:pPr>
        <w:contextualSpacing/>
        <w:jc w:val="both"/>
        <w:rPr>
          <w:rFonts w:ascii="Calibri" w:hAnsi="Calibri" w:cs="Calibri"/>
          <w:color w:val="000000"/>
          <w:szCs w:val="24"/>
        </w:rPr>
      </w:pPr>
    </w:p>
    <w:p w:rsidR="00584C91" w:rsidRPr="00FA1DF7" w:rsidRDefault="00470DF4" w:rsidP="000301BE">
      <w:pPr>
        <w:pStyle w:val="ListParagraph"/>
        <w:numPr>
          <w:ilvl w:val="0"/>
          <w:numId w:val="28"/>
        </w:numPr>
        <w:autoSpaceDE w:val="0"/>
        <w:autoSpaceDN w:val="0"/>
        <w:adjustRightInd w:val="0"/>
        <w:ind w:left="357" w:hanging="357"/>
        <w:jc w:val="both"/>
        <w:rPr>
          <w:rFonts w:ascii="Calibri" w:hAnsi="Calibri" w:cs="Calibri"/>
          <w:iCs/>
        </w:rPr>
      </w:pPr>
      <w:r w:rsidRPr="00FA1DF7">
        <w:rPr>
          <w:rFonts w:ascii="Calibri" w:hAnsi="Calibri" w:cs="Calibri"/>
        </w:rPr>
        <w:t xml:space="preserve">Strong </w:t>
      </w:r>
      <w:r w:rsidR="00584C91" w:rsidRPr="00FA1DF7">
        <w:rPr>
          <w:rFonts w:ascii="Calibri" w:hAnsi="Calibri" w:cs="Calibri"/>
        </w:rPr>
        <w:t xml:space="preserve">understanding of the role and function of the Legislative Assembly and the Parliament, </w:t>
      </w:r>
      <w:r w:rsidR="009064FC" w:rsidRPr="00FA1DF7">
        <w:rPr>
          <w:rFonts w:ascii="Calibri" w:hAnsi="Calibri" w:cs="Calibri"/>
        </w:rPr>
        <w:t xml:space="preserve">the Judiciary and Executive, </w:t>
      </w:r>
      <w:r w:rsidR="00584C91" w:rsidRPr="00FA1DF7">
        <w:rPr>
          <w:rFonts w:ascii="Calibri" w:hAnsi="Calibri" w:cs="Calibri"/>
        </w:rPr>
        <w:t>the role and functions of the Clerk of the Legislative Assembly</w:t>
      </w:r>
      <w:r w:rsidR="00B03B84" w:rsidRPr="00FA1DF7">
        <w:rPr>
          <w:rFonts w:ascii="Calibri" w:hAnsi="Calibri" w:cs="Calibri"/>
        </w:rPr>
        <w:t>,</w:t>
      </w:r>
      <w:r w:rsidR="00584C91" w:rsidRPr="00FA1DF7">
        <w:rPr>
          <w:rFonts w:ascii="Calibri" w:hAnsi="Calibri" w:cs="Calibri"/>
        </w:rPr>
        <w:t xml:space="preserve"> and the relationship between the Clerk and various stakeholders. </w:t>
      </w:r>
    </w:p>
    <w:p w:rsidR="00AA58EF" w:rsidRPr="00FA1DF7" w:rsidRDefault="00B03B84" w:rsidP="00742147">
      <w:pPr>
        <w:numPr>
          <w:ilvl w:val="0"/>
          <w:numId w:val="28"/>
        </w:numPr>
        <w:contextualSpacing/>
        <w:rPr>
          <w:rFonts w:ascii="Calibri" w:hAnsi="Calibri" w:cs="Calibri"/>
          <w:szCs w:val="24"/>
        </w:rPr>
      </w:pPr>
      <w:r w:rsidRPr="00FA1DF7">
        <w:rPr>
          <w:rFonts w:ascii="Calibri" w:hAnsi="Calibri" w:cs="Calibri"/>
          <w:iCs/>
          <w:szCs w:val="24"/>
        </w:rPr>
        <w:t xml:space="preserve">Highly </w:t>
      </w:r>
      <w:r w:rsidR="00584C91" w:rsidRPr="00FA1DF7">
        <w:rPr>
          <w:rFonts w:ascii="Calibri" w:hAnsi="Calibri" w:cs="Calibri"/>
          <w:iCs/>
          <w:szCs w:val="24"/>
        </w:rPr>
        <w:t xml:space="preserve">developed </w:t>
      </w:r>
      <w:r w:rsidR="00B35CEF" w:rsidRPr="00FA1DF7">
        <w:rPr>
          <w:rFonts w:ascii="Calibri" w:hAnsi="Calibri" w:cs="Calibri"/>
          <w:iCs/>
          <w:szCs w:val="24"/>
        </w:rPr>
        <w:t>interpersonal</w:t>
      </w:r>
      <w:r w:rsidR="00AA58EF" w:rsidRPr="00FA1DF7">
        <w:rPr>
          <w:rFonts w:ascii="Calibri" w:hAnsi="Calibri" w:cs="Calibri"/>
          <w:iCs/>
          <w:szCs w:val="24"/>
        </w:rPr>
        <w:t xml:space="preserve">, communication and consultation </w:t>
      </w:r>
      <w:r w:rsidR="00B35CEF" w:rsidRPr="00FA1DF7">
        <w:rPr>
          <w:rFonts w:ascii="Calibri" w:hAnsi="Calibri" w:cs="Calibri"/>
          <w:iCs/>
          <w:szCs w:val="24"/>
        </w:rPr>
        <w:t xml:space="preserve">skills </w:t>
      </w:r>
      <w:r w:rsidRPr="00FA1DF7">
        <w:rPr>
          <w:rFonts w:ascii="Calibri" w:hAnsi="Calibri" w:cs="Calibri"/>
          <w:iCs/>
          <w:szCs w:val="24"/>
        </w:rPr>
        <w:t xml:space="preserve">demonstrated in </w:t>
      </w:r>
      <w:r w:rsidR="00AA58EF" w:rsidRPr="00FA1DF7">
        <w:rPr>
          <w:rFonts w:ascii="Calibri" w:hAnsi="Calibri" w:cs="Calibri"/>
          <w:iCs/>
          <w:szCs w:val="24"/>
        </w:rPr>
        <w:t xml:space="preserve">regularly </w:t>
      </w:r>
      <w:r w:rsidR="00742147" w:rsidRPr="00FA1DF7">
        <w:rPr>
          <w:rFonts w:ascii="Calibri" w:hAnsi="Calibri" w:cs="Calibri"/>
          <w:iCs/>
          <w:szCs w:val="24"/>
        </w:rPr>
        <w:t xml:space="preserve">engaging </w:t>
      </w:r>
      <w:r w:rsidRPr="00FA1DF7">
        <w:rPr>
          <w:rFonts w:ascii="Calibri" w:hAnsi="Calibri" w:cs="Calibri"/>
          <w:iCs/>
          <w:szCs w:val="24"/>
        </w:rPr>
        <w:t>with senior executive</w:t>
      </w:r>
      <w:r w:rsidR="00AA58EF" w:rsidRPr="00FA1DF7">
        <w:rPr>
          <w:rFonts w:ascii="Calibri" w:hAnsi="Calibri" w:cs="Calibri"/>
          <w:iCs/>
          <w:szCs w:val="24"/>
        </w:rPr>
        <w:t>s</w:t>
      </w:r>
      <w:r w:rsidRPr="00FA1DF7">
        <w:rPr>
          <w:rFonts w:ascii="Calibri" w:hAnsi="Calibri" w:cs="Calibri"/>
          <w:iCs/>
          <w:szCs w:val="24"/>
        </w:rPr>
        <w:t xml:space="preserve"> and stakeholders</w:t>
      </w:r>
      <w:r w:rsidR="00AA58EF" w:rsidRPr="00FA1DF7">
        <w:rPr>
          <w:rFonts w:ascii="Calibri" w:hAnsi="Calibri" w:cs="Calibri"/>
          <w:iCs/>
          <w:szCs w:val="24"/>
        </w:rPr>
        <w:t>.</w:t>
      </w:r>
    </w:p>
    <w:p w:rsidR="00742147" w:rsidRPr="00FA1DF7" w:rsidRDefault="00AA58EF" w:rsidP="00742147">
      <w:pPr>
        <w:numPr>
          <w:ilvl w:val="0"/>
          <w:numId w:val="28"/>
        </w:numPr>
        <w:contextualSpacing/>
        <w:rPr>
          <w:rFonts w:ascii="Calibri" w:hAnsi="Calibri" w:cs="Calibri"/>
          <w:szCs w:val="24"/>
        </w:rPr>
      </w:pPr>
      <w:r w:rsidRPr="00FA1DF7">
        <w:rPr>
          <w:rFonts w:ascii="Calibri" w:hAnsi="Calibri" w:cs="Calibri"/>
          <w:iCs/>
          <w:szCs w:val="24"/>
        </w:rPr>
        <w:t xml:space="preserve">Demonstrated ability to </w:t>
      </w:r>
      <w:r w:rsidR="00A77213" w:rsidRPr="00FA1DF7">
        <w:rPr>
          <w:rFonts w:ascii="Calibri" w:hAnsi="Calibri" w:cs="Calibri"/>
          <w:iCs/>
          <w:szCs w:val="24"/>
        </w:rPr>
        <w:t xml:space="preserve">apply sound judgement, integrity and tact; maintain the strictest confidentiality; and appreciation of the political implications of matters. </w:t>
      </w:r>
    </w:p>
    <w:p w:rsidR="0097070E" w:rsidRPr="00FA1DF7" w:rsidRDefault="00AA58EF" w:rsidP="00D5243A">
      <w:pPr>
        <w:numPr>
          <w:ilvl w:val="0"/>
          <w:numId w:val="28"/>
        </w:numPr>
        <w:autoSpaceDE w:val="0"/>
        <w:autoSpaceDN w:val="0"/>
        <w:adjustRightInd w:val="0"/>
        <w:ind w:left="357" w:hanging="357"/>
        <w:contextualSpacing/>
        <w:jc w:val="both"/>
        <w:rPr>
          <w:rFonts w:ascii="Calibri" w:hAnsi="Calibri" w:cs="Calibri"/>
          <w:iCs/>
          <w:sz w:val="22"/>
          <w:szCs w:val="22"/>
        </w:rPr>
      </w:pPr>
      <w:r w:rsidRPr="00FA1DF7">
        <w:rPr>
          <w:rFonts w:ascii="Calibri" w:hAnsi="Calibri" w:cs="Calibri"/>
          <w:szCs w:val="24"/>
        </w:rPr>
        <w:t>Strong</w:t>
      </w:r>
      <w:r w:rsidR="00512583" w:rsidRPr="00FA1DF7">
        <w:rPr>
          <w:rFonts w:ascii="Calibri" w:hAnsi="Calibri" w:cs="Calibri"/>
          <w:szCs w:val="24"/>
        </w:rPr>
        <w:t xml:space="preserve"> organisational skills necessary to </w:t>
      </w:r>
      <w:r w:rsidRPr="00FA1DF7">
        <w:rPr>
          <w:rFonts w:ascii="Calibri" w:hAnsi="Calibri" w:cs="Calibri"/>
          <w:szCs w:val="24"/>
        </w:rPr>
        <w:t>determine priorities</w:t>
      </w:r>
      <w:r w:rsidRPr="00FA1DF7">
        <w:rPr>
          <w:rFonts w:ascii="Calibri" w:hAnsi="Calibri" w:cs="Calibri"/>
          <w:sz w:val="22"/>
          <w:szCs w:val="22"/>
        </w:rPr>
        <w:t xml:space="preserve">, </w:t>
      </w:r>
      <w:r w:rsidR="003E7DA3" w:rsidRPr="00FA1DF7">
        <w:rPr>
          <w:rFonts w:ascii="Calibri" w:hAnsi="Calibri" w:cs="Calibri"/>
          <w:sz w:val="22"/>
          <w:szCs w:val="22"/>
        </w:rPr>
        <w:t>and manage</w:t>
      </w:r>
      <w:r w:rsidR="00512583" w:rsidRPr="00FA1DF7">
        <w:rPr>
          <w:rFonts w:ascii="Calibri" w:hAnsi="Calibri" w:cs="Calibri"/>
          <w:sz w:val="22"/>
          <w:szCs w:val="22"/>
        </w:rPr>
        <w:t xml:space="preserve"> complex issues and heavy workloads.</w:t>
      </w:r>
    </w:p>
    <w:p w:rsidR="00AA58EF" w:rsidRPr="00FA1DF7" w:rsidRDefault="00AA58EF" w:rsidP="000301BE">
      <w:pPr>
        <w:numPr>
          <w:ilvl w:val="0"/>
          <w:numId w:val="28"/>
        </w:numPr>
        <w:autoSpaceDE w:val="0"/>
        <w:autoSpaceDN w:val="0"/>
        <w:adjustRightInd w:val="0"/>
        <w:ind w:left="357" w:hanging="357"/>
        <w:contextualSpacing/>
        <w:jc w:val="both"/>
        <w:rPr>
          <w:rFonts w:ascii="Calibri" w:hAnsi="Calibri" w:cs="Calibri"/>
          <w:iCs/>
          <w:sz w:val="22"/>
          <w:szCs w:val="22"/>
        </w:rPr>
      </w:pPr>
      <w:r w:rsidRPr="00FA1DF7">
        <w:rPr>
          <w:rFonts w:ascii="Calibri" w:hAnsi="Calibri" w:cs="Calibri"/>
          <w:iCs/>
          <w:sz w:val="22"/>
          <w:szCs w:val="22"/>
        </w:rPr>
        <w:t xml:space="preserve">Ability to anticipate issues, solve problems and manage risks in a highly sensitive, political work environment. </w:t>
      </w:r>
    </w:p>
    <w:p w:rsidR="0097070E" w:rsidRPr="00FA1DF7" w:rsidRDefault="00512583" w:rsidP="000301BE">
      <w:pPr>
        <w:numPr>
          <w:ilvl w:val="0"/>
          <w:numId w:val="28"/>
        </w:numPr>
        <w:autoSpaceDE w:val="0"/>
        <w:autoSpaceDN w:val="0"/>
        <w:adjustRightInd w:val="0"/>
        <w:ind w:left="357" w:hanging="357"/>
        <w:contextualSpacing/>
        <w:jc w:val="both"/>
        <w:rPr>
          <w:rFonts w:ascii="Calibri" w:hAnsi="Calibri" w:cs="Calibri"/>
          <w:iCs/>
          <w:sz w:val="22"/>
          <w:szCs w:val="22"/>
        </w:rPr>
      </w:pPr>
      <w:r w:rsidRPr="00FA1DF7">
        <w:rPr>
          <w:rFonts w:ascii="Calibri" w:hAnsi="Calibri" w:cs="Calibri"/>
          <w:iCs/>
          <w:sz w:val="22"/>
          <w:szCs w:val="22"/>
        </w:rPr>
        <w:t xml:space="preserve">Demonstrated sound </w:t>
      </w:r>
      <w:r w:rsidR="00B35CEF" w:rsidRPr="00FA1DF7">
        <w:rPr>
          <w:rFonts w:ascii="Calibri" w:hAnsi="Calibri" w:cs="Calibri"/>
          <w:iCs/>
          <w:sz w:val="22"/>
          <w:szCs w:val="22"/>
        </w:rPr>
        <w:t>writing</w:t>
      </w:r>
      <w:r w:rsidR="00AA58EF" w:rsidRPr="00FA1DF7">
        <w:rPr>
          <w:rFonts w:ascii="Calibri" w:hAnsi="Calibri" w:cs="Calibri"/>
          <w:iCs/>
          <w:sz w:val="22"/>
          <w:szCs w:val="22"/>
        </w:rPr>
        <w:t xml:space="preserve"> ability </w:t>
      </w:r>
      <w:r w:rsidR="00A77213" w:rsidRPr="00FA1DF7">
        <w:rPr>
          <w:rFonts w:ascii="Calibri" w:hAnsi="Calibri" w:cs="Calibri"/>
          <w:iCs/>
          <w:sz w:val="22"/>
          <w:szCs w:val="22"/>
        </w:rPr>
        <w:t>to produce rep</w:t>
      </w:r>
      <w:r w:rsidR="00B35CEF" w:rsidRPr="00FA1DF7">
        <w:rPr>
          <w:rFonts w:ascii="Calibri" w:hAnsi="Calibri" w:cs="Calibri"/>
          <w:iCs/>
          <w:sz w:val="22"/>
          <w:szCs w:val="22"/>
        </w:rPr>
        <w:t>orts, briefing documents and correspondence.</w:t>
      </w:r>
    </w:p>
    <w:bookmarkEnd w:id="0"/>
    <w:bookmarkEnd w:id="1"/>
    <w:bookmarkEnd w:id="4"/>
    <w:bookmarkEnd w:id="5"/>
    <w:bookmarkEnd w:id="8"/>
    <w:p w:rsidR="00512583" w:rsidRPr="00FA1DF7" w:rsidRDefault="00512583" w:rsidP="005D3291">
      <w:pPr>
        <w:autoSpaceDE w:val="0"/>
        <w:autoSpaceDN w:val="0"/>
        <w:adjustRightInd w:val="0"/>
        <w:contextualSpacing/>
        <w:jc w:val="both"/>
        <w:rPr>
          <w:rFonts w:ascii="Calibri" w:hAnsi="Calibri" w:cs="Calibri"/>
          <w:iCs/>
          <w:sz w:val="22"/>
          <w:szCs w:val="22"/>
        </w:rPr>
      </w:pPr>
    </w:p>
    <w:p w:rsidR="00512583" w:rsidRPr="00052CE4" w:rsidRDefault="00512583" w:rsidP="005D3291">
      <w:pPr>
        <w:autoSpaceDE w:val="0"/>
        <w:autoSpaceDN w:val="0"/>
        <w:adjustRightInd w:val="0"/>
        <w:contextualSpacing/>
        <w:jc w:val="both"/>
        <w:rPr>
          <w:rFonts w:ascii="Calibri" w:hAnsi="Calibri" w:cs="Calibri"/>
          <w:iCs/>
          <w:sz w:val="22"/>
          <w:szCs w:val="22"/>
        </w:rPr>
      </w:pPr>
    </w:p>
    <w:sectPr w:rsidR="00512583" w:rsidRPr="00052CE4" w:rsidSect="00E8045E">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61C6" w16cex:dateUtc="2020-08-18T22:31:00Z"/>
  <w16cex:commentExtensible w16cex:durableId="22E761F1" w16cex:dateUtc="2020-08-18T22:31:00Z"/>
  <w16cex:commentExtensible w16cex:durableId="22E76897" w16cex:dateUtc="2020-08-18T23:00:00Z"/>
  <w16cex:commentExtensible w16cex:durableId="22E769D0" w16cex:dateUtc="2020-08-18T23:05:00Z"/>
  <w16cex:commentExtensible w16cex:durableId="22E76864" w16cex:dateUtc="2020-08-18T22:59:00Z"/>
  <w16cex:commentExtensible w16cex:durableId="22E766B6" w16cex:dateUtc="2020-08-18T22:52:00Z"/>
  <w16cex:commentExtensible w16cex:durableId="22E76560" w16cex:dateUtc="2020-08-18T22:46:00Z"/>
  <w16cex:commentExtensible w16cex:durableId="22E7678E" w16cex:dateUtc="2020-08-18T22:55:00Z"/>
  <w16cex:commentExtensible w16cex:durableId="22E7680F" w16cex:dateUtc="2020-08-18T22:57:00Z"/>
  <w16cex:commentExtensible w16cex:durableId="22E7669B" w16cex:dateUtc="2020-08-18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B1F376" w16cid:durableId="22E761C6"/>
  <w16cid:commentId w16cid:paraId="3AFDECE1" w16cid:durableId="22E7602E"/>
  <w16cid:commentId w16cid:paraId="00AE84D6" w16cid:durableId="22E761F1"/>
  <w16cid:commentId w16cid:paraId="1B8BA66F" w16cid:durableId="22E76897"/>
  <w16cid:commentId w16cid:paraId="1CBE5C36" w16cid:durableId="22E769D0"/>
  <w16cid:commentId w16cid:paraId="3A7545A3" w16cid:durableId="22E7602F"/>
  <w16cid:commentId w16cid:paraId="6AB3555C" w16cid:durableId="22E76864"/>
  <w16cid:commentId w16cid:paraId="0A11A65A" w16cid:durableId="22E766B6"/>
  <w16cid:commentId w16cid:paraId="3FFD4625" w16cid:durableId="22E76030"/>
  <w16cid:commentId w16cid:paraId="24D1EBCA" w16cid:durableId="22E76560"/>
  <w16cid:commentId w16cid:paraId="1F6046A5" w16cid:durableId="22E7678E"/>
  <w16cid:commentId w16cid:paraId="73C825AB" w16cid:durableId="22E7680F"/>
  <w16cid:commentId w16cid:paraId="2CA4DA0F" w16cid:durableId="22E766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F7" w:rsidRDefault="007C72F7" w:rsidP="006D05DF">
      <w:r>
        <w:separator/>
      </w:r>
    </w:p>
  </w:endnote>
  <w:endnote w:type="continuationSeparator" w:id="0">
    <w:p w:rsidR="007C72F7" w:rsidRDefault="007C72F7" w:rsidP="006D05DF">
      <w:r>
        <w:continuationSeparator/>
      </w:r>
    </w:p>
    <w:p w:rsidR="007C72F7" w:rsidRDefault="007C72F7">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944121617"/>
      <w:docPartObj>
        <w:docPartGallery w:val="Page Numbers (Bottom of Page)"/>
        <w:docPartUnique/>
      </w:docPartObj>
    </w:sdtPr>
    <w:sdtEndPr>
      <w:rPr>
        <w:noProof/>
      </w:rPr>
    </w:sdtEndPr>
    <w:sdtContent>
      <w:p w:rsidR="006833E6" w:rsidRPr="00CC749F" w:rsidRDefault="006833E6" w:rsidP="006833E6">
        <w:pPr>
          <w:pStyle w:val="Footer"/>
          <w:pBdr>
            <w:top w:val="single" w:sz="4" w:space="1" w:color="auto"/>
          </w:pBdr>
          <w:rPr>
            <w:rFonts w:asciiTheme="minorHAnsi" w:hAnsiTheme="minorHAnsi" w:cstheme="minorHAnsi"/>
            <w:sz w:val="20"/>
          </w:rPr>
        </w:pPr>
        <w:r w:rsidRPr="00CC749F">
          <w:rPr>
            <w:rFonts w:asciiTheme="minorHAnsi" w:hAnsiTheme="minorHAnsi" w:cstheme="minorHAnsi"/>
            <w:sz w:val="20"/>
          </w:rPr>
          <w:t xml:space="preserve">Page | </w:t>
        </w:r>
        <w:r w:rsidRPr="00CC749F">
          <w:rPr>
            <w:rFonts w:asciiTheme="minorHAnsi" w:hAnsiTheme="minorHAnsi" w:cstheme="minorHAnsi"/>
            <w:sz w:val="20"/>
          </w:rPr>
          <w:fldChar w:fldCharType="begin"/>
        </w:r>
        <w:r w:rsidRPr="00CC749F">
          <w:rPr>
            <w:rFonts w:asciiTheme="minorHAnsi" w:hAnsiTheme="minorHAnsi" w:cstheme="minorHAnsi"/>
            <w:sz w:val="20"/>
          </w:rPr>
          <w:instrText xml:space="preserve"> PAGE   \* MERGEFORMAT </w:instrText>
        </w:r>
        <w:r w:rsidRPr="00CC749F">
          <w:rPr>
            <w:rFonts w:asciiTheme="minorHAnsi" w:hAnsiTheme="minorHAnsi" w:cstheme="minorHAnsi"/>
            <w:sz w:val="20"/>
          </w:rPr>
          <w:fldChar w:fldCharType="separate"/>
        </w:r>
        <w:r w:rsidR="00FD493B">
          <w:rPr>
            <w:rFonts w:asciiTheme="minorHAnsi" w:hAnsiTheme="minorHAnsi" w:cstheme="minorHAnsi"/>
            <w:noProof/>
            <w:sz w:val="20"/>
          </w:rPr>
          <w:t>4</w:t>
        </w:r>
        <w:r w:rsidRPr="00CC749F">
          <w:rPr>
            <w:rFonts w:asciiTheme="minorHAnsi" w:hAnsiTheme="minorHAnsi" w:cstheme="minorHAnsi"/>
            <w:noProof/>
            <w:sz w:val="20"/>
          </w:rPr>
          <w:fldChar w:fldCharType="end"/>
        </w:r>
        <w:r w:rsidRPr="00CC749F">
          <w:rPr>
            <w:rFonts w:asciiTheme="minorHAnsi" w:hAnsiTheme="minorHAnsi" w:cstheme="minorHAnsi"/>
            <w:noProof/>
            <w:sz w:val="20"/>
          </w:rPr>
          <w:tab/>
          <w:t>Executive Manager, Office of the Clerk – Position Description August 2020</w:t>
        </w:r>
      </w:p>
    </w:sdtContent>
  </w:sdt>
  <w:p w:rsidR="006833E6" w:rsidRDefault="00683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F7" w:rsidRDefault="007C72F7" w:rsidP="006D05DF">
      <w:r>
        <w:separator/>
      </w:r>
    </w:p>
  </w:footnote>
  <w:footnote w:type="continuationSeparator" w:id="0">
    <w:p w:rsidR="007C72F7" w:rsidRDefault="007C72F7" w:rsidP="006D0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1B" w:rsidRDefault="00D1061B" w:rsidP="00D1061B">
    <w:pPr>
      <w:pStyle w:val="Footer"/>
      <w:pBdr>
        <w:bottom w:val="single" w:sz="4" w:space="1" w:color="auto"/>
      </w:pBdr>
      <w:rPr>
        <w:rFonts w:asciiTheme="minorHAnsi" w:hAnsiTheme="minorHAnsi" w:cstheme="minorHAnsi"/>
        <w:sz w:val="20"/>
      </w:rPr>
    </w:pPr>
    <w:r w:rsidRPr="00D1061B">
      <w:rPr>
        <w:rFonts w:asciiTheme="minorHAnsi" w:hAnsiTheme="minorHAnsi" w:cstheme="minorHAnsi"/>
        <w:sz w:val="20"/>
      </w:rPr>
      <w:t>Executive Manager, Legislative Assembly</w:t>
    </w:r>
  </w:p>
  <w:p w:rsidR="00D1061B" w:rsidRDefault="00CE7137" w:rsidP="00D1061B">
    <w:pPr>
      <w:pStyle w:val="Footer"/>
      <w:pBdr>
        <w:bottom w:val="single" w:sz="4" w:space="1" w:color="auto"/>
      </w:pBdr>
      <w:rPr>
        <w:rFonts w:asciiTheme="minorHAnsi" w:hAnsiTheme="minorHAnsi" w:cstheme="minorHAnsi"/>
        <w:sz w:val="20"/>
      </w:rPr>
    </w:pPr>
    <w:r>
      <w:rPr>
        <w:rFonts w:asciiTheme="minorHAnsi" w:hAnsiTheme="minorHAnsi" w:cstheme="minorHAnsi"/>
        <w:sz w:val="20"/>
      </w:rPr>
      <w:t>Evaluated</w:t>
    </w:r>
    <w:r w:rsidR="00D1061B">
      <w:rPr>
        <w:rFonts w:asciiTheme="minorHAnsi" w:hAnsiTheme="minorHAnsi" w:cstheme="minorHAnsi"/>
        <w:sz w:val="20"/>
      </w:rPr>
      <w:t xml:space="preserve"> date: </w:t>
    </w:r>
    <w:r w:rsidR="001D3F0B">
      <w:rPr>
        <w:rFonts w:asciiTheme="minorHAnsi" w:hAnsiTheme="minorHAnsi" w:cstheme="minorHAnsi"/>
        <w:sz w:val="20"/>
      </w:rPr>
      <w:t>3 September 2020</w:t>
    </w:r>
  </w:p>
  <w:p w:rsidR="004F3BFE" w:rsidRDefault="001E5C14">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77498"/>
      <w:placeholder>
        <w:docPart w:val="7DEA352FA3384F009504DFDAC855E091"/>
      </w:placeholder>
      <w:temporary/>
      <w:showingPlcHdr/>
      <w15:appearance w15:val="hidden"/>
    </w:sdtPr>
    <w:sdtEndPr/>
    <w:sdtContent>
      <w:p w:rsidR="004A4F18" w:rsidRDefault="004A4F18">
        <w:pPr>
          <w:pStyle w:val="Header"/>
        </w:pPr>
        <w:r>
          <w:t>[Type here]</w:t>
        </w:r>
      </w:p>
    </w:sdtContent>
  </w:sdt>
  <w:sdt>
    <w:sdtPr>
      <w:id w:val="835955198"/>
      <w:placeholder>
        <w:docPart w:val="60F821899EF547889CD083A65026B9D2"/>
      </w:placeholder>
      <w:temporary/>
      <w:showingPlcHdr/>
      <w15:appearance w15:val="hidden"/>
    </w:sdtPr>
    <w:sdtEndPr/>
    <w:sdtContent>
      <w:p w:rsidR="004A4F18" w:rsidRDefault="004A4F18">
        <w:pPr>
          <w:pStyle w:val="Header"/>
        </w:pPr>
        <w:r>
          <w:t>[Type here]</w:t>
        </w:r>
      </w:p>
    </w:sdtContent>
  </w:sdt>
  <w:sdt>
    <w:sdtPr>
      <w:id w:val="-1605947534"/>
      <w:placeholder>
        <w:docPart w:val="D4F3D472D71E412DB2418611BF2E3D6D"/>
      </w:placeholder>
      <w:temporary/>
      <w:showingPlcHdr/>
      <w15:appearance w15:val="hidden"/>
    </w:sdtPr>
    <w:sdtEndPr/>
    <w:sdtContent>
      <w:p w:rsidR="004A4F18" w:rsidRDefault="004A4F18">
        <w:pPr>
          <w:pStyle w:val="Header"/>
        </w:pPr>
        <w:r>
          <w:t>[Type here]</w:t>
        </w:r>
      </w:p>
    </w:sdtContent>
  </w:sdt>
  <w:sdt>
    <w:sdtPr>
      <w:id w:val="-971521913"/>
      <w:placeholder>
        <w:docPart w:val="B558177BE8004B4D96B08D648DBE7A40"/>
      </w:placeholder>
      <w:temporary/>
      <w:showingPlcHdr/>
      <w15:appearance w15:val="hidden"/>
    </w:sdtPr>
    <w:sdtEndPr/>
    <w:sdtContent>
      <w:p w:rsidR="004A4F18" w:rsidRDefault="004A4F18">
        <w:pPr>
          <w:pStyle w:val="Header"/>
        </w:pPr>
        <w:r>
          <w:t>[Type here]</w:t>
        </w:r>
      </w:p>
    </w:sdtContent>
  </w:sdt>
  <w:sdt>
    <w:sdtPr>
      <w:id w:val="-1779635861"/>
      <w:placeholder>
        <w:docPart w:val="B023AC13548442D4922A315F96744C71"/>
      </w:placeholder>
      <w:temporary/>
      <w:showingPlcHdr/>
      <w15:appearance w15:val="hidden"/>
    </w:sdtPr>
    <w:sdtEndPr/>
    <w:sdtContent>
      <w:p w:rsidR="004A4F18" w:rsidRDefault="004A4F18">
        <w:pPr>
          <w:pStyle w:val="Header"/>
        </w:pPr>
        <w:r>
          <w:t>[Type here]</w:t>
        </w:r>
      </w:p>
    </w:sdtContent>
  </w:sdt>
  <w:sdt>
    <w:sdtPr>
      <w:id w:val="968752352"/>
      <w:placeholder>
        <w:docPart w:val="C3901946EA484E6AAB2D916D97B93694"/>
      </w:placeholder>
      <w:temporary/>
      <w:showingPlcHdr/>
      <w15:appearance w15:val="hidden"/>
    </w:sdtPr>
    <w:sdtEndPr/>
    <w:sdtContent>
      <w:p w:rsidR="004A4F18" w:rsidRDefault="004A4F18">
        <w:pPr>
          <w:pStyle w:val="Header"/>
        </w:pPr>
        <w:r>
          <w:t>[Type here]</w:t>
        </w:r>
      </w:p>
    </w:sdtContent>
  </w:sdt>
  <w:p w:rsidR="004A4F18" w:rsidRDefault="004A4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891"/>
    <w:multiLevelType w:val="hybridMultilevel"/>
    <w:tmpl w:val="627CC35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470964"/>
    <w:multiLevelType w:val="hybridMultilevel"/>
    <w:tmpl w:val="CC962072"/>
    <w:lvl w:ilvl="0" w:tplc="E982C6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001B03"/>
    <w:multiLevelType w:val="hybridMultilevel"/>
    <w:tmpl w:val="FBAA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364369"/>
    <w:multiLevelType w:val="hybridMultilevel"/>
    <w:tmpl w:val="58647902"/>
    <w:lvl w:ilvl="0" w:tplc="EE421A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3543D1"/>
    <w:multiLevelType w:val="hybridMultilevel"/>
    <w:tmpl w:val="2F24E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F7C64"/>
    <w:multiLevelType w:val="hybridMultilevel"/>
    <w:tmpl w:val="620E22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7D03F8"/>
    <w:multiLevelType w:val="hybridMultilevel"/>
    <w:tmpl w:val="0C5EC22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7301D90"/>
    <w:multiLevelType w:val="hybridMultilevel"/>
    <w:tmpl w:val="88B4F168"/>
    <w:lvl w:ilvl="0" w:tplc="DEC23A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B20B6F"/>
    <w:multiLevelType w:val="hybridMultilevel"/>
    <w:tmpl w:val="A1E09EF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B72702F"/>
    <w:multiLevelType w:val="hybridMultilevel"/>
    <w:tmpl w:val="1CE4D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6F7D7C"/>
    <w:multiLevelType w:val="hybridMultilevel"/>
    <w:tmpl w:val="AA2CD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B10E6"/>
    <w:multiLevelType w:val="hybridMultilevel"/>
    <w:tmpl w:val="1AEE7DAA"/>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EF5A13"/>
    <w:multiLevelType w:val="hybridMultilevel"/>
    <w:tmpl w:val="A0CAD210"/>
    <w:lvl w:ilvl="0" w:tplc="E982C64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D4364E2"/>
    <w:multiLevelType w:val="hybridMultilevel"/>
    <w:tmpl w:val="157E0A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A716F7"/>
    <w:multiLevelType w:val="hybridMultilevel"/>
    <w:tmpl w:val="6CF699EE"/>
    <w:lvl w:ilvl="0" w:tplc="1C6CBB7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14D637E"/>
    <w:multiLevelType w:val="hybridMultilevel"/>
    <w:tmpl w:val="620E2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0C39DA"/>
    <w:multiLevelType w:val="hybridMultilevel"/>
    <w:tmpl w:val="2A1E3BA8"/>
    <w:lvl w:ilvl="0" w:tplc="E982C6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900118"/>
    <w:multiLevelType w:val="hybridMultilevel"/>
    <w:tmpl w:val="23365B8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DC95580"/>
    <w:multiLevelType w:val="hybridMultilevel"/>
    <w:tmpl w:val="B6ECF42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4BE4589"/>
    <w:multiLevelType w:val="hybridMultilevel"/>
    <w:tmpl w:val="61846892"/>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503776"/>
    <w:multiLevelType w:val="hybridMultilevel"/>
    <w:tmpl w:val="ADBEF002"/>
    <w:lvl w:ilvl="0" w:tplc="E982C6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8B4CF5"/>
    <w:multiLevelType w:val="hybridMultilevel"/>
    <w:tmpl w:val="8A4C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244382"/>
    <w:multiLevelType w:val="hybridMultilevel"/>
    <w:tmpl w:val="1CFE9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2A07EC"/>
    <w:multiLevelType w:val="hybridMultilevel"/>
    <w:tmpl w:val="4C3C158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49D1A9D"/>
    <w:multiLevelType w:val="hybridMultilevel"/>
    <w:tmpl w:val="5D588F52"/>
    <w:lvl w:ilvl="0" w:tplc="1C6CBB7E">
      <w:start w:val="1"/>
      <w:numFmt w:val="decimal"/>
      <w:lvlText w:val="%1."/>
      <w:lvlJc w:val="left"/>
      <w:pPr>
        <w:ind w:left="220" w:hanging="360"/>
      </w:pPr>
    </w:lvl>
    <w:lvl w:ilvl="1" w:tplc="0C090019" w:tentative="1">
      <w:start w:val="1"/>
      <w:numFmt w:val="lowerLetter"/>
      <w:lvlText w:val="%2."/>
      <w:lvlJc w:val="left"/>
      <w:pPr>
        <w:ind w:left="940" w:hanging="360"/>
      </w:pPr>
    </w:lvl>
    <w:lvl w:ilvl="2" w:tplc="0C09001B" w:tentative="1">
      <w:start w:val="1"/>
      <w:numFmt w:val="lowerRoman"/>
      <w:lvlText w:val="%3."/>
      <w:lvlJc w:val="right"/>
      <w:pPr>
        <w:ind w:left="1660" w:hanging="180"/>
      </w:pPr>
    </w:lvl>
    <w:lvl w:ilvl="3" w:tplc="0C09000F" w:tentative="1">
      <w:start w:val="1"/>
      <w:numFmt w:val="decimal"/>
      <w:lvlText w:val="%4."/>
      <w:lvlJc w:val="left"/>
      <w:pPr>
        <w:ind w:left="2380" w:hanging="360"/>
      </w:pPr>
    </w:lvl>
    <w:lvl w:ilvl="4" w:tplc="0C090019" w:tentative="1">
      <w:start w:val="1"/>
      <w:numFmt w:val="lowerLetter"/>
      <w:lvlText w:val="%5."/>
      <w:lvlJc w:val="left"/>
      <w:pPr>
        <w:ind w:left="3100" w:hanging="360"/>
      </w:pPr>
    </w:lvl>
    <w:lvl w:ilvl="5" w:tplc="0C09001B" w:tentative="1">
      <w:start w:val="1"/>
      <w:numFmt w:val="lowerRoman"/>
      <w:lvlText w:val="%6."/>
      <w:lvlJc w:val="right"/>
      <w:pPr>
        <w:ind w:left="3820" w:hanging="180"/>
      </w:pPr>
    </w:lvl>
    <w:lvl w:ilvl="6" w:tplc="0C09000F" w:tentative="1">
      <w:start w:val="1"/>
      <w:numFmt w:val="decimal"/>
      <w:lvlText w:val="%7."/>
      <w:lvlJc w:val="left"/>
      <w:pPr>
        <w:ind w:left="4540" w:hanging="360"/>
      </w:pPr>
    </w:lvl>
    <w:lvl w:ilvl="7" w:tplc="0C090019" w:tentative="1">
      <w:start w:val="1"/>
      <w:numFmt w:val="lowerLetter"/>
      <w:lvlText w:val="%8."/>
      <w:lvlJc w:val="left"/>
      <w:pPr>
        <w:ind w:left="5260" w:hanging="360"/>
      </w:pPr>
    </w:lvl>
    <w:lvl w:ilvl="8" w:tplc="0C09001B" w:tentative="1">
      <w:start w:val="1"/>
      <w:numFmt w:val="lowerRoman"/>
      <w:lvlText w:val="%9."/>
      <w:lvlJc w:val="right"/>
      <w:pPr>
        <w:ind w:left="5980" w:hanging="180"/>
      </w:pPr>
    </w:lvl>
  </w:abstractNum>
  <w:abstractNum w:abstractNumId="25" w15:restartNumberingAfterBreak="0">
    <w:nsid w:val="652A3960"/>
    <w:multiLevelType w:val="hybridMultilevel"/>
    <w:tmpl w:val="CBE2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3B565E"/>
    <w:multiLevelType w:val="hybridMultilevel"/>
    <w:tmpl w:val="6472F92C"/>
    <w:lvl w:ilvl="0" w:tplc="0C09000F">
      <w:start w:val="1"/>
      <w:numFmt w:val="decimal"/>
      <w:lvlText w:val="%1."/>
      <w:lvlJc w:val="left"/>
      <w:pPr>
        <w:ind w:left="360" w:hanging="360"/>
      </w:pPr>
      <w:rPr>
        <w:rFonts w:hint="default"/>
      </w:rPr>
    </w:lvl>
    <w:lvl w:ilvl="1" w:tplc="A224BE3A">
      <w:start w:val="1"/>
      <w:numFmt w:val="bullet"/>
      <w:lvlText w:val="•"/>
      <w:lvlJc w:val="left"/>
      <w:pPr>
        <w:ind w:left="1440" w:hanging="720"/>
      </w:pPr>
      <w:rPr>
        <w:rFonts w:ascii="Calibri" w:eastAsia="Times New Roman"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E82089"/>
    <w:multiLevelType w:val="hybridMultilevel"/>
    <w:tmpl w:val="8796F7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1620A0"/>
    <w:multiLevelType w:val="hybridMultilevel"/>
    <w:tmpl w:val="4F886A1E"/>
    <w:lvl w:ilvl="0" w:tplc="E982C6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9D46AC"/>
    <w:multiLevelType w:val="hybridMultilevel"/>
    <w:tmpl w:val="D3364948"/>
    <w:lvl w:ilvl="0" w:tplc="0C090001">
      <w:start w:val="1"/>
      <w:numFmt w:val="bullet"/>
      <w:lvlText w:val=""/>
      <w:lvlJc w:val="left"/>
      <w:pPr>
        <w:ind w:left="360" w:hanging="360"/>
      </w:pPr>
      <w:rPr>
        <w:rFonts w:ascii="Symbol" w:hAnsi="Symbol" w:cs="Symbol" w:hint="default"/>
      </w:rPr>
    </w:lvl>
    <w:lvl w:ilvl="1" w:tplc="A224BE3A">
      <w:start w:val="1"/>
      <w:numFmt w:val="bullet"/>
      <w:lvlText w:val="•"/>
      <w:lvlJc w:val="left"/>
      <w:pPr>
        <w:ind w:left="1440" w:hanging="720"/>
      </w:pPr>
      <w:rPr>
        <w:rFonts w:ascii="Calibri" w:eastAsia="Times New Roman"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EAB75D6"/>
    <w:multiLevelType w:val="hybridMultilevel"/>
    <w:tmpl w:val="E2E6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E008F4"/>
    <w:multiLevelType w:val="hybridMultilevel"/>
    <w:tmpl w:val="73923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116DC6"/>
    <w:multiLevelType w:val="hybridMultilevel"/>
    <w:tmpl w:val="620E22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594DEE"/>
    <w:multiLevelType w:val="hybridMultilevel"/>
    <w:tmpl w:val="F23C7AC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5"/>
  </w:num>
  <w:num w:numId="3">
    <w:abstractNumId w:val="22"/>
  </w:num>
  <w:num w:numId="4">
    <w:abstractNumId w:val="19"/>
  </w:num>
  <w:num w:numId="5">
    <w:abstractNumId w:val="25"/>
  </w:num>
  <w:num w:numId="6">
    <w:abstractNumId w:val="4"/>
  </w:num>
  <w:num w:numId="7">
    <w:abstractNumId w:val="30"/>
  </w:num>
  <w:num w:numId="8">
    <w:abstractNumId w:val="2"/>
  </w:num>
  <w:num w:numId="9">
    <w:abstractNumId w:val="24"/>
  </w:num>
  <w:num w:numId="10">
    <w:abstractNumId w:val="23"/>
  </w:num>
  <w:num w:numId="11">
    <w:abstractNumId w:val="11"/>
  </w:num>
  <w:num w:numId="12">
    <w:abstractNumId w:val="14"/>
  </w:num>
  <w:num w:numId="13">
    <w:abstractNumId w:val="28"/>
  </w:num>
  <w:num w:numId="14">
    <w:abstractNumId w:val="12"/>
  </w:num>
  <w:num w:numId="15">
    <w:abstractNumId w:val="1"/>
  </w:num>
  <w:num w:numId="16">
    <w:abstractNumId w:val="20"/>
  </w:num>
  <w:num w:numId="17">
    <w:abstractNumId w:val="16"/>
  </w:num>
  <w:num w:numId="18">
    <w:abstractNumId w:val="26"/>
  </w:num>
  <w:num w:numId="19">
    <w:abstractNumId w:val="0"/>
  </w:num>
  <w:num w:numId="20">
    <w:abstractNumId w:val="17"/>
  </w:num>
  <w:num w:numId="21">
    <w:abstractNumId w:val="10"/>
  </w:num>
  <w:num w:numId="22">
    <w:abstractNumId w:val="8"/>
  </w:num>
  <w:num w:numId="23">
    <w:abstractNumId w:val="29"/>
  </w:num>
  <w:num w:numId="24">
    <w:abstractNumId w:val="13"/>
  </w:num>
  <w:num w:numId="25">
    <w:abstractNumId w:val="18"/>
  </w:num>
  <w:num w:numId="26">
    <w:abstractNumId w:val="33"/>
  </w:num>
  <w:num w:numId="27">
    <w:abstractNumId w:val="7"/>
  </w:num>
  <w:num w:numId="28">
    <w:abstractNumId w:val="32"/>
  </w:num>
  <w:num w:numId="29">
    <w:abstractNumId w:val="9"/>
  </w:num>
  <w:num w:numId="30">
    <w:abstractNumId w:val="6"/>
  </w:num>
  <w:num w:numId="31">
    <w:abstractNumId w:val="3"/>
  </w:num>
  <w:num w:numId="32">
    <w:abstractNumId w:val="31"/>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DF"/>
    <w:rsid w:val="00004442"/>
    <w:rsid w:val="00011775"/>
    <w:rsid w:val="000301BE"/>
    <w:rsid w:val="000378C6"/>
    <w:rsid w:val="0005147E"/>
    <w:rsid w:val="00052CE4"/>
    <w:rsid w:val="0006752C"/>
    <w:rsid w:val="0007034F"/>
    <w:rsid w:val="0007309B"/>
    <w:rsid w:val="000868D7"/>
    <w:rsid w:val="000C6363"/>
    <w:rsid w:val="000E00B1"/>
    <w:rsid w:val="000F322B"/>
    <w:rsid w:val="00127CDC"/>
    <w:rsid w:val="00131181"/>
    <w:rsid w:val="00142E7F"/>
    <w:rsid w:val="0018074E"/>
    <w:rsid w:val="00193F7C"/>
    <w:rsid w:val="001A58D0"/>
    <w:rsid w:val="001C51F6"/>
    <w:rsid w:val="001D3F0B"/>
    <w:rsid w:val="001D7313"/>
    <w:rsid w:val="001E2EBF"/>
    <w:rsid w:val="001E5C14"/>
    <w:rsid w:val="0023170B"/>
    <w:rsid w:val="002332CE"/>
    <w:rsid w:val="0023592A"/>
    <w:rsid w:val="002602E0"/>
    <w:rsid w:val="00276BAA"/>
    <w:rsid w:val="002819FF"/>
    <w:rsid w:val="00295041"/>
    <w:rsid w:val="002A4032"/>
    <w:rsid w:val="002B3805"/>
    <w:rsid w:val="002D6394"/>
    <w:rsid w:val="002D67FB"/>
    <w:rsid w:val="002F1908"/>
    <w:rsid w:val="00311845"/>
    <w:rsid w:val="00335C4C"/>
    <w:rsid w:val="00365D3E"/>
    <w:rsid w:val="00392E22"/>
    <w:rsid w:val="003B62E1"/>
    <w:rsid w:val="003D7009"/>
    <w:rsid w:val="003E7B21"/>
    <w:rsid w:val="003E7DA3"/>
    <w:rsid w:val="0042302E"/>
    <w:rsid w:val="004277DD"/>
    <w:rsid w:val="0043289C"/>
    <w:rsid w:val="00436050"/>
    <w:rsid w:val="0044767C"/>
    <w:rsid w:val="0045168E"/>
    <w:rsid w:val="00470DF4"/>
    <w:rsid w:val="00474192"/>
    <w:rsid w:val="00487261"/>
    <w:rsid w:val="004875E9"/>
    <w:rsid w:val="004A230B"/>
    <w:rsid w:val="004A3E14"/>
    <w:rsid w:val="004A4F18"/>
    <w:rsid w:val="004B3DB3"/>
    <w:rsid w:val="004C4776"/>
    <w:rsid w:val="004D4966"/>
    <w:rsid w:val="004F0C45"/>
    <w:rsid w:val="004F3BFE"/>
    <w:rsid w:val="004F4E68"/>
    <w:rsid w:val="005004F5"/>
    <w:rsid w:val="005040C0"/>
    <w:rsid w:val="00506F5C"/>
    <w:rsid w:val="00512583"/>
    <w:rsid w:val="0053079A"/>
    <w:rsid w:val="0056072B"/>
    <w:rsid w:val="0058283C"/>
    <w:rsid w:val="00583C5D"/>
    <w:rsid w:val="00584C91"/>
    <w:rsid w:val="00584DA0"/>
    <w:rsid w:val="005C4994"/>
    <w:rsid w:val="005D3291"/>
    <w:rsid w:val="005E6FAA"/>
    <w:rsid w:val="005F7738"/>
    <w:rsid w:val="006207B3"/>
    <w:rsid w:val="00632EB9"/>
    <w:rsid w:val="006363C6"/>
    <w:rsid w:val="006377FC"/>
    <w:rsid w:val="006408D1"/>
    <w:rsid w:val="0064783A"/>
    <w:rsid w:val="00652B9B"/>
    <w:rsid w:val="0067746C"/>
    <w:rsid w:val="006833E6"/>
    <w:rsid w:val="00697D19"/>
    <w:rsid w:val="006A24DE"/>
    <w:rsid w:val="006C0502"/>
    <w:rsid w:val="006D05DF"/>
    <w:rsid w:val="006D59D3"/>
    <w:rsid w:val="006D748E"/>
    <w:rsid w:val="00742147"/>
    <w:rsid w:val="00753E0A"/>
    <w:rsid w:val="00757343"/>
    <w:rsid w:val="0078506B"/>
    <w:rsid w:val="007B2B20"/>
    <w:rsid w:val="007B5891"/>
    <w:rsid w:val="007C013D"/>
    <w:rsid w:val="007C72F7"/>
    <w:rsid w:val="007D42D3"/>
    <w:rsid w:val="007F6C30"/>
    <w:rsid w:val="008214C4"/>
    <w:rsid w:val="00830459"/>
    <w:rsid w:val="0087144D"/>
    <w:rsid w:val="00891916"/>
    <w:rsid w:val="008A06A9"/>
    <w:rsid w:val="008B015E"/>
    <w:rsid w:val="008B5BD6"/>
    <w:rsid w:val="008C67F7"/>
    <w:rsid w:val="008F6EC9"/>
    <w:rsid w:val="009064FC"/>
    <w:rsid w:val="00907819"/>
    <w:rsid w:val="00953327"/>
    <w:rsid w:val="0095383F"/>
    <w:rsid w:val="009673FD"/>
    <w:rsid w:val="0097070E"/>
    <w:rsid w:val="009C0A2E"/>
    <w:rsid w:val="009C0D75"/>
    <w:rsid w:val="009C1BA0"/>
    <w:rsid w:val="009C2069"/>
    <w:rsid w:val="009D7A1E"/>
    <w:rsid w:val="009F32DA"/>
    <w:rsid w:val="00A010BD"/>
    <w:rsid w:val="00A03D86"/>
    <w:rsid w:val="00A162F0"/>
    <w:rsid w:val="00A17721"/>
    <w:rsid w:val="00A77213"/>
    <w:rsid w:val="00A960A0"/>
    <w:rsid w:val="00AA58EF"/>
    <w:rsid w:val="00AA5CA2"/>
    <w:rsid w:val="00AA66DC"/>
    <w:rsid w:val="00AC3D1C"/>
    <w:rsid w:val="00AD0208"/>
    <w:rsid w:val="00AE7100"/>
    <w:rsid w:val="00AF38B5"/>
    <w:rsid w:val="00B039BE"/>
    <w:rsid w:val="00B03B84"/>
    <w:rsid w:val="00B06E81"/>
    <w:rsid w:val="00B32BD6"/>
    <w:rsid w:val="00B3519C"/>
    <w:rsid w:val="00B35CEF"/>
    <w:rsid w:val="00B549BE"/>
    <w:rsid w:val="00B82292"/>
    <w:rsid w:val="00B827AD"/>
    <w:rsid w:val="00BA1D36"/>
    <w:rsid w:val="00BA532B"/>
    <w:rsid w:val="00BD19F0"/>
    <w:rsid w:val="00BE1FEA"/>
    <w:rsid w:val="00C0124D"/>
    <w:rsid w:val="00C12A21"/>
    <w:rsid w:val="00C152F6"/>
    <w:rsid w:val="00C47CBB"/>
    <w:rsid w:val="00C53523"/>
    <w:rsid w:val="00C551E7"/>
    <w:rsid w:val="00C61FAE"/>
    <w:rsid w:val="00C76B97"/>
    <w:rsid w:val="00C775EB"/>
    <w:rsid w:val="00C93EE6"/>
    <w:rsid w:val="00CA1D8A"/>
    <w:rsid w:val="00CA5F0A"/>
    <w:rsid w:val="00CA78DA"/>
    <w:rsid w:val="00CC749F"/>
    <w:rsid w:val="00CE7137"/>
    <w:rsid w:val="00CF3390"/>
    <w:rsid w:val="00CF48C1"/>
    <w:rsid w:val="00D1061B"/>
    <w:rsid w:val="00D12A41"/>
    <w:rsid w:val="00D3755E"/>
    <w:rsid w:val="00D422DC"/>
    <w:rsid w:val="00D5243A"/>
    <w:rsid w:val="00D531E2"/>
    <w:rsid w:val="00D60D62"/>
    <w:rsid w:val="00D70EF1"/>
    <w:rsid w:val="00D87950"/>
    <w:rsid w:val="00D946B6"/>
    <w:rsid w:val="00D95D18"/>
    <w:rsid w:val="00DD57F4"/>
    <w:rsid w:val="00DF4C5D"/>
    <w:rsid w:val="00DF58C9"/>
    <w:rsid w:val="00E03E2C"/>
    <w:rsid w:val="00E05EF7"/>
    <w:rsid w:val="00E10568"/>
    <w:rsid w:val="00E14578"/>
    <w:rsid w:val="00E322FE"/>
    <w:rsid w:val="00E32993"/>
    <w:rsid w:val="00E44909"/>
    <w:rsid w:val="00E47FF0"/>
    <w:rsid w:val="00E529F2"/>
    <w:rsid w:val="00E72264"/>
    <w:rsid w:val="00ED4CD6"/>
    <w:rsid w:val="00EF7B1B"/>
    <w:rsid w:val="00F10227"/>
    <w:rsid w:val="00F14D67"/>
    <w:rsid w:val="00F27B02"/>
    <w:rsid w:val="00F31BE4"/>
    <w:rsid w:val="00F34CC8"/>
    <w:rsid w:val="00F65273"/>
    <w:rsid w:val="00F659CD"/>
    <w:rsid w:val="00F818E5"/>
    <w:rsid w:val="00F90B9B"/>
    <w:rsid w:val="00F94047"/>
    <w:rsid w:val="00FA07EC"/>
    <w:rsid w:val="00FA1DF7"/>
    <w:rsid w:val="00FC2E2B"/>
    <w:rsid w:val="00FD493B"/>
    <w:rsid w:val="00FE6AD3"/>
    <w:rsid w:val="00FF5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2C4CC8"/>
  <w15:chartTrackingRefBased/>
  <w15:docId w15:val="{285A19F8-0057-4362-8EBC-ED169E8B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D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5DF"/>
    <w:pPr>
      <w:tabs>
        <w:tab w:val="center" w:pos="4513"/>
        <w:tab w:val="right" w:pos="9026"/>
      </w:tabs>
    </w:pPr>
  </w:style>
  <w:style w:type="character" w:customStyle="1" w:styleId="HeaderChar">
    <w:name w:val="Header Char"/>
    <w:basedOn w:val="DefaultParagraphFont"/>
    <w:link w:val="Header"/>
    <w:uiPriority w:val="99"/>
    <w:rsid w:val="006D05D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D05DF"/>
    <w:pPr>
      <w:tabs>
        <w:tab w:val="center" w:pos="4513"/>
        <w:tab w:val="right" w:pos="9026"/>
      </w:tabs>
    </w:pPr>
  </w:style>
  <w:style w:type="character" w:customStyle="1" w:styleId="FooterChar">
    <w:name w:val="Footer Char"/>
    <w:basedOn w:val="DefaultParagraphFont"/>
    <w:link w:val="Footer"/>
    <w:uiPriority w:val="99"/>
    <w:rsid w:val="006D05D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4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6B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946B6"/>
    <w:rPr>
      <w:sz w:val="16"/>
      <w:szCs w:val="16"/>
    </w:rPr>
  </w:style>
  <w:style w:type="paragraph" w:styleId="CommentText">
    <w:name w:val="annotation text"/>
    <w:basedOn w:val="Normal"/>
    <w:link w:val="CommentTextChar"/>
    <w:uiPriority w:val="99"/>
    <w:unhideWhenUsed/>
    <w:rsid w:val="00D946B6"/>
    <w:rPr>
      <w:sz w:val="20"/>
    </w:rPr>
  </w:style>
  <w:style w:type="character" w:customStyle="1" w:styleId="CommentTextChar">
    <w:name w:val="Comment Text Char"/>
    <w:basedOn w:val="DefaultParagraphFont"/>
    <w:link w:val="CommentText"/>
    <w:uiPriority w:val="99"/>
    <w:rsid w:val="00D946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46B6"/>
    <w:rPr>
      <w:b/>
      <w:bCs/>
    </w:rPr>
  </w:style>
  <w:style w:type="character" w:customStyle="1" w:styleId="CommentSubjectChar">
    <w:name w:val="Comment Subject Char"/>
    <w:basedOn w:val="CommentTextChar"/>
    <w:link w:val="CommentSubject"/>
    <w:uiPriority w:val="99"/>
    <w:semiHidden/>
    <w:rsid w:val="00D946B6"/>
    <w:rPr>
      <w:rFonts w:ascii="Times New Roman" w:eastAsia="Times New Roman" w:hAnsi="Times New Roman" w:cs="Times New Roman"/>
      <w:b/>
      <w:bCs/>
      <w:sz w:val="20"/>
      <w:szCs w:val="20"/>
    </w:rPr>
  </w:style>
  <w:style w:type="paragraph" w:styleId="ListParagraph">
    <w:name w:val="List Paragraph"/>
    <w:basedOn w:val="Normal"/>
    <w:uiPriority w:val="34"/>
    <w:qFormat/>
    <w:rsid w:val="005E6FAA"/>
    <w:pPr>
      <w:ind w:left="720"/>
      <w:contextualSpacing/>
    </w:pPr>
    <w:rPr>
      <w:szCs w:val="24"/>
    </w:rPr>
  </w:style>
  <w:style w:type="table" w:styleId="TableGrid">
    <w:name w:val="Table Grid"/>
    <w:basedOn w:val="TableNormal"/>
    <w:uiPriority w:val="39"/>
    <w:rsid w:val="00B8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CPurple">
    <w:name w:val="PSC_Purple"/>
    <w:basedOn w:val="TableNormal"/>
    <w:uiPriority w:val="99"/>
    <w:rsid w:val="004277DD"/>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4277DD"/>
    <w:pPr>
      <w:spacing w:before="40" w:after="40" w:line="280" w:lineRule="atLeast"/>
    </w:pPr>
    <w:rPr>
      <w:rFonts w:ascii="Arial" w:eastAsiaTheme="minorHAnsi" w:hAnsi="Arial"/>
      <w:sz w:val="20"/>
    </w:rPr>
  </w:style>
  <w:style w:type="paragraph" w:customStyle="1" w:styleId="TableTextWhite">
    <w:name w:val="Table_Text_White"/>
    <w:basedOn w:val="Normal"/>
    <w:qFormat/>
    <w:rsid w:val="004277DD"/>
    <w:pPr>
      <w:spacing w:before="40" w:after="40" w:line="280" w:lineRule="atLeast"/>
    </w:pPr>
    <w:rPr>
      <w:rFonts w:ascii="Arial" w:eastAsiaTheme="minorHAnsi" w:hAnsi="Arial"/>
      <w:b/>
      <w:color w:val="FFFFFF"/>
      <w:sz w:val="22"/>
    </w:rPr>
  </w:style>
  <w:style w:type="character" w:styleId="PlaceholderText">
    <w:name w:val="Placeholder Text"/>
    <w:basedOn w:val="DefaultParagraphFont"/>
    <w:uiPriority w:val="99"/>
    <w:semiHidden/>
    <w:rsid w:val="004277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9777">
      <w:bodyDiv w:val="1"/>
      <w:marLeft w:val="0"/>
      <w:marRight w:val="0"/>
      <w:marTop w:val="0"/>
      <w:marBottom w:val="0"/>
      <w:divBdr>
        <w:top w:val="none" w:sz="0" w:space="0" w:color="auto"/>
        <w:left w:val="none" w:sz="0" w:space="0" w:color="auto"/>
        <w:bottom w:val="none" w:sz="0" w:space="0" w:color="auto"/>
        <w:right w:val="none" w:sz="0" w:space="0" w:color="auto"/>
      </w:divBdr>
    </w:div>
    <w:div w:id="526260871">
      <w:bodyDiv w:val="1"/>
      <w:marLeft w:val="0"/>
      <w:marRight w:val="0"/>
      <w:marTop w:val="0"/>
      <w:marBottom w:val="0"/>
      <w:divBdr>
        <w:top w:val="none" w:sz="0" w:space="0" w:color="auto"/>
        <w:left w:val="none" w:sz="0" w:space="0" w:color="auto"/>
        <w:bottom w:val="none" w:sz="0" w:space="0" w:color="auto"/>
        <w:right w:val="none" w:sz="0" w:space="0" w:color="auto"/>
      </w:divBdr>
    </w:div>
    <w:div w:id="691302503">
      <w:bodyDiv w:val="1"/>
      <w:marLeft w:val="0"/>
      <w:marRight w:val="0"/>
      <w:marTop w:val="0"/>
      <w:marBottom w:val="0"/>
      <w:divBdr>
        <w:top w:val="none" w:sz="0" w:space="0" w:color="auto"/>
        <w:left w:val="none" w:sz="0" w:space="0" w:color="auto"/>
        <w:bottom w:val="none" w:sz="0" w:space="0" w:color="auto"/>
        <w:right w:val="none" w:sz="0" w:space="0" w:color="auto"/>
      </w:divBdr>
    </w:div>
    <w:div w:id="1094857812">
      <w:bodyDiv w:val="1"/>
      <w:marLeft w:val="0"/>
      <w:marRight w:val="0"/>
      <w:marTop w:val="0"/>
      <w:marBottom w:val="0"/>
      <w:divBdr>
        <w:top w:val="none" w:sz="0" w:space="0" w:color="auto"/>
        <w:left w:val="none" w:sz="0" w:space="0" w:color="auto"/>
        <w:bottom w:val="none" w:sz="0" w:space="0" w:color="auto"/>
        <w:right w:val="none" w:sz="0" w:space="0" w:color="auto"/>
      </w:divBdr>
    </w:div>
    <w:div w:id="1146362692">
      <w:bodyDiv w:val="1"/>
      <w:marLeft w:val="0"/>
      <w:marRight w:val="0"/>
      <w:marTop w:val="0"/>
      <w:marBottom w:val="0"/>
      <w:divBdr>
        <w:top w:val="none" w:sz="0" w:space="0" w:color="auto"/>
        <w:left w:val="none" w:sz="0" w:space="0" w:color="auto"/>
        <w:bottom w:val="none" w:sz="0" w:space="0" w:color="auto"/>
        <w:right w:val="none" w:sz="0" w:space="0" w:color="auto"/>
      </w:divBdr>
    </w:div>
    <w:div w:id="1193836066">
      <w:bodyDiv w:val="1"/>
      <w:marLeft w:val="0"/>
      <w:marRight w:val="0"/>
      <w:marTop w:val="0"/>
      <w:marBottom w:val="0"/>
      <w:divBdr>
        <w:top w:val="none" w:sz="0" w:space="0" w:color="auto"/>
        <w:left w:val="none" w:sz="0" w:space="0" w:color="auto"/>
        <w:bottom w:val="none" w:sz="0" w:space="0" w:color="auto"/>
        <w:right w:val="none" w:sz="0" w:space="0" w:color="auto"/>
      </w:divBdr>
    </w:div>
    <w:div w:id="1398894518">
      <w:bodyDiv w:val="1"/>
      <w:marLeft w:val="0"/>
      <w:marRight w:val="0"/>
      <w:marTop w:val="0"/>
      <w:marBottom w:val="0"/>
      <w:divBdr>
        <w:top w:val="none" w:sz="0" w:space="0" w:color="auto"/>
        <w:left w:val="none" w:sz="0" w:space="0" w:color="auto"/>
        <w:bottom w:val="none" w:sz="0" w:space="0" w:color="auto"/>
        <w:right w:val="none" w:sz="0" w:space="0" w:color="auto"/>
      </w:divBdr>
    </w:div>
    <w:div w:id="19742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901946EA484E6AAB2D916D97B93694"/>
        <w:category>
          <w:name w:val="General"/>
          <w:gallery w:val="placeholder"/>
        </w:category>
        <w:types>
          <w:type w:val="bbPlcHdr"/>
        </w:types>
        <w:behaviors>
          <w:behavior w:val="content"/>
        </w:behaviors>
        <w:guid w:val="{5CD02A6D-9648-4309-A049-6A531F61B248}"/>
      </w:docPartPr>
      <w:docPartBody>
        <w:p w:rsidR="00D86C8F" w:rsidRDefault="00842439" w:rsidP="00842439">
          <w:pPr>
            <w:pStyle w:val="C3901946EA484E6AAB2D916D97B93694"/>
          </w:pPr>
          <w:r>
            <w:t>[Type here]</w:t>
          </w:r>
        </w:p>
      </w:docPartBody>
    </w:docPart>
    <w:docPart>
      <w:docPartPr>
        <w:name w:val="B023AC13548442D4922A315F96744C71"/>
        <w:category>
          <w:name w:val="General"/>
          <w:gallery w:val="placeholder"/>
        </w:category>
        <w:types>
          <w:type w:val="bbPlcHdr"/>
        </w:types>
        <w:behaviors>
          <w:behavior w:val="content"/>
        </w:behaviors>
        <w:guid w:val="{64315165-CFF8-47FC-9DD1-9D9EC968C178}"/>
      </w:docPartPr>
      <w:docPartBody>
        <w:p w:rsidR="00D86C8F" w:rsidRDefault="00842439" w:rsidP="00842439">
          <w:pPr>
            <w:pStyle w:val="B023AC13548442D4922A315F96744C71"/>
          </w:pPr>
          <w:r>
            <w:t>[Type here]</w:t>
          </w:r>
        </w:p>
      </w:docPartBody>
    </w:docPart>
    <w:docPart>
      <w:docPartPr>
        <w:name w:val="B558177BE8004B4D96B08D648DBE7A40"/>
        <w:category>
          <w:name w:val="General"/>
          <w:gallery w:val="placeholder"/>
        </w:category>
        <w:types>
          <w:type w:val="bbPlcHdr"/>
        </w:types>
        <w:behaviors>
          <w:behavior w:val="content"/>
        </w:behaviors>
        <w:guid w:val="{C5906BBB-5771-4915-8175-F3D2CEF8ED78}"/>
      </w:docPartPr>
      <w:docPartBody>
        <w:p w:rsidR="00D86C8F" w:rsidRDefault="00842439" w:rsidP="00842439">
          <w:pPr>
            <w:pStyle w:val="B558177BE8004B4D96B08D648DBE7A40"/>
          </w:pPr>
          <w:r>
            <w:t>[Type here]</w:t>
          </w:r>
        </w:p>
      </w:docPartBody>
    </w:docPart>
    <w:docPart>
      <w:docPartPr>
        <w:name w:val="D4F3D472D71E412DB2418611BF2E3D6D"/>
        <w:category>
          <w:name w:val="General"/>
          <w:gallery w:val="placeholder"/>
        </w:category>
        <w:types>
          <w:type w:val="bbPlcHdr"/>
        </w:types>
        <w:behaviors>
          <w:behavior w:val="content"/>
        </w:behaviors>
        <w:guid w:val="{AABA4028-8E22-4FE6-A32C-D57C38D45B5A}"/>
      </w:docPartPr>
      <w:docPartBody>
        <w:p w:rsidR="00D86C8F" w:rsidRDefault="00842439" w:rsidP="00842439">
          <w:pPr>
            <w:pStyle w:val="D4F3D472D71E412DB2418611BF2E3D6D"/>
          </w:pPr>
          <w:r>
            <w:t>[Type here]</w:t>
          </w:r>
        </w:p>
      </w:docPartBody>
    </w:docPart>
    <w:docPart>
      <w:docPartPr>
        <w:name w:val="60F821899EF547889CD083A65026B9D2"/>
        <w:category>
          <w:name w:val="General"/>
          <w:gallery w:val="placeholder"/>
        </w:category>
        <w:types>
          <w:type w:val="bbPlcHdr"/>
        </w:types>
        <w:behaviors>
          <w:behavior w:val="content"/>
        </w:behaviors>
        <w:guid w:val="{BCA21A52-A1EF-41F7-87E3-03E6B83FC0D0}"/>
      </w:docPartPr>
      <w:docPartBody>
        <w:p w:rsidR="00D86C8F" w:rsidRDefault="00842439" w:rsidP="00842439">
          <w:pPr>
            <w:pStyle w:val="60F821899EF547889CD083A65026B9D2"/>
          </w:pPr>
          <w:r>
            <w:t>[Type here]</w:t>
          </w:r>
        </w:p>
      </w:docPartBody>
    </w:docPart>
    <w:docPart>
      <w:docPartPr>
        <w:name w:val="7DEA352FA3384F009504DFDAC855E091"/>
        <w:category>
          <w:name w:val="General"/>
          <w:gallery w:val="placeholder"/>
        </w:category>
        <w:types>
          <w:type w:val="bbPlcHdr"/>
        </w:types>
        <w:behaviors>
          <w:behavior w:val="content"/>
        </w:behaviors>
        <w:guid w:val="{DB12E0A0-3F92-4765-8656-534F83D6B1B2}"/>
      </w:docPartPr>
      <w:docPartBody>
        <w:p w:rsidR="00D86C8F" w:rsidRDefault="00842439" w:rsidP="00842439">
          <w:pPr>
            <w:pStyle w:val="7DEA352FA3384F009504DFDAC855E09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39"/>
    <w:rsid w:val="00842439"/>
    <w:rsid w:val="00971038"/>
    <w:rsid w:val="00D86C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901946EA484E6AAB2D916D97B93694">
    <w:name w:val="C3901946EA484E6AAB2D916D97B93694"/>
    <w:rsid w:val="00842439"/>
  </w:style>
  <w:style w:type="paragraph" w:customStyle="1" w:styleId="B023AC13548442D4922A315F96744C71">
    <w:name w:val="B023AC13548442D4922A315F96744C71"/>
    <w:rsid w:val="00842439"/>
  </w:style>
  <w:style w:type="paragraph" w:customStyle="1" w:styleId="B558177BE8004B4D96B08D648DBE7A40">
    <w:name w:val="B558177BE8004B4D96B08D648DBE7A40"/>
    <w:rsid w:val="00842439"/>
  </w:style>
  <w:style w:type="paragraph" w:customStyle="1" w:styleId="D4F3D472D71E412DB2418611BF2E3D6D">
    <w:name w:val="D4F3D472D71E412DB2418611BF2E3D6D"/>
    <w:rsid w:val="00842439"/>
  </w:style>
  <w:style w:type="paragraph" w:customStyle="1" w:styleId="60F821899EF547889CD083A65026B9D2">
    <w:name w:val="60F821899EF547889CD083A65026B9D2"/>
    <w:rsid w:val="00842439"/>
  </w:style>
  <w:style w:type="paragraph" w:customStyle="1" w:styleId="7DEA352FA3384F009504DFDAC855E091">
    <w:name w:val="7DEA352FA3384F009504DFDAC855E091"/>
    <w:rsid w:val="00842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835D-B5A7-4E62-B4E8-5A708D5F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Fuller</dc:creator>
  <cp:keywords/>
  <dc:description/>
  <cp:lastModifiedBy>Leslie Gonye</cp:lastModifiedBy>
  <cp:revision>3</cp:revision>
  <cp:lastPrinted>2020-08-28T06:07:00Z</cp:lastPrinted>
  <dcterms:created xsi:type="dcterms:W3CDTF">2020-09-04T02:32:00Z</dcterms:created>
  <dcterms:modified xsi:type="dcterms:W3CDTF">2020-09-10T06:44:00Z</dcterms:modified>
</cp:coreProperties>
</file>