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2BB5C926"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5CCEB0F" w14:textId="77777777" w:rsidR="009077E2" w:rsidRPr="00DC0173" w:rsidRDefault="00E95F38" w:rsidP="00DC0173">
            <w:pPr>
              <w:pStyle w:val="TableTextWhite"/>
              <w:rPr>
                <w:b/>
              </w:rPr>
            </w:pPr>
            <w:bookmarkStart w:id="0" w:name="_GoBack"/>
            <w:bookmarkEnd w:id="0"/>
            <w:r>
              <w:rPr>
                <w:b/>
              </w:rPr>
              <w:t>Cluster</w:t>
            </w:r>
          </w:p>
        </w:tc>
        <w:tc>
          <w:tcPr>
            <w:tcW w:w="6561" w:type="dxa"/>
          </w:tcPr>
          <w:p w14:paraId="316285DA" w14:textId="77777777" w:rsidR="009077E2" w:rsidRPr="00DC0173" w:rsidRDefault="00E95F38" w:rsidP="00DC0173">
            <w:pPr>
              <w:pStyle w:val="TableTextWhite"/>
            </w:pPr>
            <w:r>
              <w:t>Planning &amp; Environment</w:t>
            </w:r>
          </w:p>
        </w:tc>
      </w:tr>
      <w:tr w:rsidR="009077E2" w:rsidRPr="00DC0173" w14:paraId="5E168EF9" w14:textId="77777777" w:rsidTr="008476E6">
        <w:tc>
          <w:tcPr>
            <w:tcW w:w="4026" w:type="dxa"/>
            <w:vAlign w:val="center"/>
          </w:tcPr>
          <w:p w14:paraId="77F27F2F" w14:textId="77777777" w:rsidR="009077E2" w:rsidRPr="00DC0173" w:rsidRDefault="00E95F38" w:rsidP="00DC0173">
            <w:pPr>
              <w:pStyle w:val="TableTextWhite"/>
              <w:rPr>
                <w:b/>
              </w:rPr>
            </w:pPr>
            <w:r>
              <w:rPr>
                <w:b/>
              </w:rPr>
              <w:t>Agency</w:t>
            </w:r>
          </w:p>
        </w:tc>
        <w:tc>
          <w:tcPr>
            <w:tcW w:w="6561" w:type="dxa"/>
          </w:tcPr>
          <w:p w14:paraId="2D0619BF" w14:textId="77777777" w:rsidR="009077E2" w:rsidRPr="00DC0173" w:rsidRDefault="00E95F38" w:rsidP="00DC0173">
            <w:pPr>
              <w:pStyle w:val="TableTextWhite"/>
            </w:pPr>
            <w:r>
              <w:t>Office of Environment &amp; Heritage</w:t>
            </w:r>
          </w:p>
        </w:tc>
      </w:tr>
      <w:tr w:rsidR="009077E2" w:rsidRPr="00DC0173" w14:paraId="5E8474C2" w14:textId="77777777" w:rsidTr="008476E6">
        <w:tc>
          <w:tcPr>
            <w:tcW w:w="4026" w:type="dxa"/>
            <w:vAlign w:val="center"/>
          </w:tcPr>
          <w:p w14:paraId="2277D773" w14:textId="77777777" w:rsidR="009077E2" w:rsidRPr="00DC0173" w:rsidRDefault="00E95F38" w:rsidP="00DC0173">
            <w:pPr>
              <w:pStyle w:val="TableTextWhite"/>
              <w:rPr>
                <w:b/>
              </w:rPr>
            </w:pPr>
            <w:r>
              <w:rPr>
                <w:b/>
              </w:rPr>
              <w:t>Division/Branch/Unit</w:t>
            </w:r>
          </w:p>
        </w:tc>
        <w:tc>
          <w:tcPr>
            <w:tcW w:w="6561" w:type="dxa"/>
          </w:tcPr>
          <w:p w14:paraId="6A912D51" w14:textId="77777777" w:rsidR="009077E2" w:rsidRPr="00DC0173" w:rsidRDefault="001C337E" w:rsidP="00DC0173">
            <w:pPr>
              <w:pStyle w:val="TableTextWhite"/>
            </w:pPr>
            <w:r>
              <w:t xml:space="preserve">Communities and Greater Sydney Division </w:t>
            </w:r>
            <w:r w:rsidR="00E95F38">
              <w:t>/</w:t>
            </w:r>
            <w:r w:rsidR="00360273">
              <w:t xml:space="preserve"> NABERS </w:t>
            </w:r>
          </w:p>
        </w:tc>
      </w:tr>
      <w:tr w:rsidR="009077E2" w:rsidRPr="00DC0173" w14:paraId="1A878D75" w14:textId="77777777" w:rsidTr="008476E6">
        <w:tc>
          <w:tcPr>
            <w:tcW w:w="4026" w:type="dxa"/>
            <w:vAlign w:val="center"/>
          </w:tcPr>
          <w:p w14:paraId="1A802BBE" w14:textId="77777777" w:rsidR="009077E2" w:rsidRPr="00DC0173" w:rsidRDefault="00E95F38" w:rsidP="00DC0173">
            <w:pPr>
              <w:pStyle w:val="TableTextWhite"/>
              <w:rPr>
                <w:b/>
              </w:rPr>
            </w:pPr>
            <w:r>
              <w:rPr>
                <w:b/>
              </w:rPr>
              <w:t>Location</w:t>
            </w:r>
          </w:p>
        </w:tc>
        <w:tc>
          <w:tcPr>
            <w:tcW w:w="6561" w:type="dxa"/>
          </w:tcPr>
          <w:p w14:paraId="421AD5C4" w14:textId="77777777" w:rsidR="009077E2" w:rsidRPr="00DC0173" w:rsidRDefault="00E95F38" w:rsidP="00DC0173">
            <w:pPr>
              <w:pStyle w:val="TableTextWhite"/>
            </w:pPr>
            <w:r>
              <w:t>Various</w:t>
            </w:r>
          </w:p>
        </w:tc>
      </w:tr>
      <w:tr w:rsidR="009077E2" w:rsidRPr="00DC0173" w14:paraId="1C2833C1" w14:textId="77777777" w:rsidTr="008476E6">
        <w:tc>
          <w:tcPr>
            <w:tcW w:w="4026" w:type="dxa"/>
            <w:vAlign w:val="center"/>
          </w:tcPr>
          <w:p w14:paraId="5D4A7F65" w14:textId="77777777" w:rsidR="009077E2" w:rsidRPr="00DC0173" w:rsidRDefault="00E95F38" w:rsidP="00DC0173">
            <w:pPr>
              <w:pStyle w:val="TableTextWhite"/>
              <w:rPr>
                <w:b/>
              </w:rPr>
            </w:pPr>
            <w:r>
              <w:rPr>
                <w:b/>
              </w:rPr>
              <w:t>Classification/Grade/Band</w:t>
            </w:r>
          </w:p>
        </w:tc>
        <w:tc>
          <w:tcPr>
            <w:tcW w:w="6561" w:type="dxa"/>
          </w:tcPr>
          <w:p w14:paraId="0E0620E2" w14:textId="77777777" w:rsidR="009077E2" w:rsidRPr="00DC0173" w:rsidRDefault="00E95F38" w:rsidP="00DC0173">
            <w:pPr>
              <w:pStyle w:val="TableTextWhite"/>
            </w:pPr>
            <w:r>
              <w:t>Environment Officer Class 1</w:t>
            </w:r>
            <w:r w:rsidR="00847F2C">
              <w:t>0</w:t>
            </w:r>
          </w:p>
        </w:tc>
      </w:tr>
      <w:tr w:rsidR="009077E2" w:rsidRPr="00DC0173" w14:paraId="7652E95E" w14:textId="77777777" w:rsidTr="008476E6">
        <w:tc>
          <w:tcPr>
            <w:tcW w:w="4026" w:type="dxa"/>
            <w:vAlign w:val="center"/>
          </w:tcPr>
          <w:p w14:paraId="4D5628B0" w14:textId="77777777" w:rsidR="009077E2" w:rsidRPr="00DC0173" w:rsidRDefault="00E95F38" w:rsidP="00DC0173">
            <w:pPr>
              <w:pStyle w:val="TableTextWhite"/>
              <w:rPr>
                <w:b/>
              </w:rPr>
            </w:pPr>
            <w:r>
              <w:rPr>
                <w:b/>
              </w:rPr>
              <w:t>Role Number</w:t>
            </w:r>
          </w:p>
        </w:tc>
        <w:tc>
          <w:tcPr>
            <w:tcW w:w="6561" w:type="dxa"/>
          </w:tcPr>
          <w:p w14:paraId="7D63BCE7" w14:textId="77777777" w:rsidR="009077E2" w:rsidRPr="00DC0173" w:rsidRDefault="00E95F38" w:rsidP="00DC0173">
            <w:pPr>
              <w:pStyle w:val="TableTextWhite"/>
            </w:pPr>
            <w:r>
              <w:t>Generic</w:t>
            </w:r>
          </w:p>
        </w:tc>
      </w:tr>
      <w:tr w:rsidR="009077E2" w:rsidRPr="00DC0173" w14:paraId="258F2DF1" w14:textId="77777777" w:rsidTr="008476E6">
        <w:tc>
          <w:tcPr>
            <w:tcW w:w="4026" w:type="dxa"/>
            <w:vAlign w:val="center"/>
          </w:tcPr>
          <w:p w14:paraId="65CFBA4D" w14:textId="77777777" w:rsidR="009077E2" w:rsidRPr="00DC0173" w:rsidRDefault="00E95F38" w:rsidP="00DC0173">
            <w:pPr>
              <w:pStyle w:val="TableTextWhite"/>
              <w:rPr>
                <w:b/>
              </w:rPr>
            </w:pPr>
            <w:r>
              <w:rPr>
                <w:b/>
              </w:rPr>
              <w:t>ANZSCO Code</w:t>
            </w:r>
          </w:p>
        </w:tc>
        <w:tc>
          <w:tcPr>
            <w:tcW w:w="6561" w:type="dxa"/>
          </w:tcPr>
          <w:p w14:paraId="6D2AFF40" w14:textId="77777777" w:rsidR="009077E2" w:rsidRPr="00DC0173" w:rsidRDefault="00E95F38" w:rsidP="00DC0173">
            <w:pPr>
              <w:pStyle w:val="TableTextWhite"/>
            </w:pPr>
            <w:r>
              <w:t>511112</w:t>
            </w:r>
          </w:p>
        </w:tc>
      </w:tr>
      <w:tr w:rsidR="009077E2" w:rsidRPr="00DC0173" w14:paraId="6E77AE01" w14:textId="77777777" w:rsidTr="008476E6">
        <w:tc>
          <w:tcPr>
            <w:tcW w:w="4026" w:type="dxa"/>
            <w:vAlign w:val="center"/>
          </w:tcPr>
          <w:p w14:paraId="00E23B6A" w14:textId="77777777" w:rsidR="009077E2" w:rsidRPr="00DC0173" w:rsidRDefault="00E95F38" w:rsidP="00DC0173">
            <w:pPr>
              <w:pStyle w:val="TableTextWhite"/>
              <w:rPr>
                <w:b/>
              </w:rPr>
            </w:pPr>
            <w:r>
              <w:rPr>
                <w:b/>
              </w:rPr>
              <w:t>PCAT Code</w:t>
            </w:r>
          </w:p>
        </w:tc>
        <w:tc>
          <w:tcPr>
            <w:tcW w:w="6561" w:type="dxa"/>
          </w:tcPr>
          <w:p w14:paraId="020E0237" w14:textId="77777777" w:rsidR="009077E2" w:rsidRPr="00DC0173" w:rsidRDefault="00847F2C" w:rsidP="00DC0173">
            <w:pPr>
              <w:pStyle w:val="TableTextWhite"/>
            </w:pPr>
            <w:r>
              <w:t>1119192</w:t>
            </w:r>
          </w:p>
        </w:tc>
      </w:tr>
      <w:tr w:rsidR="009077E2" w:rsidRPr="00DC0173" w14:paraId="55D2F981" w14:textId="77777777" w:rsidTr="008476E6">
        <w:tc>
          <w:tcPr>
            <w:tcW w:w="4026" w:type="dxa"/>
            <w:vAlign w:val="center"/>
          </w:tcPr>
          <w:p w14:paraId="005B4048" w14:textId="77777777" w:rsidR="009077E2" w:rsidRPr="00DC0173" w:rsidRDefault="00E95F38" w:rsidP="00DC0173">
            <w:pPr>
              <w:pStyle w:val="TableTextWhite"/>
              <w:rPr>
                <w:b/>
              </w:rPr>
            </w:pPr>
            <w:r>
              <w:rPr>
                <w:b/>
              </w:rPr>
              <w:t>Date of Approval</w:t>
            </w:r>
          </w:p>
        </w:tc>
        <w:tc>
          <w:tcPr>
            <w:tcW w:w="6561" w:type="dxa"/>
          </w:tcPr>
          <w:p w14:paraId="47BDC247" w14:textId="77777777" w:rsidR="009077E2" w:rsidRPr="00DC0173" w:rsidRDefault="0042043C" w:rsidP="00DC0173">
            <w:pPr>
              <w:pStyle w:val="TableTextWhite"/>
            </w:pPr>
            <w:r>
              <w:t>April 2019</w:t>
            </w:r>
          </w:p>
        </w:tc>
      </w:tr>
    </w:tbl>
    <w:p w14:paraId="2763D71D" w14:textId="77777777" w:rsidR="006A2280" w:rsidRDefault="006A2280" w:rsidP="006A2280">
      <w:pPr>
        <w:tabs>
          <w:tab w:val="left" w:pos="2925"/>
        </w:tabs>
      </w:pPr>
    </w:p>
    <w:p w14:paraId="3C403D7D" w14:textId="77777777" w:rsidR="00F47143" w:rsidRPr="00614552" w:rsidRDefault="00F47143" w:rsidP="006A2280">
      <w:pPr>
        <w:tabs>
          <w:tab w:val="left" w:pos="2925"/>
        </w:tabs>
        <w:rPr>
          <w:rStyle w:val="Heading1Char"/>
        </w:rPr>
      </w:pPr>
      <w:r w:rsidRPr="00614552">
        <w:rPr>
          <w:rStyle w:val="Heading1Char"/>
        </w:rPr>
        <w:t>Agency overview</w:t>
      </w:r>
    </w:p>
    <w:p w14:paraId="0783C8F8" w14:textId="77777777" w:rsidR="004C54E3" w:rsidRDefault="00847F2C" w:rsidP="004C54E3">
      <w:pPr>
        <w:rPr>
          <w:i/>
          <w:iCs/>
        </w:rPr>
      </w:pPr>
      <w:r w:rsidRPr="00847F2C">
        <w:rPr>
          <w:iCs/>
        </w:rPr>
        <w:t>The NSW Office and Environment and Heritage works to connect communities to conservation and culture to deliver great outcomes for the environment and heritage. For more information go</w:t>
      </w:r>
      <w:r>
        <w:rPr>
          <w:i/>
          <w:iCs/>
        </w:rPr>
        <w:t xml:space="preserve"> </w:t>
      </w:r>
      <w:hyperlink r:id="rId8" w:history="1">
        <w:r w:rsidR="004C54E3">
          <w:rPr>
            <w:rStyle w:val="Hyperlink"/>
            <w:i/>
            <w:iCs/>
          </w:rPr>
          <w:t>www.environment.nsw.gov.au</w:t>
        </w:r>
      </w:hyperlink>
      <w:r w:rsidR="004C54E3">
        <w:rPr>
          <w:i/>
          <w:iCs/>
        </w:rPr>
        <w:t xml:space="preserve"> </w:t>
      </w:r>
    </w:p>
    <w:p w14:paraId="65C17C6D" w14:textId="77777777" w:rsidR="00037FD5" w:rsidRPr="00614552" w:rsidRDefault="00037FD5" w:rsidP="006A2280">
      <w:pPr>
        <w:tabs>
          <w:tab w:val="left" w:pos="2925"/>
        </w:tabs>
        <w:rPr>
          <w:rStyle w:val="Heading1Char"/>
        </w:rPr>
      </w:pPr>
      <w:r w:rsidRPr="00614552">
        <w:rPr>
          <w:rStyle w:val="Heading1Char"/>
        </w:rPr>
        <w:t>Primary purpose of the role</w:t>
      </w:r>
    </w:p>
    <w:p w14:paraId="6046AEB6" w14:textId="79A45FAE" w:rsidR="0013413E" w:rsidRDefault="00847F2C" w:rsidP="00EC505D">
      <w:pPr>
        <w:tabs>
          <w:tab w:val="left" w:pos="2925"/>
        </w:tabs>
        <w:spacing w:after="0"/>
        <w:rPr>
          <w:rFonts w:ascii="Georgia" w:hAnsi="Georgia"/>
        </w:rPr>
      </w:pPr>
      <w:r w:rsidRPr="00614552">
        <w:rPr>
          <w:rFonts w:cs="Arial"/>
        </w:rPr>
        <w:t xml:space="preserve">Lead the development, implementation, delivery and evaluation of projects and programs </w:t>
      </w:r>
      <w:r w:rsidR="0033423E">
        <w:rPr>
          <w:rFonts w:cs="Arial"/>
        </w:rPr>
        <w:t xml:space="preserve">for the </w:t>
      </w:r>
      <w:r w:rsidR="00A26DE5">
        <w:rPr>
          <w:rFonts w:cs="Arial"/>
        </w:rPr>
        <w:t xml:space="preserve">Greater Sydney region, </w:t>
      </w:r>
      <w:r w:rsidR="0033423E">
        <w:rPr>
          <w:rFonts w:cs="Arial"/>
        </w:rPr>
        <w:t>NABERS program</w:t>
      </w:r>
      <w:r>
        <w:rPr>
          <w:rFonts w:cs="Arial"/>
        </w:rPr>
        <w:t>.</w:t>
      </w:r>
    </w:p>
    <w:p w14:paraId="12A975E1" w14:textId="77777777" w:rsidR="00F339CD" w:rsidRPr="00847F2C" w:rsidRDefault="00F339CD" w:rsidP="00847F2C">
      <w:pPr>
        <w:pStyle w:val="Heading1"/>
      </w:pPr>
      <w:r w:rsidRPr="00A14A03">
        <w:t>Key accountabilities</w:t>
      </w:r>
    </w:p>
    <w:p w14:paraId="0A1BF296" w14:textId="77777777" w:rsidR="00847F2C" w:rsidRPr="00F339CD" w:rsidRDefault="00847F2C" w:rsidP="00847F2C">
      <w:pPr>
        <w:pStyle w:val="ListParagraph"/>
        <w:numPr>
          <w:ilvl w:val="0"/>
          <w:numId w:val="3"/>
        </w:numPr>
        <w:tabs>
          <w:tab w:val="left" w:pos="2925"/>
        </w:tabs>
        <w:rPr>
          <w:rFonts w:ascii="Georgia" w:hAnsi="Georgia"/>
        </w:rPr>
      </w:pPr>
      <w:r w:rsidRPr="00614552">
        <w:rPr>
          <w:rFonts w:cs="Arial"/>
        </w:rPr>
        <w:t>Lead the development and implementation of effective and efficient programs and projects that achieve set resource efficiency, environmental, economic and/or social objectives.</w:t>
      </w:r>
    </w:p>
    <w:p w14:paraId="6D3620A8" w14:textId="77777777" w:rsidR="00847F2C" w:rsidRPr="00F339CD" w:rsidRDefault="00847F2C" w:rsidP="00847F2C">
      <w:pPr>
        <w:pStyle w:val="ListParagraph"/>
        <w:numPr>
          <w:ilvl w:val="0"/>
          <w:numId w:val="3"/>
        </w:numPr>
        <w:tabs>
          <w:tab w:val="left" w:pos="2925"/>
        </w:tabs>
        <w:rPr>
          <w:rFonts w:ascii="Georgia" w:hAnsi="Georgia"/>
        </w:rPr>
      </w:pPr>
      <w:r w:rsidRPr="00614552">
        <w:rPr>
          <w:rFonts w:cs="Arial"/>
        </w:rPr>
        <w:t>Ensure adherence to good practice program and project management principles, and actively seek to improve the effectiveness, efficiency of program design, delivery and the communication of outcomes.</w:t>
      </w:r>
    </w:p>
    <w:p w14:paraId="508FC7C3" w14:textId="77777777" w:rsidR="00847F2C" w:rsidRPr="00F339CD" w:rsidRDefault="00847F2C" w:rsidP="00847F2C">
      <w:pPr>
        <w:pStyle w:val="ListParagraph"/>
        <w:numPr>
          <w:ilvl w:val="0"/>
          <w:numId w:val="3"/>
        </w:numPr>
        <w:tabs>
          <w:tab w:val="left" w:pos="2925"/>
        </w:tabs>
        <w:rPr>
          <w:rFonts w:ascii="Georgia" w:hAnsi="Georgia"/>
        </w:rPr>
      </w:pPr>
      <w:r w:rsidRPr="00614552">
        <w:rPr>
          <w:rFonts w:cs="Arial"/>
        </w:rPr>
        <w:t>Ensure corporate and legislative responsibilities and requirements are met at all times.</w:t>
      </w:r>
    </w:p>
    <w:p w14:paraId="36EF720F" w14:textId="77777777" w:rsidR="00847F2C" w:rsidRPr="00F339CD" w:rsidRDefault="00847F2C" w:rsidP="00847F2C">
      <w:pPr>
        <w:pStyle w:val="ListParagraph"/>
        <w:numPr>
          <w:ilvl w:val="0"/>
          <w:numId w:val="3"/>
        </w:numPr>
        <w:tabs>
          <w:tab w:val="left" w:pos="2925"/>
        </w:tabs>
        <w:rPr>
          <w:rFonts w:ascii="Georgia" w:hAnsi="Georgia"/>
        </w:rPr>
      </w:pPr>
      <w:r w:rsidRPr="00614552">
        <w:rPr>
          <w:rFonts w:cs="Arial"/>
        </w:rPr>
        <w:t>Maintain high level, up to date knowledge and skills in relevant areas and provide senior level input into the design and creation of tools and resources to achieve program and organisational objectives.</w:t>
      </w:r>
    </w:p>
    <w:p w14:paraId="1AF78AB5" w14:textId="77777777" w:rsidR="00847F2C" w:rsidRPr="00F339CD" w:rsidRDefault="00847F2C" w:rsidP="00847F2C">
      <w:pPr>
        <w:pStyle w:val="ListParagraph"/>
        <w:numPr>
          <w:ilvl w:val="0"/>
          <w:numId w:val="3"/>
        </w:numPr>
        <w:tabs>
          <w:tab w:val="left" w:pos="2925"/>
        </w:tabs>
        <w:rPr>
          <w:rFonts w:ascii="Georgia" w:hAnsi="Georgia"/>
        </w:rPr>
      </w:pPr>
      <w:r w:rsidRPr="00614552">
        <w:rPr>
          <w:rFonts w:cs="Arial"/>
        </w:rPr>
        <w:t>Provide clear analysis of relevant issues and recommend appropriate solutions in a range of formats to internal and external stakeholders at various levels of authority, ensuring communication materials are drafted in accordance with government protocols.</w:t>
      </w:r>
    </w:p>
    <w:p w14:paraId="259112C1" w14:textId="7782435E" w:rsidR="00847F2C" w:rsidRPr="00F339CD" w:rsidRDefault="00847F2C" w:rsidP="00847F2C">
      <w:pPr>
        <w:pStyle w:val="ListParagraph"/>
        <w:numPr>
          <w:ilvl w:val="0"/>
          <w:numId w:val="3"/>
        </w:numPr>
        <w:tabs>
          <w:tab w:val="left" w:pos="2925"/>
        </w:tabs>
        <w:rPr>
          <w:rFonts w:ascii="Georgia" w:hAnsi="Georgia"/>
        </w:rPr>
      </w:pPr>
      <w:r w:rsidRPr="00614552">
        <w:rPr>
          <w:rFonts w:cs="Arial"/>
        </w:rPr>
        <w:t>Mentor/supervise project staff and provide appropriate guidance to stakeholders to enable them to make informed choices.</w:t>
      </w:r>
    </w:p>
    <w:p w14:paraId="49893727" w14:textId="77777777" w:rsidR="00847F2C" w:rsidRPr="00F339CD" w:rsidRDefault="00847F2C" w:rsidP="00847F2C">
      <w:pPr>
        <w:pStyle w:val="ListParagraph"/>
        <w:numPr>
          <w:ilvl w:val="0"/>
          <w:numId w:val="3"/>
        </w:numPr>
        <w:tabs>
          <w:tab w:val="left" w:pos="2925"/>
        </w:tabs>
        <w:rPr>
          <w:rFonts w:ascii="Georgia" w:hAnsi="Georgia"/>
        </w:rPr>
      </w:pPr>
      <w:r w:rsidRPr="00614552">
        <w:rPr>
          <w:rFonts w:cs="Arial"/>
        </w:rPr>
        <w:t>Embed an outcomes focused culture based on continual improvement and good practice evaluation principles in the development and delivery of programs.</w:t>
      </w:r>
    </w:p>
    <w:p w14:paraId="3015A01F" w14:textId="77777777" w:rsidR="00847F2C" w:rsidRPr="00847F2C" w:rsidRDefault="00847F2C" w:rsidP="00847F2C">
      <w:pPr>
        <w:pStyle w:val="ListParagraph"/>
        <w:numPr>
          <w:ilvl w:val="0"/>
          <w:numId w:val="3"/>
        </w:numPr>
        <w:tabs>
          <w:tab w:val="left" w:pos="2925"/>
        </w:tabs>
        <w:rPr>
          <w:rFonts w:ascii="Georgia" w:hAnsi="Georgia"/>
        </w:rPr>
      </w:pPr>
      <w:r w:rsidRPr="00614552">
        <w:rPr>
          <w:rFonts w:cs="Arial"/>
        </w:rPr>
        <w:t>Demonstrate high level ethical and professional standards at all times.</w:t>
      </w:r>
    </w:p>
    <w:p w14:paraId="186171BC" w14:textId="77777777" w:rsidR="002944F8" w:rsidRDefault="002944F8" w:rsidP="006A2280">
      <w:pPr>
        <w:tabs>
          <w:tab w:val="left" w:pos="2925"/>
        </w:tabs>
        <w:rPr>
          <w:rStyle w:val="Heading1Char"/>
        </w:rPr>
      </w:pPr>
    </w:p>
    <w:p w14:paraId="729B4518" w14:textId="5B701305" w:rsidR="002944F8" w:rsidRPr="002C79C3" w:rsidRDefault="002C79C3" w:rsidP="002C79C3">
      <w:pPr>
        <w:tabs>
          <w:tab w:val="left" w:pos="3810"/>
        </w:tabs>
        <w:jc w:val="both"/>
        <w:rPr>
          <w:rStyle w:val="Heading1Char"/>
          <w:sz w:val="18"/>
          <w:szCs w:val="18"/>
        </w:rPr>
      </w:pPr>
      <w:r>
        <w:rPr>
          <w:rStyle w:val="Heading1Char"/>
        </w:rPr>
        <w:tab/>
      </w:r>
    </w:p>
    <w:p w14:paraId="7C09BDDD" w14:textId="77777777" w:rsidR="002944F8" w:rsidRDefault="002944F8" w:rsidP="006A2280">
      <w:pPr>
        <w:tabs>
          <w:tab w:val="left" w:pos="2925"/>
        </w:tabs>
        <w:rPr>
          <w:rStyle w:val="Heading1Char"/>
        </w:rPr>
      </w:pPr>
    </w:p>
    <w:p w14:paraId="48AC8DA4" w14:textId="49B691F2" w:rsidR="001D097C" w:rsidRPr="00614552" w:rsidRDefault="001D097C" w:rsidP="006A2280">
      <w:pPr>
        <w:tabs>
          <w:tab w:val="left" w:pos="2925"/>
        </w:tabs>
        <w:rPr>
          <w:rStyle w:val="Heading1Char"/>
        </w:rPr>
      </w:pPr>
      <w:r w:rsidRPr="00614552">
        <w:rPr>
          <w:rStyle w:val="Heading1Char"/>
        </w:rPr>
        <w:lastRenderedPageBreak/>
        <w:t>Key challenges</w:t>
      </w:r>
    </w:p>
    <w:p w14:paraId="1EC2B841" w14:textId="77777777" w:rsidR="000C6FEF" w:rsidRPr="000C6FEF" w:rsidRDefault="000C6FEF" w:rsidP="000C6FEF">
      <w:pPr>
        <w:pStyle w:val="ListParagraph"/>
        <w:numPr>
          <w:ilvl w:val="0"/>
          <w:numId w:val="3"/>
        </w:numPr>
        <w:tabs>
          <w:tab w:val="left" w:pos="2925"/>
        </w:tabs>
        <w:rPr>
          <w:rFonts w:ascii="Georgia" w:hAnsi="Georgia"/>
        </w:rPr>
      </w:pPr>
      <w:r w:rsidRPr="00614552">
        <w:rPr>
          <w:rFonts w:cs="Arial"/>
        </w:rPr>
        <w:t>Developing, implementing and evaluating innovative and adaptable culture change programs which meet set objectives in a complex and changing environment, escalating issues when required.</w:t>
      </w:r>
    </w:p>
    <w:p w14:paraId="2F2349C4"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Managing a broad range of stakeholders with diverse goals and expectations to deliver collaborative outcomes which satisfy the needs of all parties.</w:t>
      </w:r>
    </w:p>
    <w:p w14:paraId="77D1A7DC" w14:textId="5B5F5A2B" w:rsidR="0013413E" w:rsidRPr="001D097C" w:rsidRDefault="001D097C" w:rsidP="001D097C">
      <w:pPr>
        <w:pStyle w:val="ListParagraph"/>
        <w:numPr>
          <w:ilvl w:val="0"/>
          <w:numId w:val="3"/>
        </w:numPr>
        <w:tabs>
          <w:tab w:val="left" w:pos="2925"/>
        </w:tabs>
        <w:rPr>
          <w:rFonts w:ascii="Georgia" w:hAnsi="Georgia"/>
        </w:rPr>
      </w:pPr>
      <w:r w:rsidRPr="00614552">
        <w:rPr>
          <w:rFonts w:cs="Arial"/>
        </w:rPr>
        <w:t>Identifying issues which threaten the achievement of team and organisational objectives and developing workable solutions for implementation.</w:t>
      </w:r>
    </w:p>
    <w:p w14:paraId="4121A3F3"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577AB13C"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29B7306" w14:textId="77777777" w:rsidR="00BB532F" w:rsidRPr="00C978B9" w:rsidRDefault="00BB532F" w:rsidP="00BD7BA7">
            <w:pPr>
              <w:pStyle w:val="TableTextWhite0"/>
            </w:pPr>
            <w:r w:rsidRPr="00C978B9">
              <w:t>Who</w:t>
            </w:r>
          </w:p>
        </w:tc>
        <w:tc>
          <w:tcPr>
            <w:tcW w:w="6986" w:type="dxa"/>
          </w:tcPr>
          <w:p w14:paraId="60988D89" w14:textId="77777777" w:rsidR="00BB532F" w:rsidRPr="00C978B9" w:rsidRDefault="00022223" w:rsidP="00022223">
            <w:pPr>
              <w:pStyle w:val="TableTextWhite0"/>
            </w:pPr>
            <w:r>
              <w:t xml:space="preserve">       </w:t>
            </w:r>
            <w:r w:rsidR="00BB532F" w:rsidRPr="00C978B9">
              <w:t>Why</w:t>
            </w:r>
          </w:p>
        </w:tc>
      </w:tr>
      <w:tr w:rsidR="00BB532F" w:rsidRPr="00A8245E" w14:paraId="76F6BDE1" w14:textId="77777777" w:rsidTr="00CE105E">
        <w:tc>
          <w:tcPr>
            <w:tcW w:w="3601" w:type="dxa"/>
            <w:shd w:val="clear" w:color="auto" w:fill="BCBEC0"/>
          </w:tcPr>
          <w:p w14:paraId="18EE3D4A"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06B20858" w14:textId="77777777" w:rsidR="00BB532F" w:rsidRPr="00A8245E" w:rsidRDefault="00BB532F" w:rsidP="00BD7BA7">
            <w:pPr>
              <w:pStyle w:val="TableText"/>
              <w:keepNext/>
              <w:rPr>
                <w:b/>
              </w:rPr>
            </w:pPr>
          </w:p>
        </w:tc>
      </w:tr>
      <w:tr w:rsidR="00BB532F" w:rsidRPr="00C978B9" w14:paraId="29F47013" w14:textId="77777777" w:rsidTr="00CE105E">
        <w:tc>
          <w:tcPr>
            <w:tcW w:w="3601" w:type="dxa"/>
            <w:tcBorders>
              <w:top w:val="single" w:sz="8" w:space="0" w:color="auto"/>
              <w:bottom w:val="single" w:sz="8" w:space="0" w:color="BCBEC0"/>
            </w:tcBorders>
          </w:tcPr>
          <w:p w14:paraId="72DF5D7E" w14:textId="193BD667" w:rsidR="00BB532F" w:rsidRPr="00A15CDB" w:rsidRDefault="001336E8" w:rsidP="002B1F76">
            <w:pPr>
              <w:pStyle w:val="TableText"/>
            </w:pPr>
            <w:r>
              <w:t xml:space="preserve">Manager </w:t>
            </w:r>
          </w:p>
        </w:tc>
        <w:tc>
          <w:tcPr>
            <w:tcW w:w="6986" w:type="dxa"/>
            <w:tcBorders>
              <w:top w:val="single" w:sz="8" w:space="0" w:color="auto"/>
              <w:bottom w:val="single" w:sz="8" w:space="0" w:color="BCBEC0"/>
            </w:tcBorders>
          </w:tcPr>
          <w:p w14:paraId="7E12953E" w14:textId="77777777" w:rsidR="00BB532F" w:rsidRPr="00A15CDB" w:rsidRDefault="000C6FEF" w:rsidP="00022223">
            <w:pPr>
              <w:pStyle w:val="TableText"/>
              <w:numPr>
                <w:ilvl w:val="0"/>
                <w:numId w:val="3"/>
              </w:numPr>
            </w:pPr>
            <w:r>
              <w:t>Receive broad guidance, provide advice and exchange information, escalate issues.</w:t>
            </w:r>
          </w:p>
        </w:tc>
      </w:tr>
      <w:tr w:rsidR="00BB532F" w:rsidRPr="00C978B9" w14:paraId="00353328" w14:textId="77777777" w:rsidTr="00CE105E">
        <w:tc>
          <w:tcPr>
            <w:tcW w:w="3601" w:type="dxa"/>
            <w:tcBorders>
              <w:top w:val="single" w:sz="8" w:space="0" w:color="auto"/>
              <w:bottom w:val="single" w:sz="8" w:space="0" w:color="BCBEC0"/>
            </w:tcBorders>
          </w:tcPr>
          <w:p w14:paraId="217C48D2" w14:textId="279CE47E" w:rsidR="00BB532F" w:rsidRPr="00A15CDB" w:rsidRDefault="00A918EC" w:rsidP="002B1F76">
            <w:pPr>
              <w:pStyle w:val="TableText"/>
            </w:pPr>
            <w:r>
              <w:t>Staff</w:t>
            </w:r>
          </w:p>
        </w:tc>
        <w:tc>
          <w:tcPr>
            <w:tcW w:w="6986" w:type="dxa"/>
            <w:tcBorders>
              <w:top w:val="single" w:sz="8" w:space="0" w:color="auto"/>
              <w:bottom w:val="single" w:sz="8" w:space="0" w:color="BCBEC0"/>
            </w:tcBorders>
          </w:tcPr>
          <w:p w14:paraId="38025171" w14:textId="77777777" w:rsidR="000C6FEF" w:rsidRPr="00A15CDB" w:rsidRDefault="000C6FEF" w:rsidP="000C6FEF">
            <w:pPr>
              <w:pStyle w:val="TableText"/>
              <w:numPr>
                <w:ilvl w:val="0"/>
                <w:numId w:val="3"/>
              </w:numPr>
            </w:pPr>
            <w:r>
              <w:t>Lead, manage, coach and empower staff and project teams to develop professionally, be effective and meet and deliver on agreed performance outcomes as defined in corporate, strategic and business plans.</w:t>
            </w:r>
          </w:p>
          <w:p w14:paraId="4BFB3BE2" w14:textId="77777777" w:rsidR="00BB532F" w:rsidRPr="00A15CDB" w:rsidRDefault="000C6FEF" w:rsidP="000C6FEF">
            <w:pPr>
              <w:pStyle w:val="TableText"/>
              <w:numPr>
                <w:ilvl w:val="0"/>
                <w:numId w:val="3"/>
              </w:numPr>
            </w:pPr>
            <w:r>
              <w:t>Provide guidance and training to develop knowledge and an understanding of sustainability program goals and objectives.</w:t>
            </w:r>
          </w:p>
        </w:tc>
      </w:tr>
      <w:tr w:rsidR="00BB532F" w:rsidRPr="00A8245E" w14:paraId="5BDD65B9" w14:textId="77777777" w:rsidTr="00CE105E">
        <w:tc>
          <w:tcPr>
            <w:tcW w:w="3601" w:type="dxa"/>
            <w:shd w:val="clear" w:color="auto" w:fill="BCBEC0"/>
          </w:tcPr>
          <w:p w14:paraId="13F84825"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36F47947" w14:textId="77777777" w:rsidR="00BB532F" w:rsidRPr="00A8245E" w:rsidRDefault="00BB532F" w:rsidP="00BD7BA7">
            <w:pPr>
              <w:pStyle w:val="TableText"/>
              <w:keepNext/>
              <w:rPr>
                <w:b/>
              </w:rPr>
            </w:pPr>
          </w:p>
        </w:tc>
      </w:tr>
      <w:tr w:rsidR="00BB532F" w:rsidRPr="00C978B9" w14:paraId="79983DC5" w14:textId="77777777" w:rsidTr="00CE105E">
        <w:tc>
          <w:tcPr>
            <w:tcW w:w="3601" w:type="dxa"/>
            <w:tcBorders>
              <w:top w:val="single" w:sz="8" w:space="0" w:color="auto"/>
              <w:bottom w:val="single" w:sz="8" w:space="0" w:color="BCBEC0"/>
            </w:tcBorders>
          </w:tcPr>
          <w:p w14:paraId="579460D1" w14:textId="77777777" w:rsidR="00BB532F" w:rsidRPr="00A15CDB" w:rsidRDefault="000C6FEF" w:rsidP="002B1F76">
            <w:pPr>
              <w:pStyle w:val="TableText"/>
            </w:pPr>
            <w:r>
              <w:t>S</w:t>
            </w:r>
            <w:r w:rsidR="001336E8">
              <w:t>takeholders</w:t>
            </w:r>
          </w:p>
        </w:tc>
        <w:tc>
          <w:tcPr>
            <w:tcW w:w="6986" w:type="dxa"/>
            <w:tcBorders>
              <w:top w:val="single" w:sz="8" w:space="0" w:color="auto"/>
              <w:bottom w:val="single" w:sz="8" w:space="0" w:color="BCBEC0"/>
            </w:tcBorders>
          </w:tcPr>
          <w:p w14:paraId="7253205E" w14:textId="77777777" w:rsidR="000C6FEF" w:rsidRPr="00A15CDB" w:rsidRDefault="000C6FEF" w:rsidP="000C6FEF">
            <w:pPr>
              <w:pStyle w:val="TableText"/>
              <w:numPr>
                <w:ilvl w:val="0"/>
                <w:numId w:val="3"/>
              </w:numPr>
            </w:pPr>
            <w:r>
              <w:t>Foster and maintain effective working relationships with key external stakeholders including the community, industry, and government and non-government organisations to facilitate information sharing and dissemination, engagement in sustainability programs and practices and ownership of effective program implementation.</w:t>
            </w:r>
          </w:p>
          <w:p w14:paraId="7A0DAC4F" w14:textId="48F67CA8" w:rsidR="00BB532F" w:rsidRPr="00A15CDB" w:rsidRDefault="000C6FEF" w:rsidP="000C6FEF">
            <w:pPr>
              <w:pStyle w:val="TableText"/>
              <w:numPr>
                <w:ilvl w:val="0"/>
                <w:numId w:val="3"/>
              </w:numPr>
            </w:pPr>
            <w:r>
              <w:t xml:space="preserve">Represent and articulate </w:t>
            </w:r>
            <w:r w:rsidR="00EC505D">
              <w:t>NABERS</w:t>
            </w:r>
            <w:r>
              <w:t xml:space="preserve"> interests on a range of forums to advise on operational activities and influence decision making processes whilst exercising judgement, discretion and confidentiality when representing OEH.</w:t>
            </w:r>
          </w:p>
        </w:tc>
      </w:tr>
    </w:tbl>
    <w:p w14:paraId="60869E22" w14:textId="77777777" w:rsidR="00BB532F" w:rsidRDefault="00BB532F"/>
    <w:p w14:paraId="276D6A06" w14:textId="77777777" w:rsidR="00603D53" w:rsidRDefault="00603D53" w:rsidP="00614552">
      <w:pPr>
        <w:pStyle w:val="Heading1"/>
        <w:rPr>
          <w:sz w:val="28"/>
        </w:rPr>
      </w:pPr>
      <w:r w:rsidRPr="00614552">
        <w:t>Role dimensions</w:t>
      </w:r>
    </w:p>
    <w:p w14:paraId="2B8942B2" w14:textId="77777777" w:rsidR="00603D53" w:rsidRPr="00614552" w:rsidRDefault="00603D53" w:rsidP="00614552">
      <w:pPr>
        <w:pStyle w:val="Heading2"/>
      </w:pPr>
      <w:r w:rsidRPr="00614552">
        <w:t>Decision making</w:t>
      </w:r>
    </w:p>
    <w:p w14:paraId="4BD06A53" w14:textId="77777777" w:rsidR="000C6FEF" w:rsidRPr="000C6FEF" w:rsidRDefault="000C6FEF" w:rsidP="000C6FEF">
      <w:pPr>
        <w:rPr>
          <w:rFonts w:cs="Arial"/>
          <w:szCs w:val="26"/>
        </w:rPr>
      </w:pPr>
      <w:r w:rsidRPr="000C6FEF">
        <w:rPr>
          <w:rFonts w:cs="Arial"/>
          <w:szCs w:val="26"/>
        </w:rPr>
        <w:t>The role sets own priorities within the parameters and directions of the work program, maintaining a degree of independence in developing a suitable approach in managing allocated projects, meeting agreed objectives and providing regular progress reports to the Manager.</w:t>
      </w:r>
    </w:p>
    <w:p w14:paraId="158BCCD2" w14:textId="77777777" w:rsidR="00603D53" w:rsidRPr="00614552" w:rsidRDefault="00603D53" w:rsidP="00614552">
      <w:pPr>
        <w:pStyle w:val="Heading2"/>
      </w:pPr>
      <w:r w:rsidRPr="00614552">
        <w:t>Reporting line</w:t>
      </w:r>
    </w:p>
    <w:p w14:paraId="2F3D3F86" w14:textId="54FCA198" w:rsidR="00603D53" w:rsidRPr="00603D53" w:rsidRDefault="000C6FEF">
      <w:pPr>
        <w:rPr>
          <w:rFonts w:cs="Arial"/>
          <w:szCs w:val="26"/>
        </w:rPr>
      </w:pPr>
      <w:r w:rsidRPr="00223B5A">
        <w:rPr>
          <w:rFonts w:cs="Arial"/>
          <w:szCs w:val="26"/>
        </w:rPr>
        <w:t xml:space="preserve">Reports to </w:t>
      </w:r>
      <w:r w:rsidR="00C70E8D" w:rsidRPr="00223B5A">
        <w:rPr>
          <w:rFonts w:cs="Arial"/>
          <w:szCs w:val="26"/>
        </w:rPr>
        <w:t xml:space="preserve">Senior Team Leader </w:t>
      </w:r>
    </w:p>
    <w:p w14:paraId="5BBACA19" w14:textId="77777777" w:rsidR="00603D53" w:rsidRDefault="00603D53" w:rsidP="00614552">
      <w:pPr>
        <w:pStyle w:val="Heading2"/>
      </w:pPr>
      <w:r w:rsidRPr="00614552">
        <w:t>Direct reports</w:t>
      </w:r>
    </w:p>
    <w:p w14:paraId="27E819CB" w14:textId="33190C6D" w:rsidR="000C6FEF" w:rsidRDefault="00C70E8D" w:rsidP="000C6FEF">
      <w:pPr>
        <w:rPr>
          <w:lang w:val="en-AU"/>
        </w:rPr>
      </w:pPr>
      <w:r w:rsidRPr="00223B5A">
        <w:rPr>
          <w:lang w:val="en-AU"/>
        </w:rPr>
        <w:t xml:space="preserve">Project </w:t>
      </w:r>
      <w:r w:rsidR="00EC505D" w:rsidRPr="00223B5A">
        <w:rPr>
          <w:lang w:val="en-AU"/>
        </w:rPr>
        <w:t>teams as allocated</w:t>
      </w:r>
    </w:p>
    <w:p w14:paraId="0E324C21" w14:textId="77777777" w:rsidR="000C6FEF" w:rsidRPr="000C6FEF" w:rsidRDefault="000C6FEF" w:rsidP="000C6FEF">
      <w:pPr>
        <w:rPr>
          <w:lang w:val="en-AU"/>
        </w:rPr>
      </w:pPr>
    </w:p>
    <w:p w14:paraId="3A9F3720" w14:textId="77777777" w:rsidR="00603D53" w:rsidRDefault="00603D53" w:rsidP="00614552">
      <w:pPr>
        <w:pStyle w:val="Heading2"/>
      </w:pPr>
      <w:r w:rsidRPr="00614552">
        <w:lastRenderedPageBreak/>
        <w:t>Budget/Expenditure</w:t>
      </w:r>
    </w:p>
    <w:p w14:paraId="63C43E9B" w14:textId="7AA29C64" w:rsidR="00223B5A" w:rsidRPr="00223B5A" w:rsidRDefault="00EC505D" w:rsidP="00205A8A">
      <w:pPr>
        <w:tabs>
          <w:tab w:val="left" w:pos="2925"/>
        </w:tabs>
        <w:rPr>
          <w:rStyle w:val="Heading1Char"/>
          <w:rFonts w:eastAsiaTheme="minorEastAsia" w:cstheme="minorBidi"/>
          <w:b w:val="0"/>
          <w:bCs w:val="0"/>
          <w:kern w:val="0"/>
          <w:sz w:val="22"/>
          <w:szCs w:val="22"/>
        </w:rPr>
      </w:pPr>
      <w:r w:rsidRPr="00EC505D">
        <w:rPr>
          <w:lang w:val="en-AU"/>
        </w:rPr>
        <w:t>As per project allocated.</w:t>
      </w:r>
    </w:p>
    <w:p w14:paraId="2907B966" w14:textId="1D8A7557" w:rsidR="00205A8A" w:rsidRPr="00614552" w:rsidRDefault="00205A8A" w:rsidP="00205A8A">
      <w:pPr>
        <w:tabs>
          <w:tab w:val="left" w:pos="2925"/>
        </w:tabs>
        <w:rPr>
          <w:rStyle w:val="Heading1Char"/>
        </w:rPr>
      </w:pPr>
      <w:r w:rsidRPr="00614552">
        <w:rPr>
          <w:rStyle w:val="Heading1Char"/>
        </w:rPr>
        <w:t>Essential requirements</w:t>
      </w:r>
    </w:p>
    <w:p w14:paraId="28603EF2" w14:textId="77777777" w:rsidR="000C6FEF" w:rsidRDefault="000C6FEF" w:rsidP="000C6FEF">
      <w:pPr>
        <w:tabs>
          <w:tab w:val="left" w:pos="2925"/>
        </w:tabs>
        <w:spacing w:after="0"/>
        <w:rPr>
          <w:rFonts w:ascii="Georgia" w:hAnsi="Georgia"/>
        </w:rPr>
      </w:pPr>
      <w:r w:rsidRPr="00614552">
        <w:rPr>
          <w:rFonts w:cs="Arial"/>
        </w:rPr>
        <w:t>Superior demonstrated knowledge of the operational and strategic requirements for successful delivery</w:t>
      </w:r>
    </w:p>
    <w:p w14:paraId="0F5B88EF" w14:textId="77777777" w:rsidR="000C6FEF" w:rsidRDefault="000C6FEF" w:rsidP="000C6FEF">
      <w:pPr>
        <w:tabs>
          <w:tab w:val="left" w:pos="2925"/>
        </w:tabs>
        <w:spacing w:after="0"/>
        <w:rPr>
          <w:rFonts w:cs="Arial"/>
        </w:rPr>
      </w:pPr>
      <w:r w:rsidRPr="00614552">
        <w:rPr>
          <w:rFonts w:cs="Arial"/>
        </w:rPr>
        <w:t>of sustainability programs in the context of contemporary government policies processes and procedures and community attitudes.</w:t>
      </w:r>
    </w:p>
    <w:p w14:paraId="45A0E315" w14:textId="77777777" w:rsidR="000C6FEF" w:rsidRDefault="000C6FEF" w:rsidP="000C6FEF">
      <w:pPr>
        <w:tabs>
          <w:tab w:val="left" w:pos="2925"/>
        </w:tabs>
        <w:spacing w:after="0"/>
        <w:rPr>
          <w:rFonts w:ascii="Georgia" w:hAnsi="Georgia"/>
        </w:rPr>
      </w:pPr>
    </w:p>
    <w:p w14:paraId="4834878D" w14:textId="77777777" w:rsidR="000C6FEF" w:rsidRDefault="000C6FEF" w:rsidP="000C6FEF">
      <w:pPr>
        <w:tabs>
          <w:tab w:val="left" w:pos="2925"/>
        </w:tabs>
        <w:rPr>
          <w:rFonts w:ascii="Georgia" w:hAnsi="Georgia"/>
        </w:rPr>
      </w:pPr>
      <w:r w:rsidRPr="00614552">
        <w:rPr>
          <w:rFonts w:cs="Arial"/>
        </w:rPr>
        <w:t>Extensive experience in planning, implementing and evaluating environmental sustainability programs to achieve priority objectives.</w:t>
      </w:r>
    </w:p>
    <w:p w14:paraId="22410DC8" w14:textId="77777777" w:rsidR="000C6FEF" w:rsidRDefault="000C6FEF" w:rsidP="000C6FEF">
      <w:pPr>
        <w:tabs>
          <w:tab w:val="left" w:pos="2925"/>
        </w:tabs>
        <w:rPr>
          <w:rFonts w:ascii="Georgia" w:hAnsi="Georgia"/>
        </w:rPr>
      </w:pPr>
      <w:r w:rsidRPr="00614552">
        <w:rPr>
          <w:rFonts w:cs="Arial"/>
        </w:rPr>
        <w:t>Proven ability in influencing stakeholders to take action on delivering sustainability outcomes.</w:t>
      </w:r>
    </w:p>
    <w:p w14:paraId="34BA782A" w14:textId="77777777" w:rsidR="00994DCE" w:rsidRPr="00C978B9" w:rsidRDefault="00994DCE" w:rsidP="00994DCE">
      <w:pPr>
        <w:pStyle w:val="Heading1"/>
      </w:pPr>
      <w:r w:rsidRPr="00C978B9">
        <w:t>Capabilities for the role</w:t>
      </w:r>
    </w:p>
    <w:p w14:paraId="70A0BA2C"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14:paraId="61131ECC" w14:textId="77777777" w:rsidR="00994DCE" w:rsidRPr="00C978B9" w:rsidRDefault="00994DCE" w:rsidP="00994DCE">
      <w:pPr>
        <w:pStyle w:val="Heading2"/>
      </w:pPr>
      <w:r w:rsidRPr="00C978B9">
        <w:t xml:space="preserve">Capability </w:t>
      </w:r>
      <w:r>
        <w:t>s</w:t>
      </w:r>
      <w:r w:rsidRPr="00C978B9">
        <w:t>ummary</w:t>
      </w:r>
    </w:p>
    <w:p w14:paraId="359158D8"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14:paraId="3309599C"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0A1D0E" w14:textId="77777777" w:rsidR="00FD3076" w:rsidRPr="00803E47" w:rsidRDefault="00FD3076" w:rsidP="00FD3076">
            <w:pPr>
              <w:pStyle w:val="TableTextWhite0"/>
              <w:keepNext/>
            </w:pPr>
            <w:r>
              <w:t>NSW Public Sector Capability Framework</w:t>
            </w:r>
          </w:p>
        </w:tc>
      </w:tr>
      <w:tr w:rsidR="00FD3076" w:rsidRPr="00C978B9" w14:paraId="6C4D872F"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08BF8001"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359E6108"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7FD525D" w14:textId="77777777" w:rsidR="00FD3076" w:rsidRPr="00C978B9" w:rsidRDefault="00FD3076" w:rsidP="00FD3076">
            <w:pPr>
              <w:pStyle w:val="TableText"/>
              <w:keepNext/>
              <w:rPr>
                <w:b/>
                <w:sz w:val="24"/>
                <w:szCs w:val="24"/>
              </w:rPr>
            </w:pPr>
            <w:r>
              <w:rPr>
                <w:b/>
              </w:rPr>
              <w:t>Level</w:t>
            </w:r>
          </w:p>
        </w:tc>
      </w:tr>
      <w:tr w:rsidR="00373737" w:rsidRPr="00C978B9" w14:paraId="39C66CF1" w14:textId="77777777" w:rsidTr="00A41E4E">
        <w:tc>
          <w:tcPr>
            <w:tcW w:w="2042" w:type="dxa"/>
            <w:vMerge w:val="restart"/>
            <w:tcBorders>
              <w:top w:val="gems" w:sz="8" w:space="0" w:color="BCBEC0"/>
              <w:bottom w:val="single" w:sz="8" w:space="0" w:color="BCBEC0"/>
            </w:tcBorders>
            <w:vAlign w:val="center"/>
          </w:tcPr>
          <w:p w14:paraId="75480843" w14:textId="77777777" w:rsidR="00373737" w:rsidRPr="00C978B9" w:rsidRDefault="00373737" w:rsidP="00131907">
            <w:pPr>
              <w:keepNext/>
            </w:pPr>
            <w:r w:rsidRPr="00C978B9">
              <w:rPr>
                <w:noProof/>
                <w:lang w:eastAsia="en-AU"/>
              </w:rPr>
              <w:drawing>
                <wp:inline distT="0" distB="0" distL="0" distR="0" wp14:anchorId="65819222" wp14:editId="36D00A0E">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6771EBA6" w14:textId="77777777" w:rsidR="00373737" w:rsidRPr="000C6FEF" w:rsidRDefault="006B723B" w:rsidP="006B723B">
            <w:pPr>
              <w:pStyle w:val="TableText"/>
              <w:keepNext/>
              <w:rPr>
                <w:b/>
                <w:sz w:val="24"/>
                <w:szCs w:val="24"/>
              </w:rPr>
            </w:pPr>
            <w:r w:rsidRPr="000C6FEF">
              <w:rPr>
                <w:b/>
              </w:rPr>
              <w:t>Display Resilience and Courage</w:t>
            </w:r>
          </w:p>
        </w:tc>
        <w:tc>
          <w:tcPr>
            <w:tcW w:w="3357" w:type="dxa"/>
            <w:tcBorders>
              <w:top w:val="gems" w:sz="8" w:space="0" w:color="BCBEC0"/>
              <w:bottom w:val="single" w:sz="8" w:space="0" w:color="BCBEC0"/>
            </w:tcBorders>
          </w:tcPr>
          <w:p w14:paraId="186A1C25" w14:textId="77777777" w:rsidR="00373737" w:rsidRPr="000C6FEF" w:rsidRDefault="006B723B" w:rsidP="006B723B">
            <w:pPr>
              <w:pStyle w:val="TableText"/>
              <w:keepNext/>
              <w:rPr>
                <w:b/>
              </w:rPr>
            </w:pPr>
            <w:r w:rsidRPr="000C6FEF">
              <w:rPr>
                <w:b/>
              </w:rPr>
              <w:t>Adept</w:t>
            </w:r>
          </w:p>
        </w:tc>
      </w:tr>
      <w:tr w:rsidR="00373737" w:rsidRPr="00C978B9" w14:paraId="2E2CDC85" w14:textId="77777777" w:rsidTr="00A8686E">
        <w:tc>
          <w:tcPr>
            <w:tcW w:w="2042" w:type="dxa"/>
            <w:vMerge/>
            <w:tcBorders>
              <w:bottom w:val="single" w:sz="4" w:space="0" w:color="BCBEC0"/>
            </w:tcBorders>
          </w:tcPr>
          <w:p w14:paraId="0C4E278E" w14:textId="77777777" w:rsidR="00373737" w:rsidRPr="00C978B9" w:rsidRDefault="00373737" w:rsidP="00131907">
            <w:pPr>
              <w:keepNext/>
            </w:pPr>
          </w:p>
        </w:tc>
        <w:tc>
          <w:tcPr>
            <w:tcW w:w="5458" w:type="dxa"/>
            <w:tcBorders>
              <w:bottom w:val="single" w:sz="4" w:space="0" w:color="BCBEC0"/>
            </w:tcBorders>
          </w:tcPr>
          <w:p w14:paraId="2D50296F" w14:textId="77777777" w:rsidR="00373737" w:rsidRPr="000C6FEF" w:rsidRDefault="0001016C" w:rsidP="0001016C">
            <w:pPr>
              <w:pStyle w:val="TableText"/>
              <w:keepNext/>
              <w:rPr>
                <w:sz w:val="24"/>
                <w:szCs w:val="24"/>
              </w:rPr>
            </w:pPr>
            <w:r w:rsidRPr="000C6FEF">
              <w:t>Act with Integrity</w:t>
            </w:r>
          </w:p>
        </w:tc>
        <w:tc>
          <w:tcPr>
            <w:tcW w:w="3357" w:type="dxa"/>
            <w:tcBorders>
              <w:bottom w:val="single" w:sz="4" w:space="0" w:color="BCBEC0"/>
            </w:tcBorders>
          </w:tcPr>
          <w:p w14:paraId="77525FA9" w14:textId="77777777" w:rsidR="00373737" w:rsidRPr="000C6FEF" w:rsidRDefault="0001016C" w:rsidP="0001016C">
            <w:pPr>
              <w:pStyle w:val="TableText"/>
              <w:keepNext/>
            </w:pPr>
            <w:r w:rsidRPr="000C6FEF">
              <w:t>Adept</w:t>
            </w:r>
          </w:p>
        </w:tc>
      </w:tr>
      <w:tr w:rsidR="00373737" w:rsidRPr="00C978B9" w14:paraId="67222729" w14:textId="77777777" w:rsidTr="00A8686E">
        <w:tc>
          <w:tcPr>
            <w:tcW w:w="2042" w:type="dxa"/>
            <w:vMerge/>
            <w:tcBorders>
              <w:bottom w:val="single" w:sz="4" w:space="0" w:color="BCBEC0"/>
            </w:tcBorders>
          </w:tcPr>
          <w:p w14:paraId="0A149331" w14:textId="77777777" w:rsidR="00373737" w:rsidRPr="00C978B9" w:rsidRDefault="00373737" w:rsidP="00131907">
            <w:pPr>
              <w:keepNext/>
            </w:pPr>
          </w:p>
        </w:tc>
        <w:tc>
          <w:tcPr>
            <w:tcW w:w="5458" w:type="dxa"/>
            <w:tcBorders>
              <w:bottom w:val="single" w:sz="4" w:space="0" w:color="BCBEC0"/>
            </w:tcBorders>
          </w:tcPr>
          <w:p w14:paraId="525F6D1B" w14:textId="77777777"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14:paraId="31E98864" w14:textId="77777777" w:rsidR="00373737" w:rsidRPr="00610758" w:rsidRDefault="0001016C" w:rsidP="0001016C">
            <w:pPr>
              <w:pStyle w:val="TableText"/>
              <w:keepNext/>
              <w:rPr>
                <w:b/>
              </w:rPr>
            </w:pPr>
            <w:r>
              <w:rPr>
                <w:b/>
              </w:rPr>
              <w:t>Adept</w:t>
            </w:r>
          </w:p>
        </w:tc>
      </w:tr>
      <w:tr w:rsidR="00373737" w:rsidRPr="00C978B9" w14:paraId="0A4A1686" w14:textId="77777777" w:rsidTr="00A41E4E">
        <w:tc>
          <w:tcPr>
            <w:tcW w:w="2042" w:type="dxa"/>
            <w:vMerge/>
            <w:tcBorders>
              <w:top w:val="single" w:sz="8" w:space="0" w:color="BCBEC0"/>
            </w:tcBorders>
          </w:tcPr>
          <w:p w14:paraId="244550FF" w14:textId="77777777" w:rsidR="00373737" w:rsidRPr="00C978B9" w:rsidRDefault="00373737" w:rsidP="00131907">
            <w:pPr>
              <w:keepNext/>
            </w:pPr>
          </w:p>
        </w:tc>
        <w:tc>
          <w:tcPr>
            <w:tcW w:w="5458" w:type="dxa"/>
            <w:tcBorders>
              <w:top w:val="single" w:sz="8" w:space="0" w:color="BCBEC0"/>
            </w:tcBorders>
          </w:tcPr>
          <w:p w14:paraId="12411F34"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6756DC30" w14:textId="77777777" w:rsidR="00373737" w:rsidRPr="00A15CDB" w:rsidRDefault="00791B6B" w:rsidP="006B723B">
            <w:pPr>
              <w:pStyle w:val="TableText"/>
              <w:keepNext/>
            </w:pPr>
            <w:r>
              <w:t>Intermediate</w:t>
            </w:r>
          </w:p>
        </w:tc>
      </w:tr>
      <w:tr w:rsidR="00373737" w:rsidRPr="00C978B9" w14:paraId="49939189" w14:textId="77777777" w:rsidTr="00A41E4E">
        <w:tc>
          <w:tcPr>
            <w:tcW w:w="2042" w:type="dxa"/>
            <w:vMerge w:val="restart"/>
            <w:tcBorders>
              <w:top w:val="single" w:sz="12" w:space="0" w:color="auto"/>
              <w:bottom w:val="single" w:sz="8" w:space="0" w:color="BCBEC0"/>
            </w:tcBorders>
            <w:vAlign w:val="center"/>
          </w:tcPr>
          <w:p w14:paraId="574EDA89" w14:textId="77777777" w:rsidR="00373737" w:rsidRPr="00C978B9" w:rsidRDefault="00373737" w:rsidP="00131907">
            <w:pPr>
              <w:keepNext/>
            </w:pPr>
            <w:r w:rsidRPr="00C978B9">
              <w:rPr>
                <w:noProof/>
                <w:lang w:eastAsia="en-AU"/>
              </w:rPr>
              <w:drawing>
                <wp:inline distT="0" distB="0" distL="0" distR="0" wp14:anchorId="661E7D8C" wp14:editId="3AC3421F">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07229B08" w14:textId="77777777" w:rsidR="00373737" w:rsidRPr="00791B6B" w:rsidRDefault="006B723B" w:rsidP="006B723B">
            <w:pPr>
              <w:pStyle w:val="TableText"/>
              <w:keepNext/>
              <w:rPr>
                <w:b/>
                <w:sz w:val="24"/>
                <w:szCs w:val="24"/>
              </w:rPr>
            </w:pPr>
            <w:r w:rsidRPr="00791B6B">
              <w:rPr>
                <w:b/>
              </w:rPr>
              <w:t>Communicate Effectively</w:t>
            </w:r>
          </w:p>
        </w:tc>
        <w:tc>
          <w:tcPr>
            <w:tcW w:w="3357" w:type="dxa"/>
            <w:tcBorders>
              <w:top w:val="single" w:sz="12" w:space="0" w:color="auto"/>
              <w:bottom w:val="single" w:sz="8" w:space="0" w:color="BCBEC0"/>
            </w:tcBorders>
          </w:tcPr>
          <w:p w14:paraId="55A22C8A" w14:textId="77777777" w:rsidR="00373737" w:rsidRPr="00791B6B" w:rsidRDefault="006B723B" w:rsidP="006B723B">
            <w:pPr>
              <w:pStyle w:val="TableText"/>
              <w:keepNext/>
              <w:rPr>
                <w:b/>
              </w:rPr>
            </w:pPr>
            <w:r w:rsidRPr="00791B6B">
              <w:rPr>
                <w:b/>
              </w:rPr>
              <w:t>Adept</w:t>
            </w:r>
          </w:p>
        </w:tc>
      </w:tr>
      <w:tr w:rsidR="00373737" w:rsidRPr="00C978B9" w14:paraId="0F3481C6" w14:textId="77777777" w:rsidTr="00A41E4E">
        <w:tc>
          <w:tcPr>
            <w:tcW w:w="2042" w:type="dxa"/>
            <w:vMerge/>
            <w:tcBorders>
              <w:top w:val="single" w:sz="8" w:space="0" w:color="BCBEC0"/>
            </w:tcBorders>
          </w:tcPr>
          <w:p w14:paraId="3D4301B9" w14:textId="77777777" w:rsidR="00373737" w:rsidRPr="00C978B9" w:rsidRDefault="00373737" w:rsidP="00131907">
            <w:pPr>
              <w:keepNext/>
            </w:pPr>
          </w:p>
        </w:tc>
        <w:tc>
          <w:tcPr>
            <w:tcW w:w="5458" w:type="dxa"/>
            <w:tcBorders>
              <w:top w:val="single" w:sz="8" w:space="0" w:color="BCBEC0"/>
            </w:tcBorders>
          </w:tcPr>
          <w:p w14:paraId="4EA5DE96" w14:textId="77777777"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14:paraId="4C590C2A" w14:textId="77777777" w:rsidR="00373737" w:rsidRPr="00A15CDB" w:rsidRDefault="006B723B" w:rsidP="006B723B">
            <w:pPr>
              <w:pStyle w:val="TableText"/>
              <w:keepNext/>
            </w:pPr>
            <w:r>
              <w:t>Intermediate</w:t>
            </w:r>
          </w:p>
        </w:tc>
      </w:tr>
      <w:tr w:rsidR="00373737" w:rsidRPr="00C978B9" w14:paraId="6D70152B" w14:textId="77777777" w:rsidTr="00A8686E">
        <w:tc>
          <w:tcPr>
            <w:tcW w:w="2042" w:type="dxa"/>
            <w:vMerge/>
            <w:tcBorders>
              <w:bottom w:val="single" w:sz="4" w:space="0" w:color="BCBEC0"/>
            </w:tcBorders>
          </w:tcPr>
          <w:p w14:paraId="6C634C96" w14:textId="77777777" w:rsidR="00373737" w:rsidRPr="00C978B9" w:rsidRDefault="00373737" w:rsidP="00131907">
            <w:pPr>
              <w:keepNext/>
            </w:pPr>
          </w:p>
        </w:tc>
        <w:tc>
          <w:tcPr>
            <w:tcW w:w="5458" w:type="dxa"/>
            <w:tcBorders>
              <w:bottom w:val="single" w:sz="4" w:space="0" w:color="BCBEC0"/>
            </w:tcBorders>
          </w:tcPr>
          <w:p w14:paraId="387E1785" w14:textId="77777777"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14:paraId="58591B10" w14:textId="77777777" w:rsidR="00373737" w:rsidRPr="00610758" w:rsidRDefault="0001016C" w:rsidP="0001016C">
            <w:pPr>
              <w:pStyle w:val="TableText"/>
              <w:keepNext/>
              <w:rPr>
                <w:b/>
              </w:rPr>
            </w:pPr>
            <w:r>
              <w:rPr>
                <w:b/>
              </w:rPr>
              <w:t>Ad</w:t>
            </w:r>
            <w:r w:rsidR="00791B6B">
              <w:rPr>
                <w:b/>
              </w:rPr>
              <w:t>ept</w:t>
            </w:r>
          </w:p>
        </w:tc>
      </w:tr>
      <w:tr w:rsidR="00373737" w:rsidRPr="00C978B9" w14:paraId="0E07F0E8" w14:textId="77777777" w:rsidTr="00A41E4E">
        <w:tc>
          <w:tcPr>
            <w:tcW w:w="2042" w:type="dxa"/>
            <w:vMerge/>
            <w:tcBorders>
              <w:top w:val="single" w:sz="8" w:space="0" w:color="BCBEC0"/>
            </w:tcBorders>
          </w:tcPr>
          <w:p w14:paraId="7FE90316" w14:textId="77777777" w:rsidR="00373737" w:rsidRPr="00C978B9" w:rsidRDefault="00373737" w:rsidP="00131907">
            <w:pPr>
              <w:keepNext/>
            </w:pPr>
          </w:p>
        </w:tc>
        <w:tc>
          <w:tcPr>
            <w:tcW w:w="5458" w:type="dxa"/>
            <w:tcBorders>
              <w:top w:val="single" w:sz="8" w:space="0" w:color="BCBEC0"/>
            </w:tcBorders>
          </w:tcPr>
          <w:p w14:paraId="2928558F"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0B671E74" w14:textId="77777777" w:rsidR="00373737" w:rsidRPr="00A15CDB" w:rsidRDefault="006B723B" w:rsidP="006B723B">
            <w:pPr>
              <w:pStyle w:val="TableText"/>
              <w:keepNext/>
            </w:pPr>
            <w:r>
              <w:t>Adept</w:t>
            </w:r>
          </w:p>
        </w:tc>
      </w:tr>
      <w:tr w:rsidR="00373737" w:rsidRPr="00C978B9" w14:paraId="29FCFF00" w14:textId="77777777" w:rsidTr="00A41E4E">
        <w:tc>
          <w:tcPr>
            <w:tcW w:w="2042" w:type="dxa"/>
            <w:vMerge w:val="restart"/>
            <w:tcBorders>
              <w:top w:val="single" w:sz="12" w:space="0" w:color="auto"/>
              <w:bottom w:val="single" w:sz="8" w:space="0" w:color="BCBEC0"/>
            </w:tcBorders>
            <w:vAlign w:val="center"/>
          </w:tcPr>
          <w:p w14:paraId="61B1A090" w14:textId="77777777" w:rsidR="00373737" w:rsidRPr="00C978B9" w:rsidRDefault="00373737" w:rsidP="00131907">
            <w:pPr>
              <w:keepNext/>
            </w:pPr>
            <w:r w:rsidRPr="00C978B9">
              <w:rPr>
                <w:noProof/>
                <w:lang w:eastAsia="en-AU"/>
              </w:rPr>
              <w:drawing>
                <wp:inline distT="0" distB="0" distL="0" distR="0" wp14:anchorId="6FCC6611" wp14:editId="0F748CF8">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76699B90" w14:textId="77777777"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14:paraId="4C81C8B1" w14:textId="77777777" w:rsidR="00373737" w:rsidRPr="00610758" w:rsidRDefault="006B723B" w:rsidP="006B723B">
            <w:pPr>
              <w:pStyle w:val="TableText"/>
              <w:keepNext/>
              <w:rPr>
                <w:b/>
              </w:rPr>
            </w:pPr>
            <w:r>
              <w:rPr>
                <w:b/>
              </w:rPr>
              <w:t>Adept</w:t>
            </w:r>
          </w:p>
        </w:tc>
      </w:tr>
      <w:tr w:rsidR="00373737" w:rsidRPr="00C978B9" w14:paraId="0407CD13" w14:textId="77777777" w:rsidTr="00A41E4E">
        <w:tc>
          <w:tcPr>
            <w:tcW w:w="2042" w:type="dxa"/>
            <w:vMerge/>
            <w:tcBorders>
              <w:top w:val="single" w:sz="8" w:space="0" w:color="BCBEC0"/>
            </w:tcBorders>
          </w:tcPr>
          <w:p w14:paraId="69CF6E87" w14:textId="77777777" w:rsidR="00373737" w:rsidRPr="00C978B9" w:rsidRDefault="00373737" w:rsidP="00131907">
            <w:pPr>
              <w:keepNext/>
            </w:pPr>
          </w:p>
        </w:tc>
        <w:tc>
          <w:tcPr>
            <w:tcW w:w="5458" w:type="dxa"/>
            <w:tcBorders>
              <w:top w:val="single" w:sz="8" w:space="0" w:color="BCBEC0"/>
            </w:tcBorders>
          </w:tcPr>
          <w:p w14:paraId="55D00E7A" w14:textId="77777777"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14:paraId="29C84B91" w14:textId="77777777" w:rsidR="00373737" w:rsidRPr="00A15CDB" w:rsidRDefault="00791B6B" w:rsidP="006B723B">
            <w:pPr>
              <w:pStyle w:val="TableText"/>
              <w:keepNext/>
            </w:pPr>
            <w:r>
              <w:t>Adept</w:t>
            </w:r>
          </w:p>
        </w:tc>
      </w:tr>
      <w:tr w:rsidR="00373737" w:rsidRPr="00C978B9" w14:paraId="6949BFBA" w14:textId="77777777" w:rsidTr="00A8686E">
        <w:tc>
          <w:tcPr>
            <w:tcW w:w="2042" w:type="dxa"/>
            <w:vMerge/>
            <w:tcBorders>
              <w:bottom w:val="single" w:sz="4" w:space="0" w:color="BCBEC0"/>
            </w:tcBorders>
          </w:tcPr>
          <w:p w14:paraId="3A530BBF" w14:textId="77777777" w:rsidR="00373737" w:rsidRPr="00C978B9" w:rsidRDefault="00373737" w:rsidP="00131907">
            <w:pPr>
              <w:keepNext/>
            </w:pPr>
          </w:p>
        </w:tc>
        <w:tc>
          <w:tcPr>
            <w:tcW w:w="5458" w:type="dxa"/>
            <w:tcBorders>
              <w:bottom w:val="single" w:sz="4" w:space="0" w:color="BCBEC0"/>
            </w:tcBorders>
          </w:tcPr>
          <w:p w14:paraId="1EF680EB" w14:textId="77777777"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14:paraId="71BC8BBD" w14:textId="77777777" w:rsidR="00373737" w:rsidRPr="00610758" w:rsidRDefault="0001016C" w:rsidP="0001016C">
            <w:pPr>
              <w:pStyle w:val="TableText"/>
              <w:keepNext/>
              <w:rPr>
                <w:b/>
              </w:rPr>
            </w:pPr>
            <w:r>
              <w:rPr>
                <w:b/>
              </w:rPr>
              <w:t>Ad</w:t>
            </w:r>
            <w:r w:rsidR="00791B6B">
              <w:rPr>
                <w:b/>
              </w:rPr>
              <w:t>ept</w:t>
            </w:r>
          </w:p>
        </w:tc>
      </w:tr>
      <w:tr w:rsidR="00373737" w:rsidRPr="00C978B9" w14:paraId="6A694807" w14:textId="77777777" w:rsidTr="00A41E4E">
        <w:tc>
          <w:tcPr>
            <w:tcW w:w="2042" w:type="dxa"/>
            <w:vMerge/>
            <w:tcBorders>
              <w:top w:val="single" w:sz="8" w:space="0" w:color="BCBEC0"/>
            </w:tcBorders>
          </w:tcPr>
          <w:p w14:paraId="4D4D3C54" w14:textId="77777777" w:rsidR="00373737" w:rsidRPr="00C978B9" w:rsidRDefault="00373737" w:rsidP="00131907">
            <w:pPr>
              <w:keepNext/>
            </w:pPr>
          </w:p>
        </w:tc>
        <w:tc>
          <w:tcPr>
            <w:tcW w:w="5458" w:type="dxa"/>
            <w:tcBorders>
              <w:top w:val="single" w:sz="8" w:space="0" w:color="BCBEC0"/>
            </w:tcBorders>
          </w:tcPr>
          <w:p w14:paraId="271042BA" w14:textId="77777777"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14:paraId="35DC95BD" w14:textId="77777777" w:rsidR="00373737" w:rsidRPr="00A15CDB" w:rsidRDefault="00791B6B" w:rsidP="006B723B">
            <w:pPr>
              <w:pStyle w:val="TableText"/>
              <w:keepNext/>
            </w:pPr>
            <w:r>
              <w:t>Intermediate</w:t>
            </w:r>
          </w:p>
        </w:tc>
      </w:tr>
      <w:tr w:rsidR="00373737" w:rsidRPr="00C978B9" w14:paraId="6A9DAA43" w14:textId="77777777" w:rsidTr="00A41E4E">
        <w:tc>
          <w:tcPr>
            <w:tcW w:w="2042" w:type="dxa"/>
            <w:vMerge w:val="restart"/>
            <w:tcBorders>
              <w:top w:val="single" w:sz="12" w:space="0" w:color="auto"/>
              <w:bottom w:val="single" w:sz="8" w:space="0" w:color="BCBEC0"/>
            </w:tcBorders>
            <w:vAlign w:val="center"/>
          </w:tcPr>
          <w:p w14:paraId="63FD229C" w14:textId="77777777" w:rsidR="00373737" w:rsidRPr="00C978B9" w:rsidRDefault="00373737" w:rsidP="00131907">
            <w:pPr>
              <w:keepNext/>
            </w:pPr>
            <w:r w:rsidRPr="00C978B9">
              <w:rPr>
                <w:noProof/>
                <w:lang w:eastAsia="en-AU"/>
              </w:rPr>
              <w:drawing>
                <wp:inline distT="0" distB="0" distL="0" distR="0" wp14:anchorId="0550C410" wp14:editId="067E559C">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0125B45C"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1E84E04D" w14:textId="77777777" w:rsidR="00373737" w:rsidRPr="00610758" w:rsidRDefault="006B723B" w:rsidP="006B723B">
            <w:pPr>
              <w:pStyle w:val="TableText"/>
              <w:keepNext/>
            </w:pPr>
            <w:r>
              <w:t>Intermediate</w:t>
            </w:r>
          </w:p>
        </w:tc>
      </w:tr>
      <w:tr w:rsidR="00373737" w:rsidRPr="00C978B9" w14:paraId="241046C1" w14:textId="77777777" w:rsidTr="00A41E4E">
        <w:tc>
          <w:tcPr>
            <w:tcW w:w="2042" w:type="dxa"/>
            <w:vMerge/>
            <w:tcBorders>
              <w:top w:val="single" w:sz="8" w:space="0" w:color="BCBEC0"/>
            </w:tcBorders>
          </w:tcPr>
          <w:p w14:paraId="3D99ABD6" w14:textId="77777777" w:rsidR="00373737" w:rsidRPr="00C978B9" w:rsidRDefault="00373737" w:rsidP="00131907">
            <w:pPr>
              <w:keepNext/>
            </w:pPr>
          </w:p>
        </w:tc>
        <w:tc>
          <w:tcPr>
            <w:tcW w:w="5458" w:type="dxa"/>
            <w:tcBorders>
              <w:top w:val="single" w:sz="8" w:space="0" w:color="BCBEC0"/>
            </w:tcBorders>
          </w:tcPr>
          <w:p w14:paraId="4B620AA8" w14:textId="77777777" w:rsidR="00373737" w:rsidRPr="00C978B9" w:rsidRDefault="006B723B" w:rsidP="006B723B">
            <w:pPr>
              <w:pStyle w:val="TableText"/>
              <w:keepNext/>
              <w:rPr>
                <w:sz w:val="24"/>
                <w:szCs w:val="24"/>
              </w:rPr>
            </w:pPr>
            <w:r>
              <w:t>Technology</w:t>
            </w:r>
          </w:p>
        </w:tc>
        <w:tc>
          <w:tcPr>
            <w:tcW w:w="3357" w:type="dxa"/>
            <w:tcBorders>
              <w:top w:val="single" w:sz="8" w:space="0" w:color="BCBEC0"/>
            </w:tcBorders>
          </w:tcPr>
          <w:p w14:paraId="0B3FA7AD" w14:textId="77777777" w:rsidR="00373737" w:rsidRPr="00A15CDB" w:rsidRDefault="008E3B3D" w:rsidP="006B723B">
            <w:pPr>
              <w:pStyle w:val="TableText"/>
              <w:keepNext/>
            </w:pPr>
            <w:r>
              <w:t>Adept</w:t>
            </w:r>
          </w:p>
        </w:tc>
      </w:tr>
      <w:tr w:rsidR="00373737" w:rsidRPr="00C978B9" w14:paraId="677CE0F3" w14:textId="77777777" w:rsidTr="00A41E4E">
        <w:tc>
          <w:tcPr>
            <w:tcW w:w="2042" w:type="dxa"/>
            <w:vMerge/>
            <w:tcBorders>
              <w:top w:val="single" w:sz="8" w:space="0" w:color="BCBEC0"/>
            </w:tcBorders>
          </w:tcPr>
          <w:p w14:paraId="1F7728B7" w14:textId="77777777" w:rsidR="00373737" w:rsidRPr="00C978B9" w:rsidRDefault="00373737" w:rsidP="00131907">
            <w:pPr>
              <w:keepNext/>
            </w:pPr>
          </w:p>
        </w:tc>
        <w:tc>
          <w:tcPr>
            <w:tcW w:w="5458" w:type="dxa"/>
            <w:tcBorders>
              <w:top w:val="single" w:sz="8" w:space="0" w:color="BCBEC0"/>
            </w:tcBorders>
          </w:tcPr>
          <w:p w14:paraId="3961BCB6" w14:textId="77777777" w:rsidR="00373737" w:rsidRPr="00791B6B" w:rsidRDefault="006B723B" w:rsidP="006B723B">
            <w:pPr>
              <w:pStyle w:val="TableText"/>
              <w:keepNext/>
              <w:rPr>
                <w:b/>
                <w:sz w:val="24"/>
                <w:szCs w:val="24"/>
              </w:rPr>
            </w:pPr>
            <w:r w:rsidRPr="00791B6B">
              <w:rPr>
                <w:b/>
              </w:rPr>
              <w:t>Procurement and Contract Management</w:t>
            </w:r>
          </w:p>
        </w:tc>
        <w:tc>
          <w:tcPr>
            <w:tcW w:w="3357" w:type="dxa"/>
            <w:tcBorders>
              <w:top w:val="single" w:sz="8" w:space="0" w:color="BCBEC0"/>
            </w:tcBorders>
          </w:tcPr>
          <w:p w14:paraId="75916FD9" w14:textId="77777777" w:rsidR="00373737" w:rsidRPr="00791B6B" w:rsidRDefault="008E3B3D" w:rsidP="006B723B">
            <w:pPr>
              <w:pStyle w:val="TableText"/>
              <w:keepNext/>
              <w:rPr>
                <w:b/>
              </w:rPr>
            </w:pPr>
            <w:r>
              <w:rPr>
                <w:b/>
              </w:rPr>
              <w:t>Advanced</w:t>
            </w:r>
          </w:p>
        </w:tc>
      </w:tr>
      <w:tr w:rsidR="00373737" w:rsidRPr="00C978B9" w14:paraId="51290A5C" w14:textId="77777777" w:rsidTr="00A8686E">
        <w:tc>
          <w:tcPr>
            <w:tcW w:w="2042" w:type="dxa"/>
            <w:vMerge/>
            <w:tcBorders>
              <w:bottom w:val="single" w:sz="4" w:space="0" w:color="BCBEC0"/>
            </w:tcBorders>
          </w:tcPr>
          <w:p w14:paraId="3CCEB3B4" w14:textId="77777777" w:rsidR="00373737" w:rsidRPr="00C978B9" w:rsidRDefault="00373737" w:rsidP="00131907">
            <w:pPr>
              <w:keepNext/>
            </w:pPr>
          </w:p>
        </w:tc>
        <w:tc>
          <w:tcPr>
            <w:tcW w:w="5458" w:type="dxa"/>
            <w:tcBorders>
              <w:bottom w:val="single" w:sz="4" w:space="0" w:color="BCBEC0"/>
            </w:tcBorders>
          </w:tcPr>
          <w:p w14:paraId="60D0C9AB" w14:textId="77777777" w:rsidR="00373737" w:rsidRPr="00791B6B" w:rsidRDefault="0001016C" w:rsidP="0001016C">
            <w:pPr>
              <w:pStyle w:val="TableText"/>
              <w:keepNext/>
              <w:rPr>
                <w:b/>
                <w:sz w:val="24"/>
                <w:szCs w:val="24"/>
              </w:rPr>
            </w:pPr>
            <w:r w:rsidRPr="00791B6B">
              <w:rPr>
                <w:b/>
              </w:rPr>
              <w:t>Project Management</w:t>
            </w:r>
          </w:p>
        </w:tc>
        <w:tc>
          <w:tcPr>
            <w:tcW w:w="3357" w:type="dxa"/>
            <w:tcBorders>
              <w:bottom w:val="single" w:sz="4" w:space="0" w:color="BCBEC0"/>
            </w:tcBorders>
          </w:tcPr>
          <w:p w14:paraId="44D597B0" w14:textId="77777777" w:rsidR="00373737" w:rsidRPr="00791B6B" w:rsidRDefault="008E3B3D" w:rsidP="0001016C">
            <w:pPr>
              <w:pStyle w:val="TableText"/>
              <w:keepNext/>
              <w:rPr>
                <w:b/>
              </w:rPr>
            </w:pPr>
            <w:r>
              <w:rPr>
                <w:b/>
              </w:rPr>
              <w:t>Advanced</w:t>
            </w:r>
          </w:p>
        </w:tc>
      </w:tr>
      <w:tr w:rsidR="00373737" w:rsidRPr="00C978B9" w14:paraId="754565DF" w14:textId="77777777" w:rsidTr="00A41E4E">
        <w:tc>
          <w:tcPr>
            <w:tcW w:w="2042" w:type="dxa"/>
            <w:vMerge w:val="restart"/>
            <w:tcBorders>
              <w:top w:val="single" w:sz="12" w:space="0" w:color="auto"/>
              <w:bottom w:val="single" w:sz="8" w:space="0" w:color="BCBEC0"/>
            </w:tcBorders>
            <w:vAlign w:val="center"/>
          </w:tcPr>
          <w:p w14:paraId="2E7F59F1" w14:textId="77777777" w:rsidR="00373737" w:rsidRPr="00C978B9" w:rsidRDefault="00373737" w:rsidP="00131907">
            <w:pPr>
              <w:keepNext/>
            </w:pPr>
            <w:r w:rsidRPr="00C978B9">
              <w:rPr>
                <w:noProof/>
                <w:lang w:eastAsia="en-AU"/>
              </w:rPr>
              <w:drawing>
                <wp:inline distT="0" distB="0" distL="0" distR="0" wp14:anchorId="37A6F333" wp14:editId="1ACCC7D7">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66AA4951" w14:textId="77777777"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14:paraId="2DCB8F4E" w14:textId="77777777" w:rsidR="00373737" w:rsidRPr="00610758" w:rsidRDefault="00791B6B" w:rsidP="006B723B">
            <w:pPr>
              <w:pStyle w:val="TableText"/>
              <w:keepNext/>
              <w:rPr>
                <w:b/>
              </w:rPr>
            </w:pPr>
            <w:r>
              <w:rPr>
                <w:b/>
              </w:rPr>
              <w:t>Intermediate</w:t>
            </w:r>
          </w:p>
        </w:tc>
      </w:tr>
      <w:tr w:rsidR="00373737" w:rsidRPr="00C978B9" w14:paraId="286D7891" w14:textId="77777777" w:rsidTr="00A8686E">
        <w:tc>
          <w:tcPr>
            <w:tcW w:w="2042" w:type="dxa"/>
            <w:vMerge/>
            <w:tcBorders>
              <w:bottom w:val="single" w:sz="4" w:space="0" w:color="BCBEC0"/>
            </w:tcBorders>
          </w:tcPr>
          <w:p w14:paraId="0262013E" w14:textId="77777777" w:rsidR="00373737" w:rsidRPr="00C978B9" w:rsidRDefault="00373737" w:rsidP="00131907">
            <w:pPr>
              <w:keepNext/>
            </w:pPr>
          </w:p>
        </w:tc>
        <w:tc>
          <w:tcPr>
            <w:tcW w:w="5458" w:type="dxa"/>
            <w:tcBorders>
              <w:bottom w:val="single" w:sz="4" w:space="0" w:color="BCBEC0"/>
            </w:tcBorders>
          </w:tcPr>
          <w:p w14:paraId="04D66A4A" w14:textId="77777777" w:rsidR="00373737" w:rsidRPr="00791B6B" w:rsidRDefault="0001016C" w:rsidP="0001016C">
            <w:pPr>
              <w:pStyle w:val="TableText"/>
              <w:keepNext/>
              <w:rPr>
                <w:sz w:val="24"/>
                <w:szCs w:val="24"/>
              </w:rPr>
            </w:pPr>
            <w:r w:rsidRPr="00791B6B">
              <w:t>Inspire Direction and Purpose</w:t>
            </w:r>
          </w:p>
        </w:tc>
        <w:tc>
          <w:tcPr>
            <w:tcW w:w="3357" w:type="dxa"/>
            <w:tcBorders>
              <w:bottom w:val="single" w:sz="4" w:space="0" w:color="BCBEC0"/>
            </w:tcBorders>
          </w:tcPr>
          <w:p w14:paraId="30B8464B" w14:textId="77777777" w:rsidR="00373737" w:rsidRPr="00791B6B" w:rsidRDefault="0001016C" w:rsidP="0001016C">
            <w:pPr>
              <w:pStyle w:val="TableText"/>
              <w:keepNext/>
            </w:pPr>
            <w:r w:rsidRPr="00791B6B">
              <w:t>Intermediate</w:t>
            </w:r>
          </w:p>
        </w:tc>
      </w:tr>
      <w:tr w:rsidR="00373737" w:rsidRPr="00C978B9" w14:paraId="0CB2C025" w14:textId="77777777" w:rsidTr="00A41E4E">
        <w:tc>
          <w:tcPr>
            <w:tcW w:w="2042" w:type="dxa"/>
            <w:vMerge/>
            <w:tcBorders>
              <w:top w:val="single" w:sz="8" w:space="0" w:color="BCBEC0"/>
            </w:tcBorders>
          </w:tcPr>
          <w:p w14:paraId="0AB7084A" w14:textId="77777777" w:rsidR="00373737" w:rsidRPr="00C978B9" w:rsidRDefault="00373737" w:rsidP="00131907">
            <w:pPr>
              <w:keepNext/>
            </w:pPr>
          </w:p>
        </w:tc>
        <w:tc>
          <w:tcPr>
            <w:tcW w:w="5458" w:type="dxa"/>
            <w:tcBorders>
              <w:top w:val="single" w:sz="8" w:space="0" w:color="BCBEC0"/>
            </w:tcBorders>
          </w:tcPr>
          <w:p w14:paraId="2AC5C428" w14:textId="77777777"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14:paraId="0002F662" w14:textId="77777777" w:rsidR="00373737" w:rsidRPr="00A15CDB" w:rsidRDefault="006B723B" w:rsidP="006B723B">
            <w:pPr>
              <w:pStyle w:val="TableText"/>
              <w:keepNext/>
            </w:pPr>
            <w:r>
              <w:t>Intermediate</w:t>
            </w:r>
          </w:p>
        </w:tc>
      </w:tr>
      <w:tr w:rsidR="00373737" w:rsidRPr="00C978B9" w14:paraId="2B21A9EE" w14:textId="77777777" w:rsidTr="00A41E4E">
        <w:tc>
          <w:tcPr>
            <w:tcW w:w="2042" w:type="dxa"/>
            <w:vMerge/>
            <w:tcBorders>
              <w:top w:val="single" w:sz="8" w:space="0" w:color="BCBEC0"/>
            </w:tcBorders>
          </w:tcPr>
          <w:p w14:paraId="4081FF8E" w14:textId="77777777" w:rsidR="00373737" w:rsidRPr="00C978B9" w:rsidRDefault="00373737" w:rsidP="00131907">
            <w:pPr>
              <w:keepNext/>
            </w:pPr>
          </w:p>
        </w:tc>
        <w:tc>
          <w:tcPr>
            <w:tcW w:w="5458" w:type="dxa"/>
            <w:tcBorders>
              <w:top w:val="single" w:sz="8" w:space="0" w:color="BCBEC0"/>
            </w:tcBorders>
          </w:tcPr>
          <w:p w14:paraId="5635CBC7" w14:textId="77777777"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14:paraId="68D76A9B" w14:textId="77777777" w:rsidR="00373737" w:rsidRPr="00A15CDB" w:rsidRDefault="006B723B" w:rsidP="006B723B">
            <w:pPr>
              <w:pStyle w:val="TableText"/>
              <w:keepNext/>
            </w:pPr>
            <w:r>
              <w:t>Intermediate</w:t>
            </w:r>
          </w:p>
        </w:tc>
      </w:tr>
    </w:tbl>
    <w:p w14:paraId="4580DF56" w14:textId="77777777" w:rsidR="002D36BB" w:rsidRDefault="002D36BB" w:rsidP="008E08E3"/>
    <w:p w14:paraId="7C04B1D7" w14:textId="77777777" w:rsidR="002D36BB" w:rsidRDefault="002D36BB" w:rsidP="00325E9D"/>
    <w:p w14:paraId="5B278FDF" w14:textId="77777777" w:rsidR="00325E9D" w:rsidRPr="00C978B9" w:rsidRDefault="00325E9D" w:rsidP="00325E9D">
      <w:pPr>
        <w:pStyle w:val="Heading2"/>
      </w:pPr>
      <w:r w:rsidRPr="00C978B9">
        <w:t xml:space="preserve">Focus </w:t>
      </w:r>
      <w:r>
        <w:t>c</w:t>
      </w:r>
      <w:r w:rsidRPr="00C978B9">
        <w:t>apabilities</w:t>
      </w:r>
    </w:p>
    <w:p w14:paraId="17C74724" w14:textId="77777777"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9"/>
        <w:gridCol w:w="5758"/>
      </w:tblGrid>
      <w:tr w:rsidR="002D36BB" w:rsidRPr="00C978B9" w14:paraId="633DBABB" w14:textId="77777777" w:rsidTr="007A00BB">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14:paraId="5300DD7C" w14:textId="77777777" w:rsidR="002D36BB" w:rsidRPr="00C978B9" w:rsidRDefault="002D36BB" w:rsidP="006C18F8">
            <w:pPr>
              <w:pStyle w:val="TableTextWhite0"/>
              <w:keepNext/>
            </w:pPr>
            <w:r w:rsidRPr="00C978B9">
              <w:t>NSW Public Sector Capability Framework</w:t>
            </w:r>
          </w:p>
        </w:tc>
      </w:tr>
      <w:tr w:rsidR="00A85305" w:rsidRPr="00C978B9" w14:paraId="2C73BC0C" w14:textId="77777777" w:rsidTr="007A00BB">
        <w:trPr>
          <w:cnfStyle w:val="100000000000" w:firstRow="1" w:lastRow="0" w:firstColumn="0" w:lastColumn="0" w:oddVBand="0" w:evenVBand="0" w:oddHBand="0" w:evenHBand="0" w:firstRowFirstColumn="0" w:firstRowLastColumn="0" w:lastRowFirstColumn="0" w:lastRowLastColumn="0"/>
          <w:tblHeader/>
        </w:trPr>
        <w:tc>
          <w:tcPr>
            <w:tcW w:w="2703" w:type="dxa"/>
            <w:tcBorders>
              <w:top w:val="single" w:sz="8" w:space="0" w:color="BCBEC0"/>
              <w:bottom w:val="single" w:sz="8" w:space="0" w:color="BCBEC0"/>
            </w:tcBorders>
            <w:shd w:val="clear" w:color="auto" w:fill="BCBEC0"/>
          </w:tcPr>
          <w:p w14:paraId="52318C39" w14:textId="77777777" w:rsidR="00A85305" w:rsidRPr="00C978B9" w:rsidRDefault="00A85305" w:rsidP="00A85305">
            <w:pPr>
              <w:pStyle w:val="TableText"/>
              <w:keepNext/>
              <w:rPr>
                <w:b/>
                <w:sz w:val="24"/>
                <w:szCs w:val="24"/>
              </w:rPr>
            </w:pPr>
            <w:r>
              <w:rPr>
                <w:b/>
              </w:rPr>
              <w:t>Group and Capability</w:t>
            </w:r>
          </w:p>
        </w:tc>
        <w:tc>
          <w:tcPr>
            <w:tcW w:w="2339" w:type="dxa"/>
            <w:tcBorders>
              <w:top w:val="single" w:sz="8" w:space="0" w:color="BCBEC0"/>
              <w:bottom w:val="single" w:sz="8" w:space="0" w:color="BCBEC0"/>
            </w:tcBorders>
            <w:shd w:val="clear" w:color="auto" w:fill="BCBEC0"/>
          </w:tcPr>
          <w:p w14:paraId="51DD3CF3" w14:textId="77777777" w:rsidR="00A85305" w:rsidRPr="00C978B9" w:rsidRDefault="00A85305" w:rsidP="00A85305">
            <w:pPr>
              <w:pStyle w:val="TableText"/>
              <w:keepNext/>
              <w:rPr>
                <w:b/>
                <w:sz w:val="24"/>
                <w:szCs w:val="24"/>
              </w:rPr>
            </w:pPr>
            <w:r>
              <w:rPr>
                <w:b/>
              </w:rPr>
              <w:t>Level</w:t>
            </w:r>
          </w:p>
        </w:tc>
        <w:tc>
          <w:tcPr>
            <w:tcW w:w="5758" w:type="dxa"/>
            <w:tcBorders>
              <w:top w:val="single" w:sz="8" w:space="0" w:color="BCBEC0"/>
              <w:bottom w:val="single" w:sz="8" w:space="0" w:color="BCBEC0"/>
            </w:tcBorders>
            <w:shd w:val="clear" w:color="auto" w:fill="BCBEC0"/>
          </w:tcPr>
          <w:p w14:paraId="2F7812BD" w14:textId="77777777" w:rsidR="00A85305" w:rsidRPr="00C978B9" w:rsidRDefault="00A85305" w:rsidP="00A85305">
            <w:pPr>
              <w:pStyle w:val="TableText"/>
              <w:keepNext/>
              <w:rPr>
                <w:b/>
                <w:sz w:val="24"/>
                <w:szCs w:val="24"/>
              </w:rPr>
            </w:pPr>
            <w:r>
              <w:rPr>
                <w:b/>
              </w:rPr>
              <w:t>Behavioural Indicators</w:t>
            </w:r>
          </w:p>
        </w:tc>
      </w:tr>
      <w:tr w:rsidR="0039395B" w:rsidRPr="00C978B9" w14:paraId="37AC0B32" w14:textId="77777777" w:rsidTr="007A00BB">
        <w:tc>
          <w:tcPr>
            <w:tcW w:w="2703" w:type="dxa"/>
          </w:tcPr>
          <w:p w14:paraId="6F01D499" w14:textId="77777777" w:rsidR="001F2503" w:rsidRPr="00C978B9" w:rsidRDefault="0039395B" w:rsidP="00CC7829">
            <w:pPr>
              <w:pStyle w:val="TableText"/>
              <w:rPr>
                <w:b/>
              </w:rPr>
            </w:pPr>
            <w:r>
              <w:rPr>
                <w:b/>
              </w:rPr>
              <w:t>Personal Attributes</w:t>
            </w:r>
          </w:p>
          <w:p w14:paraId="3445F349" w14:textId="77777777" w:rsidR="001F2503" w:rsidRPr="00C978B9" w:rsidRDefault="00590BC5" w:rsidP="0039395B">
            <w:pPr>
              <w:pStyle w:val="TableText"/>
            </w:pPr>
            <w:r>
              <w:t>Display Resilience and Courage</w:t>
            </w:r>
          </w:p>
        </w:tc>
        <w:tc>
          <w:tcPr>
            <w:tcW w:w="2339" w:type="dxa"/>
          </w:tcPr>
          <w:p w14:paraId="7A92FB2D" w14:textId="77777777" w:rsidR="001F2503" w:rsidRPr="00C978B9" w:rsidRDefault="0039395B" w:rsidP="0039395B">
            <w:pPr>
              <w:pStyle w:val="TableText"/>
              <w:rPr>
                <w:rFonts w:cs="Arial"/>
                <w:color w:val="000000"/>
              </w:rPr>
            </w:pPr>
            <w:r>
              <w:rPr>
                <w:rFonts w:cs="Arial"/>
                <w:color w:val="000000"/>
              </w:rPr>
              <w:t>Adept</w:t>
            </w:r>
          </w:p>
        </w:tc>
        <w:tc>
          <w:tcPr>
            <w:tcW w:w="5758" w:type="dxa"/>
          </w:tcPr>
          <w:p w14:paraId="73BAEE5F" w14:textId="77777777" w:rsidR="007A00BB" w:rsidRPr="007A00BB" w:rsidRDefault="007A00BB" w:rsidP="007A00BB">
            <w:pPr>
              <w:pStyle w:val="ListBullet"/>
              <w:rPr>
                <w:lang w:eastAsia="en-AU"/>
              </w:rPr>
            </w:pPr>
            <w:r w:rsidRPr="007A00BB">
              <w:rPr>
                <w:lang w:eastAsia="en-AU"/>
              </w:rPr>
              <w:t>Be flexible, show initiative and respond quickly when situations change</w:t>
            </w:r>
          </w:p>
          <w:p w14:paraId="6557AA9F" w14:textId="77777777" w:rsidR="007A00BB" w:rsidRPr="007A00BB" w:rsidRDefault="007A00BB" w:rsidP="007A00BB">
            <w:pPr>
              <w:pStyle w:val="ListBullet"/>
              <w:rPr>
                <w:lang w:eastAsia="en-AU"/>
              </w:rPr>
            </w:pPr>
            <w:r w:rsidRPr="007A00BB">
              <w:rPr>
                <w:lang w:eastAsia="en-AU"/>
              </w:rPr>
              <w:t>Give frank and honest feedback/advice</w:t>
            </w:r>
          </w:p>
          <w:p w14:paraId="6F397631" w14:textId="77777777" w:rsidR="007A00BB" w:rsidRPr="007A00BB" w:rsidRDefault="007A00BB" w:rsidP="007A00BB">
            <w:pPr>
              <w:pStyle w:val="ListBullet"/>
              <w:rPr>
                <w:lang w:eastAsia="en-AU"/>
              </w:rPr>
            </w:pPr>
            <w:r w:rsidRPr="007A00BB">
              <w:rPr>
                <w:lang w:eastAsia="en-AU"/>
              </w:rPr>
              <w:t xml:space="preserve">Listen when ideas are challenged, seek to understand the nature of the criticism and respond constructively </w:t>
            </w:r>
          </w:p>
          <w:p w14:paraId="0A782D3D" w14:textId="77777777" w:rsidR="007A00BB" w:rsidRPr="007A00BB" w:rsidRDefault="007A00BB" w:rsidP="007A00BB">
            <w:pPr>
              <w:pStyle w:val="ListBullet"/>
              <w:rPr>
                <w:lang w:eastAsia="en-AU"/>
              </w:rPr>
            </w:pPr>
            <w:r w:rsidRPr="007A00BB">
              <w:rPr>
                <w:lang w:eastAsia="en-AU"/>
              </w:rPr>
              <w:t>Raise and work through challenging issues and seek alternatives</w:t>
            </w:r>
          </w:p>
          <w:p w14:paraId="3F6C4551" w14:textId="77777777" w:rsidR="001F2503" w:rsidRPr="007A00BB" w:rsidRDefault="007A00BB" w:rsidP="007A00BB">
            <w:pPr>
              <w:pStyle w:val="ListBullet"/>
              <w:rPr>
                <w:lang w:eastAsia="en-AU"/>
              </w:rPr>
            </w:pPr>
            <w:r w:rsidRPr="007A00BB">
              <w:rPr>
                <w:lang w:eastAsia="en-AU"/>
              </w:rPr>
              <w:t>Keep control of own emotions and stay calm under pressure and in challenging situations</w:t>
            </w:r>
          </w:p>
        </w:tc>
      </w:tr>
      <w:tr w:rsidR="0039395B" w:rsidRPr="00C978B9" w14:paraId="3B51EC63" w14:textId="77777777" w:rsidTr="007A00BB">
        <w:tc>
          <w:tcPr>
            <w:tcW w:w="2703" w:type="dxa"/>
          </w:tcPr>
          <w:p w14:paraId="5E363DAD" w14:textId="77777777" w:rsidR="001F2503" w:rsidRPr="00C978B9" w:rsidRDefault="0039395B" w:rsidP="00CC7829">
            <w:pPr>
              <w:pStyle w:val="TableText"/>
              <w:rPr>
                <w:b/>
              </w:rPr>
            </w:pPr>
            <w:r>
              <w:rPr>
                <w:b/>
              </w:rPr>
              <w:t>Personal Attributes</w:t>
            </w:r>
          </w:p>
          <w:p w14:paraId="61E8FEBF" w14:textId="77777777" w:rsidR="001F2503" w:rsidRPr="00C978B9" w:rsidRDefault="0039395B" w:rsidP="0039395B">
            <w:pPr>
              <w:pStyle w:val="TableText"/>
            </w:pPr>
            <w:r>
              <w:t>Manage Self</w:t>
            </w:r>
          </w:p>
        </w:tc>
        <w:tc>
          <w:tcPr>
            <w:tcW w:w="2339" w:type="dxa"/>
          </w:tcPr>
          <w:p w14:paraId="4281CA9D" w14:textId="77777777" w:rsidR="001F2503" w:rsidRPr="00C978B9" w:rsidRDefault="0039395B" w:rsidP="0039395B">
            <w:pPr>
              <w:pStyle w:val="TableText"/>
              <w:rPr>
                <w:rFonts w:cs="Arial"/>
                <w:color w:val="000000"/>
              </w:rPr>
            </w:pPr>
            <w:r>
              <w:rPr>
                <w:rFonts w:cs="Arial"/>
                <w:color w:val="000000"/>
              </w:rPr>
              <w:t>Adept</w:t>
            </w:r>
          </w:p>
        </w:tc>
        <w:tc>
          <w:tcPr>
            <w:tcW w:w="5758" w:type="dxa"/>
          </w:tcPr>
          <w:p w14:paraId="0846D217" w14:textId="77777777" w:rsidR="007A00BB" w:rsidRPr="007A00BB" w:rsidRDefault="007A00BB" w:rsidP="007A00BB">
            <w:pPr>
              <w:pStyle w:val="ListBullet"/>
              <w:rPr>
                <w:lang w:eastAsia="en-AU"/>
              </w:rPr>
            </w:pPr>
            <w:r w:rsidRPr="007A00BB">
              <w:rPr>
                <w:lang w:eastAsia="en-AU"/>
              </w:rPr>
              <w:t>Look for and take advantage of opportunities to learn new skills and develop strengths</w:t>
            </w:r>
          </w:p>
          <w:p w14:paraId="1FF662CC" w14:textId="77777777" w:rsidR="007A00BB" w:rsidRPr="007A00BB" w:rsidRDefault="007A00BB" w:rsidP="007A00BB">
            <w:pPr>
              <w:pStyle w:val="ListBullet"/>
              <w:rPr>
                <w:lang w:eastAsia="en-AU"/>
              </w:rPr>
            </w:pPr>
            <w:r w:rsidRPr="007A00BB">
              <w:rPr>
                <w:lang w:eastAsia="en-AU"/>
              </w:rPr>
              <w:t>Show commitment to achieving challenging goals</w:t>
            </w:r>
          </w:p>
          <w:p w14:paraId="4A38E68E" w14:textId="77777777" w:rsidR="007A00BB" w:rsidRPr="007A00BB" w:rsidRDefault="007A00BB" w:rsidP="007A00BB">
            <w:pPr>
              <w:pStyle w:val="ListBullet"/>
              <w:rPr>
                <w:lang w:eastAsia="en-AU"/>
              </w:rPr>
            </w:pPr>
            <w:r w:rsidRPr="007A00BB">
              <w:rPr>
                <w:lang w:eastAsia="en-AU"/>
              </w:rPr>
              <w:t>Examine and reflect on own performance</w:t>
            </w:r>
          </w:p>
          <w:p w14:paraId="03F1A324" w14:textId="77777777" w:rsidR="007A00BB" w:rsidRPr="007A00BB" w:rsidRDefault="007A00BB" w:rsidP="007A00BB">
            <w:pPr>
              <w:pStyle w:val="ListBullet"/>
              <w:rPr>
                <w:lang w:eastAsia="en-AU"/>
              </w:rPr>
            </w:pPr>
            <w:r w:rsidRPr="007A00BB">
              <w:rPr>
                <w:lang w:eastAsia="en-AU"/>
              </w:rPr>
              <w:t>Seek and respond positively to constructive feedback and guidance</w:t>
            </w:r>
          </w:p>
          <w:p w14:paraId="680C4F7A" w14:textId="77777777" w:rsidR="001F2503" w:rsidRPr="007A00BB" w:rsidRDefault="007A00BB" w:rsidP="007A00BB">
            <w:pPr>
              <w:pStyle w:val="ListBullet"/>
              <w:rPr>
                <w:lang w:eastAsia="en-AU"/>
              </w:rPr>
            </w:pPr>
            <w:r w:rsidRPr="007A00BB">
              <w:rPr>
                <w:lang w:eastAsia="en-AU"/>
              </w:rPr>
              <w:t>Demonstrate a high level of personal motivation</w:t>
            </w:r>
          </w:p>
        </w:tc>
      </w:tr>
      <w:tr w:rsidR="007A00BB" w:rsidRPr="00C978B9" w14:paraId="360F8290" w14:textId="77777777" w:rsidTr="007A00BB">
        <w:tc>
          <w:tcPr>
            <w:tcW w:w="2703" w:type="dxa"/>
          </w:tcPr>
          <w:p w14:paraId="50E66F7A" w14:textId="77777777" w:rsidR="007A00BB" w:rsidRDefault="007A00BB" w:rsidP="007A00BB">
            <w:pPr>
              <w:pStyle w:val="TableText"/>
              <w:rPr>
                <w:b/>
              </w:rPr>
            </w:pPr>
            <w:r>
              <w:rPr>
                <w:b/>
              </w:rPr>
              <w:t>Relationships</w:t>
            </w:r>
          </w:p>
          <w:p w14:paraId="334F692C" w14:textId="77777777" w:rsidR="007A00BB" w:rsidRDefault="007A00BB" w:rsidP="00CC7829">
            <w:pPr>
              <w:pStyle w:val="TableText"/>
              <w:rPr>
                <w:b/>
              </w:rPr>
            </w:pPr>
            <w:r>
              <w:rPr>
                <w:b/>
              </w:rPr>
              <w:t>Communicate Effectively</w:t>
            </w:r>
          </w:p>
        </w:tc>
        <w:tc>
          <w:tcPr>
            <w:tcW w:w="2339" w:type="dxa"/>
          </w:tcPr>
          <w:p w14:paraId="08828C43" w14:textId="77777777" w:rsidR="007A00BB" w:rsidRDefault="007A00BB" w:rsidP="0039395B">
            <w:pPr>
              <w:pStyle w:val="TableText"/>
              <w:rPr>
                <w:rFonts w:cs="Arial"/>
                <w:color w:val="000000"/>
              </w:rPr>
            </w:pPr>
            <w:r>
              <w:rPr>
                <w:rFonts w:cs="Arial"/>
                <w:color w:val="000000"/>
              </w:rPr>
              <w:t>Adept</w:t>
            </w:r>
          </w:p>
        </w:tc>
        <w:tc>
          <w:tcPr>
            <w:tcW w:w="5758" w:type="dxa"/>
          </w:tcPr>
          <w:p w14:paraId="134BA090" w14:textId="77777777" w:rsidR="007A00BB" w:rsidRPr="007A00BB" w:rsidRDefault="007A00BB" w:rsidP="007A00BB">
            <w:pPr>
              <w:pStyle w:val="ListBullet"/>
              <w:rPr>
                <w:lang w:eastAsia="en-AU"/>
              </w:rPr>
            </w:pPr>
            <w:r w:rsidRPr="007A00BB">
              <w:rPr>
                <w:lang w:eastAsia="en-AU"/>
              </w:rPr>
              <w:t>Tailor communication to the audience</w:t>
            </w:r>
          </w:p>
          <w:p w14:paraId="575B6CF5" w14:textId="77777777" w:rsidR="007A00BB" w:rsidRPr="007A00BB" w:rsidRDefault="007A00BB" w:rsidP="007A00BB">
            <w:pPr>
              <w:pStyle w:val="ListBullet"/>
              <w:rPr>
                <w:lang w:eastAsia="en-AU"/>
              </w:rPr>
            </w:pPr>
            <w:r w:rsidRPr="007A00BB">
              <w:rPr>
                <w:lang w:eastAsia="en-AU"/>
              </w:rPr>
              <w:t>Clearly explain complex concepts and arguments to individuals and groups</w:t>
            </w:r>
          </w:p>
          <w:p w14:paraId="696FD921" w14:textId="77777777" w:rsidR="007A00BB" w:rsidRPr="007A00BB" w:rsidRDefault="007A00BB" w:rsidP="007A00BB">
            <w:pPr>
              <w:pStyle w:val="ListBullet"/>
              <w:rPr>
                <w:lang w:eastAsia="en-AU"/>
              </w:rPr>
            </w:pPr>
            <w:r w:rsidRPr="007A00BB">
              <w:rPr>
                <w:lang w:eastAsia="en-AU"/>
              </w:rPr>
              <w:t>Monitor own and others’ non-verbal cues and adapt where necessary</w:t>
            </w:r>
          </w:p>
          <w:p w14:paraId="02E9B6EF" w14:textId="77777777" w:rsidR="007A00BB" w:rsidRPr="007A00BB" w:rsidRDefault="007A00BB" w:rsidP="007A00BB">
            <w:pPr>
              <w:pStyle w:val="ListBullet"/>
              <w:rPr>
                <w:lang w:eastAsia="en-AU"/>
              </w:rPr>
            </w:pPr>
            <w:r w:rsidRPr="007A00BB">
              <w:rPr>
                <w:lang w:eastAsia="en-AU"/>
              </w:rPr>
              <w:t>Create opportunities for others to be heard</w:t>
            </w:r>
          </w:p>
          <w:p w14:paraId="5B1BB089" w14:textId="77777777" w:rsidR="007A00BB" w:rsidRPr="007A00BB" w:rsidRDefault="007A00BB" w:rsidP="007A00BB">
            <w:pPr>
              <w:pStyle w:val="ListBullet"/>
              <w:rPr>
                <w:lang w:eastAsia="en-AU"/>
              </w:rPr>
            </w:pPr>
            <w:r w:rsidRPr="007A00BB">
              <w:rPr>
                <w:lang w:eastAsia="en-AU"/>
              </w:rPr>
              <w:t>Actively listen to others and clarify own understanding</w:t>
            </w:r>
          </w:p>
          <w:p w14:paraId="50505D13" w14:textId="77777777" w:rsidR="007A00BB" w:rsidRPr="007A00BB" w:rsidRDefault="007A00BB" w:rsidP="007A00BB">
            <w:pPr>
              <w:pStyle w:val="ListBullet"/>
              <w:rPr>
                <w:lang w:eastAsia="en-AU"/>
              </w:rPr>
            </w:pPr>
            <w:r w:rsidRPr="007A00BB">
              <w:rPr>
                <w:lang w:eastAsia="en-AU"/>
              </w:rPr>
              <w:t>Write fluently in a range of styles and formats</w:t>
            </w:r>
          </w:p>
        </w:tc>
      </w:tr>
      <w:tr w:rsidR="0039395B" w:rsidRPr="00C978B9" w14:paraId="117141AC" w14:textId="77777777" w:rsidTr="007A00BB">
        <w:tc>
          <w:tcPr>
            <w:tcW w:w="2703" w:type="dxa"/>
          </w:tcPr>
          <w:p w14:paraId="0C108DEE" w14:textId="77777777" w:rsidR="007A00BB" w:rsidRPr="00C978B9" w:rsidRDefault="007A00BB" w:rsidP="007A00BB">
            <w:pPr>
              <w:pStyle w:val="TableText"/>
              <w:rPr>
                <w:b/>
              </w:rPr>
            </w:pPr>
            <w:r>
              <w:rPr>
                <w:b/>
              </w:rPr>
              <w:t>Relationships</w:t>
            </w:r>
          </w:p>
          <w:p w14:paraId="72219F1A" w14:textId="77777777" w:rsidR="001F2503" w:rsidRPr="00C978B9" w:rsidRDefault="0039395B" w:rsidP="0039395B">
            <w:pPr>
              <w:pStyle w:val="TableText"/>
            </w:pPr>
            <w:r>
              <w:t>Work Collaboratively</w:t>
            </w:r>
          </w:p>
        </w:tc>
        <w:tc>
          <w:tcPr>
            <w:tcW w:w="2339" w:type="dxa"/>
          </w:tcPr>
          <w:p w14:paraId="0EE198C4" w14:textId="77777777" w:rsidR="001F2503" w:rsidRPr="00C978B9" w:rsidRDefault="007A00BB" w:rsidP="0039395B">
            <w:pPr>
              <w:pStyle w:val="TableText"/>
              <w:rPr>
                <w:rFonts w:cs="Arial"/>
                <w:color w:val="000000"/>
              </w:rPr>
            </w:pPr>
            <w:r>
              <w:rPr>
                <w:rFonts w:cs="Arial"/>
                <w:color w:val="000000"/>
              </w:rPr>
              <w:t>Adept</w:t>
            </w:r>
          </w:p>
        </w:tc>
        <w:tc>
          <w:tcPr>
            <w:tcW w:w="5758" w:type="dxa"/>
          </w:tcPr>
          <w:p w14:paraId="7FAE5577" w14:textId="77777777" w:rsidR="006B6796" w:rsidRPr="006B6796" w:rsidRDefault="006B6796" w:rsidP="006B6796">
            <w:pPr>
              <w:pStyle w:val="ListBullet"/>
              <w:rPr>
                <w:lang w:eastAsia="en-AU"/>
              </w:rPr>
            </w:pPr>
            <w:r w:rsidRPr="006B6796">
              <w:rPr>
                <w:lang w:eastAsia="en-AU"/>
              </w:rPr>
              <w:t>Encourage a culture of recognising the value of collaboration</w:t>
            </w:r>
          </w:p>
          <w:p w14:paraId="5E11B442" w14:textId="77777777" w:rsidR="006B6796" w:rsidRPr="006B6796" w:rsidRDefault="006B6796" w:rsidP="006B6796">
            <w:pPr>
              <w:pStyle w:val="ListBullet"/>
              <w:rPr>
                <w:lang w:eastAsia="en-AU"/>
              </w:rPr>
            </w:pPr>
            <w:r w:rsidRPr="006B6796">
              <w:rPr>
                <w:lang w:eastAsia="en-AU"/>
              </w:rPr>
              <w:t xml:space="preserve">Build co-operation and overcome barriers to information sharing and communication across teams/units </w:t>
            </w:r>
          </w:p>
          <w:p w14:paraId="683D35E5" w14:textId="77777777" w:rsidR="006B6796" w:rsidRPr="006B6796" w:rsidRDefault="006B6796" w:rsidP="006B6796">
            <w:pPr>
              <w:pStyle w:val="ListBullet"/>
              <w:rPr>
                <w:lang w:eastAsia="en-AU"/>
              </w:rPr>
            </w:pPr>
            <w:r w:rsidRPr="006B6796">
              <w:rPr>
                <w:lang w:eastAsia="en-AU"/>
              </w:rPr>
              <w:t>Share lessons learned across teams/units</w:t>
            </w:r>
          </w:p>
          <w:p w14:paraId="0F497DF1" w14:textId="77777777" w:rsidR="001F2503" w:rsidRPr="006B6796" w:rsidRDefault="006B6796" w:rsidP="006B6796">
            <w:pPr>
              <w:pStyle w:val="ListBullet"/>
              <w:rPr>
                <w:lang w:eastAsia="en-AU"/>
              </w:rPr>
            </w:pPr>
            <w:r w:rsidRPr="006B6796">
              <w:rPr>
                <w:lang w:eastAsia="en-AU"/>
              </w:rPr>
              <w:t>Identify opportunities to work collaboratively with other teams/ units to solve issues and develop better processes and approaches to work</w:t>
            </w:r>
          </w:p>
        </w:tc>
      </w:tr>
      <w:tr w:rsidR="0039395B" w:rsidRPr="00C978B9" w14:paraId="71BE3629" w14:textId="77777777" w:rsidTr="007A00BB">
        <w:tc>
          <w:tcPr>
            <w:tcW w:w="2703" w:type="dxa"/>
          </w:tcPr>
          <w:p w14:paraId="40F12306" w14:textId="77777777" w:rsidR="001F2503" w:rsidRPr="00C978B9" w:rsidRDefault="0039395B" w:rsidP="00CC7829">
            <w:pPr>
              <w:pStyle w:val="TableText"/>
              <w:rPr>
                <w:b/>
              </w:rPr>
            </w:pPr>
            <w:r>
              <w:rPr>
                <w:b/>
              </w:rPr>
              <w:t>Results</w:t>
            </w:r>
          </w:p>
          <w:p w14:paraId="7DD97837" w14:textId="77777777" w:rsidR="001F2503" w:rsidRPr="00C978B9" w:rsidRDefault="0039395B" w:rsidP="0039395B">
            <w:pPr>
              <w:pStyle w:val="TableText"/>
            </w:pPr>
            <w:r>
              <w:t>Deliver Results</w:t>
            </w:r>
          </w:p>
        </w:tc>
        <w:tc>
          <w:tcPr>
            <w:tcW w:w="2339" w:type="dxa"/>
          </w:tcPr>
          <w:p w14:paraId="1AE5CA6C" w14:textId="77777777" w:rsidR="001F2503" w:rsidRPr="00C978B9" w:rsidRDefault="0039395B" w:rsidP="0039395B">
            <w:pPr>
              <w:pStyle w:val="TableText"/>
              <w:rPr>
                <w:rFonts w:cs="Arial"/>
                <w:color w:val="000000"/>
              </w:rPr>
            </w:pPr>
            <w:r>
              <w:rPr>
                <w:rFonts w:cs="Arial"/>
                <w:color w:val="000000"/>
              </w:rPr>
              <w:t>Adept</w:t>
            </w:r>
          </w:p>
        </w:tc>
        <w:tc>
          <w:tcPr>
            <w:tcW w:w="5758" w:type="dxa"/>
          </w:tcPr>
          <w:p w14:paraId="7C934F32" w14:textId="77777777" w:rsidR="006B6796" w:rsidRPr="006B6796" w:rsidRDefault="006B6796" w:rsidP="006B6796">
            <w:pPr>
              <w:pStyle w:val="ListBullet"/>
              <w:rPr>
                <w:lang w:eastAsia="en-AU"/>
              </w:rPr>
            </w:pPr>
            <w:r w:rsidRPr="006B6796">
              <w:rPr>
                <w:lang w:eastAsia="en-AU"/>
              </w:rPr>
              <w:t>Take responsibility for delivering on intended outcomes</w:t>
            </w:r>
          </w:p>
          <w:p w14:paraId="3A5239AF" w14:textId="77777777" w:rsidR="006B6796" w:rsidRPr="006B6796" w:rsidRDefault="006B6796" w:rsidP="006B6796">
            <w:pPr>
              <w:pStyle w:val="ListBullet"/>
              <w:rPr>
                <w:lang w:eastAsia="en-AU"/>
              </w:rPr>
            </w:pPr>
            <w:r w:rsidRPr="006B6796">
              <w:rPr>
                <w:lang w:eastAsia="en-AU"/>
              </w:rPr>
              <w:t>Make sure team/unit staff understand expected goals and acknowledge success</w:t>
            </w:r>
          </w:p>
          <w:p w14:paraId="7F7BC69D" w14:textId="77777777" w:rsidR="006B6796" w:rsidRPr="006B6796" w:rsidRDefault="006B6796" w:rsidP="006B6796">
            <w:pPr>
              <w:pStyle w:val="ListBullet"/>
              <w:rPr>
                <w:lang w:eastAsia="en-AU"/>
              </w:rPr>
            </w:pPr>
            <w:r w:rsidRPr="006B6796">
              <w:rPr>
                <w:lang w:eastAsia="en-AU"/>
              </w:rPr>
              <w:t>Identify resource needs and ensure goals are achieved within budget and deadlines</w:t>
            </w:r>
          </w:p>
          <w:p w14:paraId="4A7F5F48" w14:textId="77777777" w:rsidR="006B6796" w:rsidRPr="006B6796" w:rsidRDefault="006B6796" w:rsidP="006B6796">
            <w:pPr>
              <w:pStyle w:val="ListBullet"/>
              <w:rPr>
                <w:lang w:eastAsia="en-AU"/>
              </w:rPr>
            </w:pPr>
            <w:r w:rsidRPr="006B6796">
              <w:rPr>
                <w:lang w:eastAsia="en-AU"/>
              </w:rPr>
              <w:t>Identify changed priorities and ensure allocation of resources meets new business needs</w:t>
            </w:r>
          </w:p>
          <w:p w14:paraId="13773CE1" w14:textId="77777777" w:rsidR="006B6796" w:rsidRPr="006B6796" w:rsidRDefault="006B6796" w:rsidP="006B6796">
            <w:pPr>
              <w:pStyle w:val="ListBullet"/>
              <w:rPr>
                <w:lang w:eastAsia="en-AU"/>
              </w:rPr>
            </w:pPr>
            <w:r w:rsidRPr="006B6796">
              <w:rPr>
                <w:lang w:eastAsia="en-AU"/>
              </w:rPr>
              <w:t>Ensure financial implications of changed priorities are explicit and budgeted for</w:t>
            </w:r>
          </w:p>
          <w:p w14:paraId="6067308B" w14:textId="77777777" w:rsidR="001F2503" w:rsidRPr="006B6796" w:rsidRDefault="006B6796" w:rsidP="006B6796">
            <w:pPr>
              <w:pStyle w:val="ListBullet"/>
              <w:rPr>
                <w:lang w:eastAsia="en-AU"/>
              </w:rPr>
            </w:pPr>
            <w:r w:rsidRPr="006B6796">
              <w:rPr>
                <w:lang w:eastAsia="en-AU"/>
              </w:rPr>
              <w:t>Use own expertise and seek others’ expertise to achieve work outcomes</w:t>
            </w:r>
          </w:p>
        </w:tc>
      </w:tr>
      <w:tr w:rsidR="0039395B" w:rsidRPr="00C978B9" w14:paraId="197FDC5F" w14:textId="77777777" w:rsidTr="007A00BB">
        <w:tc>
          <w:tcPr>
            <w:tcW w:w="2703" w:type="dxa"/>
          </w:tcPr>
          <w:p w14:paraId="2930B1CA" w14:textId="77777777" w:rsidR="001F2503" w:rsidRPr="00C978B9" w:rsidRDefault="0039395B" w:rsidP="00CC7829">
            <w:pPr>
              <w:pStyle w:val="TableText"/>
              <w:rPr>
                <w:b/>
              </w:rPr>
            </w:pPr>
            <w:r>
              <w:rPr>
                <w:b/>
              </w:rPr>
              <w:t>Results</w:t>
            </w:r>
          </w:p>
          <w:p w14:paraId="4C2165A1" w14:textId="77777777" w:rsidR="001F2503" w:rsidRPr="00C978B9" w:rsidRDefault="0039395B" w:rsidP="0039395B">
            <w:pPr>
              <w:pStyle w:val="TableText"/>
            </w:pPr>
            <w:r>
              <w:t>Think and Solve Problems</w:t>
            </w:r>
          </w:p>
        </w:tc>
        <w:tc>
          <w:tcPr>
            <w:tcW w:w="2339" w:type="dxa"/>
          </w:tcPr>
          <w:p w14:paraId="3844A3C3" w14:textId="77777777" w:rsidR="001F2503" w:rsidRPr="00C978B9" w:rsidRDefault="0039395B" w:rsidP="0039395B">
            <w:pPr>
              <w:pStyle w:val="TableText"/>
              <w:rPr>
                <w:rFonts w:cs="Arial"/>
                <w:color w:val="000000"/>
              </w:rPr>
            </w:pPr>
            <w:r>
              <w:rPr>
                <w:rFonts w:cs="Arial"/>
                <w:color w:val="000000"/>
              </w:rPr>
              <w:t>Ad</w:t>
            </w:r>
            <w:r w:rsidR="007A00BB">
              <w:rPr>
                <w:rFonts w:cs="Arial"/>
                <w:color w:val="000000"/>
              </w:rPr>
              <w:t>ept</w:t>
            </w:r>
          </w:p>
        </w:tc>
        <w:tc>
          <w:tcPr>
            <w:tcW w:w="5758" w:type="dxa"/>
          </w:tcPr>
          <w:p w14:paraId="3C4B3440" w14:textId="77777777" w:rsidR="006B6796" w:rsidRPr="006B6796" w:rsidRDefault="006B6796" w:rsidP="006B6796">
            <w:pPr>
              <w:pStyle w:val="ListBullet"/>
              <w:rPr>
                <w:lang w:eastAsia="en-AU"/>
              </w:rPr>
            </w:pPr>
            <w:r w:rsidRPr="006B6796">
              <w:rPr>
                <w:lang w:eastAsia="en-AU"/>
              </w:rPr>
              <w:t>Research and analyse information, identify interrelationships and make recommendations based on relevant evidence</w:t>
            </w:r>
          </w:p>
          <w:p w14:paraId="2C204EDF" w14:textId="77777777" w:rsidR="006B6796" w:rsidRPr="006B6796" w:rsidRDefault="006B6796" w:rsidP="006B6796">
            <w:pPr>
              <w:pStyle w:val="ListBullet"/>
              <w:rPr>
                <w:lang w:eastAsia="en-AU"/>
              </w:rPr>
            </w:pPr>
            <w:r w:rsidRPr="006B6796">
              <w:rPr>
                <w:lang w:eastAsia="en-AU"/>
              </w:rPr>
              <w:t>Anticipate, identify and address issues and potential problems and select the most effective solutions from a range of options</w:t>
            </w:r>
          </w:p>
          <w:p w14:paraId="6E7E8FC2" w14:textId="77777777" w:rsidR="006B6796" w:rsidRPr="006B6796" w:rsidRDefault="006B6796" w:rsidP="006B6796">
            <w:pPr>
              <w:pStyle w:val="ListBullet"/>
              <w:rPr>
                <w:lang w:eastAsia="en-AU"/>
              </w:rPr>
            </w:pPr>
            <w:r w:rsidRPr="006B6796">
              <w:rPr>
                <w:lang w:eastAsia="en-AU"/>
              </w:rPr>
              <w:t xml:space="preserve">Participate in and contribute to team/unit initiatives to resolve common issues or barriers to effectiveness </w:t>
            </w:r>
          </w:p>
          <w:p w14:paraId="085E0203" w14:textId="77777777" w:rsidR="001F2503" w:rsidRPr="006B6796" w:rsidRDefault="006B6796" w:rsidP="006B6796">
            <w:pPr>
              <w:pStyle w:val="ListBullet"/>
              <w:rPr>
                <w:lang w:eastAsia="en-AU"/>
              </w:rPr>
            </w:pPr>
            <w:r w:rsidRPr="006B6796">
              <w:rPr>
                <w:lang w:eastAsia="en-AU"/>
              </w:rPr>
              <w:t>Identify and share business process improvements to enhance effectiveness</w:t>
            </w:r>
          </w:p>
        </w:tc>
      </w:tr>
      <w:tr w:rsidR="0039395B" w:rsidRPr="00C978B9" w14:paraId="2168E12C" w14:textId="77777777" w:rsidTr="007A00BB">
        <w:tc>
          <w:tcPr>
            <w:tcW w:w="2703" w:type="dxa"/>
          </w:tcPr>
          <w:p w14:paraId="5935F397" w14:textId="77777777" w:rsidR="001F2503" w:rsidRPr="00C978B9" w:rsidRDefault="0039395B" w:rsidP="00CC7829">
            <w:pPr>
              <w:pStyle w:val="TableText"/>
              <w:rPr>
                <w:b/>
              </w:rPr>
            </w:pPr>
            <w:r>
              <w:rPr>
                <w:b/>
              </w:rPr>
              <w:t>Business Enablers</w:t>
            </w:r>
          </w:p>
          <w:p w14:paraId="05CEC1D9" w14:textId="77777777" w:rsidR="001F2503" w:rsidRPr="00C978B9" w:rsidRDefault="007A00BB" w:rsidP="0039395B">
            <w:pPr>
              <w:pStyle w:val="TableText"/>
            </w:pPr>
            <w:r>
              <w:t>Procurement and Contract Management</w:t>
            </w:r>
          </w:p>
        </w:tc>
        <w:tc>
          <w:tcPr>
            <w:tcW w:w="2339" w:type="dxa"/>
          </w:tcPr>
          <w:p w14:paraId="67EF5B13" w14:textId="77777777" w:rsidR="001F2503" w:rsidRPr="00C978B9" w:rsidRDefault="0039395B" w:rsidP="0039395B">
            <w:pPr>
              <w:pStyle w:val="TableText"/>
              <w:rPr>
                <w:rFonts w:cs="Arial"/>
                <w:color w:val="000000"/>
              </w:rPr>
            </w:pPr>
            <w:r>
              <w:rPr>
                <w:rFonts w:cs="Arial"/>
                <w:color w:val="000000"/>
              </w:rPr>
              <w:t>Ad</w:t>
            </w:r>
            <w:r w:rsidR="007A00BB">
              <w:rPr>
                <w:rFonts w:cs="Arial"/>
                <w:color w:val="000000"/>
              </w:rPr>
              <w:t>vanced</w:t>
            </w:r>
          </w:p>
        </w:tc>
        <w:tc>
          <w:tcPr>
            <w:tcW w:w="5758" w:type="dxa"/>
          </w:tcPr>
          <w:p w14:paraId="6485DF69" w14:textId="77777777" w:rsidR="006B6796" w:rsidRPr="006B6796" w:rsidRDefault="006B6796" w:rsidP="006B6796">
            <w:pPr>
              <w:pStyle w:val="ListBullet"/>
              <w:rPr>
                <w:lang w:eastAsia="en-AU"/>
              </w:rPr>
            </w:pPr>
            <w:r w:rsidRPr="006B6796">
              <w:rPr>
                <w:lang w:eastAsia="en-AU"/>
              </w:rPr>
              <w:t>Ensure that government and organisational policy in relation to procurement and contract management is implemented</w:t>
            </w:r>
          </w:p>
          <w:p w14:paraId="7ED8B47B" w14:textId="77777777" w:rsidR="006B6796" w:rsidRPr="006B6796" w:rsidRDefault="006B6796" w:rsidP="006B6796">
            <w:pPr>
              <w:pStyle w:val="ListBullet"/>
              <w:rPr>
                <w:lang w:eastAsia="en-AU"/>
              </w:rPr>
            </w:pPr>
            <w:r w:rsidRPr="006B6796">
              <w:rPr>
                <w:lang w:eastAsia="en-AU"/>
              </w:rPr>
              <w:t>Monitor procurement and contract management risks and ensure that this informs contract development, management and procurement decisions</w:t>
            </w:r>
          </w:p>
          <w:p w14:paraId="5A90BDC1" w14:textId="77777777" w:rsidR="006B6796" w:rsidRPr="006B6796" w:rsidRDefault="006B6796" w:rsidP="006B6796">
            <w:pPr>
              <w:pStyle w:val="ListBullet"/>
              <w:rPr>
                <w:lang w:eastAsia="en-AU"/>
              </w:rPr>
            </w:pPr>
            <w:r w:rsidRPr="006B6796">
              <w:rPr>
                <w:lang w:eastAsia="en-AU"/>
              </w:rPr>
              <w:t>Take responsibility for procurement and contract management activities and decisions by applying the guidelines and procedures</w:t>
            </w:r>
          </w:p>
          <w:p w14:paraId="7DCC84AE" w14:textId="77777777" w:rsidR="006B6796" w:rsidRPr="006B6796" w:rsidRDefault="006B6796" w:rsidP="006B6796">
            <w:pPr>
              <w:pStyle w:val="ListBullet"/>
              <w:rPr>
                <w:lang w:eastAsia="en-AU"/>
              </w:rPr>
            </w:pPr>
            <w:r w:rsidRPr="006B6796">
              <w:rPr>
                <w:lang w:eastAsia="en-AU"/>
              </w:rPr>
              <w:t>Promote the principles of risk management as applied to procurement projects, to identify and mitigate risk</w:t>
            </w:r>
          </w:p>
          <w:p w14:paraId="2A0AF2CF" w14:textId="77777777" w:rsidR="006B6796" w:rsidRPr="006B6796" w:rsidRDefault="006B6796" w:rsidP="006B6796">
            <w:pPr>
              <w:pStyle w:val="ListBullet"/>
              <w:rPr>
                <w:lang w:eastAsia="en-AU"/>
              </w:rPr>
            </w:pPr>
            <w:r w:rsidRPr="006B6796">
              <w:rPr>
                <w:lang w:eastAsia="en-AU"/>
              </w:rPr>
              <w:t>Implement effective governance arrangements to monitor provider, supplier and contractor performance against contracted deliverables and outcomes</w:t>
            </w:r>
          </w:p>
          <w:p w14:paraId="0111C2C0" w14:textId="77777777" w:rsidR="001F2503" w:rsidRPr="006B6796" w:rsidRDefault="006B6796" w:rsidP="006B6796">
            <w:pPr>
              <w:pStyle w:val="ListBullet"/>
              <w:rPr>
                <w:lang w:eastAsia="en-AU"/>
              </w:rPr>
            </w:pPr>
            <w:r w:rsidRPr="006B6796">
              <w:rPr>
                <w:lang w:eastAsia="en-AU"/>
              </w:rPr>
              <w:t>Represent the organisation in the resolution of complex/sensitive disputes with providers, suppliers and contractors</w:t>
            </w:r>
          </w:p>
        </w:tc>
      </w:tr>
      <w:tr w:rsidR="007A00BB" w:rsidRPr="00C978B9" w14:paraId="5ED444A6" w14:textId="77777777" w:rsidTr="007A00BB">
        <w:tc>
          <w:tcPr>
            <w:tcW w:w="2703" w:type="dxa"/>
          </w:tcPr>
          <w:p w14:paraId="4F9308E9" w14:textId="77777777" w:rsidR="007A00BB" w:rsidRPr="00C978B9" w:rsidRDefault="007A00BB" w:rsidP="007A00BB">
            <w:pPr>
              <w:pStyle w:val="TableText"/>
              <w:rPr>
                <w:b/>
              </w:rPr>
            </w:pPr>
            <w:r>
              <w:rPr>
                <w:b/>
              </w:rPr>
              <w:t>Business Enablers</w:t>
            </w:r>
          </w:p>
          <w:p w14:paraId="56C9B343" w14:textId="77777777" w:rsidR="007A00BB" w:rsidRPr="00C978B9" w:rsidRDefault="007A00BB" w:rsidP="007A00BB">
            <w:pPr>
              <w:pStyle w:val="TableText"/>
            </w:pPr>
            <w:r>
              <w:t>Project Management</w:t>
            </w:r>
          </w:p>
        </w:tc>
        <w:tc>
          <w:tcPr>
            <w:tcW w:w="2339" w:type="dxa"/>
          </w:tcPr>
          <w:p w14:paraId="12EF06FB" w14:textId="77777777" w:rsidR="007A00BB" w:rsidRPr="00C978B9" w:rsidRDefault="007A00BB" w:rsidP="007A00BB">
            <w:pPr>
              <w:pStyle w:val="TableText"/>
              <w:rPr>
                <w:rFonts w:cs="Arial"/>
                <w:color w:val="000000"/>
              </w:rPr>
            </w:pPr>
            <w:r>
              <w:rPr>
                <w:rFonts w:cs="Arial"/>
                <w:color w:val="000000"/>
              </w:rPr>
              <w:t>Advanced</w:t>
            </w:r>
          </w:p>
        </w:tc>
        <w:tc>
          <w:tcPr>
            <w:tcW w:w="5758" w:type="dxa"/>
          </w:tcPr>
          <w:p w14:paraId="76EB8566" w14:textId="77777777" w:rsidR="00475CE6" w:rsidRPr="00475CE6" w:rsidRDefault="00475CE6" w:rsidP="00475CE6">
            <w:pPr>
              <w:pStyle w:val="ListBullet"/>
              <w:rPr>
                <w:lang w:eastAsia="en-AU"/>
              </w:rPr>
            </w:pPr>
            <w:r w:rsidRPr="00475CE6">
              <w:rPr>
                <w:lang w:eastAsia="en-AU"/>
              </w:rPr>
              <w:t xml:space="preserve">Prepare scope and business cases for more ambiguous or complex projects including cost and resource impacts </w:t>
            </w:r>
          </w:p>
          <w:p w14:paraId="44699F6D" w14:textId="77777777" w:rsidR="00475CE6" w:rsidRPr="00475CE6" w:rsidRDefault="00475CE6" w:rsidP="00475CE6">
            <w:pPr>
              <w:pStyle w:val="ListBullet"/>
              <w:rPr>
                <w:lang w:eastAsia="en-AU"/>
              </w:rPr>
            </w:pPr>
            <w:r w:rsidRPr="00475CE6">
              <w:rPr>
                <w:lang w:eastAsia="en-AU"/>
              </w:rPr>
              <w:t>Access key subject-matter experts’ knowledge to inform project plans and directions</w:t>
            </w:r>
          </w:p>
          <w:p w14:paraId="2315FEBA" w14:textId="77777777" w:rsidR="00475CE6" w:rsidRPr="00475CE6" w:rsidRDefault="00475CE6" w:rsidP="00475CE6">
            <w:pPr>
              <w:pStyle w:val="ListBullet"/>
              <w:rPr>
                <w:lang w:eastAsia="en-AU"/>
              </w:rPr>
            </w:pPr>
            <w:r w:rsidRPr="00475CE6">
              <w:rPr>
                <w:lang w:eastAsia="en-AU"/>
              </w:rPr>
              <w:t xml:space="preserve">Implement effective stakeholder engagement and communications strategy for all stages of projects </w:t>
            </w:r>
          </w:p>
          <w:p w14:paraId="1DD9EF27" w14:textId="77777777" w:rsidR="00475CE6" w:rsidRPr="00475CE6" w:rsidRDefault="00475CE6" w:rsidP="00475CE6">
            <w:pPr>
              <w:pStyle w:val="ListBullet"/>
              <w:rPr>
                <w:lang w:eastAsia="en-AU"/>
              </w:rPr>
            </w:pPr>
            <w:r w:rsidRPr="00475CE6">
              <w:rPr>
                <w:lang w:eastAsia="en-AU"/>
              </w:rPr>
              <w:t>Monitor the completion of projects and implement effective and rigorous project evaluation methodologies to inform future planning</w:t>
            </w:r>
          </w:p>
          <w:p w14:paraId="4CB86CE1" w14:textId="77777777" w:rsidR="00475CE6" w:rsidRPr="00475CE6" w:rsidRDefault="00475CE6" w:rsidP="00475CE6">
            <w:pPr>
              <w:pStyle w:val="ListBullet"/>
              <w:rPr>
                <w:lang w:eastAsia="en-AU"/>
              </w:rPr>
            </w:pPr>
            <w:r w:rsidRPr="00475CE6">
              <w:rPr>
                <w:lang w:eastAsia="en-AU"/>
              </w:rPr>
              <w:t>Develop effective strategies to remedy variances from project plans, and minimise impacts</w:t>
            </w:r>
          </w:p>
          <w:p w14:paraId="5A35D90A" w14:textId="77777777" w:rsidR="007A00BB" w:rsidRPr="00475CE6" w:rsidRDefault="00475CE6" w:rsidP="00475CE6">
            <w:pPr>
              <w:pStyle w:val="ListBullet"/>
              <w:rPr>
                <w:lang w:eastAsia="en-AU"/>
              </w:rPr>
            </w:pPr>
            <w:r w:rsidRPr="00475CE6">
              <w:rPr>
                <w:lang w:eastAsia="en-AU"/>
              </w:rPr>
              <w:t>Manage transitions between project stages and ensure that changes are consistent with organisational goals</w:t>
            </w:r>
          </w:p>
        </w:tc>
      </w:tr>
      <w:tr w:rsidR="007A00BB" w:rsidRPr="00C978B9" w14:paraId="248C353B" w14:textId="77777777" w:rsidTr="007A00BB">
        <w:tc>
          <w:tcPr>
            <w:tcW w:w="2703" w:type="dxa"/>
          </w:tcPr>
          <w:p w14:paraId="105A835A" w14:textId="77777777" w:rsidR="007A00BB" w:rsidRPr="00C978B9" w:rsidRDefault="007A00BB" w:rsidP="007A00BB">
            <w:pPr>
              <w:pStyle w:val="TableText"/>
              <w:rPr>
                <w:b/>
              </w:rPr>
            </w:pPr>
            <w:r>
              <w:rPr>
                <w:b/>
              </w:rPr>
              <w:t>People Management</w:t>
            </w:r>
          </w:p>
          <w:p w14:paraId="7B6DCE83" w14:textId="77777777" w:rsidR="007A00BB" w:rsidRPr="00C978B9" w:rsidRDefault="007A00BB" w:rsidP="007A00BB">
            <w:pPr>
              <w:pStyle w:val="TableText"/>
            </w:pPr>
            <w:r>
              <w:t>Manage and Develop People</w:t>
            </w:r>
          </w:p>
        </w:tc>
        <w:tc>
          <w:tcPr>
            <w:tcW w:w="2339" w:type="dxa"/>
          </w:tcPr>
          <w:p w14:paraId="3E9867FC" w14:textId="77777777" w:rsidR="007A00BB" w:rsidRPr="00C978B9" w:rsidRDefault="007A00BB" w:rsidP="007A00BB">
            <w:pPr>
              <w:pStyle w:val="TableText"/>
              <w:rPr>
                <w:rFonts w:cs="Arial"/>
                <w:color w:val="000000"/>
              </w:rPr>
            </w:pPr>
            <w:r>
              <w:rPr>
                <w:rFonts w:cs="Arial"/>
                <w:color w:val="000000"/>
              </w:rPr>
              <w:t>Intermediate</w:t>
            </w:r>
          </w:p>
        </w:tc>
        <w:tc>
          <w:tcPr>
            <w:tcW w:w="5758" w:type="dxa"/>
          </w:tcPr>
          <w:p w14:paraId="77D9F3B4" w14:textId="77777777" w:rsidR="00475CE6" w:rsidRPr="00475CE6" w:rsidRDefault="00475CE6" w:rsidP="00475CE6">
            <w:pPr>
              <w:pStyle w:val="ListBullet"/>
              <w:rPr>
                <w:lang w:eastAsia="en-AU"/>
              </w:rPr>
            </w:pPr>
            <w:r w:rsidRPr="00475CE6">
              <w:rPr>
                <w:lang w:eastAsia="en-AU"/>
              </w:rPr>
              <w:t>Ensure that roles and responsibilities are clearly communicated</w:t>
            </w:r>
          </w:p>
          <w:p w14:paraId="7F673354" w14:textId="77777777" w:rsidR="00475CE6" w:rsidRPr="00475CE6" w:rsidRDefault="00475CE6" w:rsidP="00475CE6">
            <w:pPr>
              <w:pStyle w:val="ListBullet"/>
              <w:rPr>
                <w:lang w:eastAsia="en-AU"/>
              </w:rPr>
            </w:pPr>
            <w:r w:rsidRPr="00475CE6">
              <w:rPr>
                <w:lang w:eastAsia="en-AU"/>
              </w:rPr>
              <w:t>Collaborate on the establishment of clear performance standards and deadlines in line with established performance development frameworks</w:t>
            </w:r>
          </w:p>
          <w:p w14:paraId="35290FEF" w14:textId="77777777" w:rsidR="00475CE6" w:rsidRPr="00475CE6" w:rsidRDefault="00475CE6" w:rsidP="00475CE6">
            <w:pPr>
              <w:pStyle w:val="ListBullet"/>
              <w:rPr>
                <w:lang w:eastAsia="en-AU"/>
              </w:rPr>
            </w:pPr>
            <w:r w:rsidRPr="00475CE6">
              <w:rPr>
                <w:lang w:eastAsia="en-AU"/>
              </w:rPr>
              <w:t>Develop team capability and recognise and develop potential in people</w:t>
            </w:r>
          </w:p>
          <w:p w14:paraId="03550564" w14:textId="77777777" w:rsidR="00475CE6" w:rsidRPr="00475CE6" w:rsidRDefault="00475CE6" w:rsidP="00475CE6">
            <w:pPr>
              <w:pStyle w:val="ListBullet"/>
              <w:rPr>
                <w:lang w:eastAsia="en-AU"/>
              </w:rPr>
            </w:pPr>
            <w:r w:rsidRPr="00475CE6">
              <w:rPr>
                <w:lang w:eastAsia="en-AU"/>
              </w:rPr>
              <w:t>Be constructive and build on strengths when giving feedback</w:t>
            </w:r>
          </w:p>
          <w:p w14:paraId="6FBC7E54" w14:textId="77777777" w:rsidR="00475CE6" w:rsidRPr="00475CE6" w:rsidRDefault="00475CE6" w:rsidP="00475CE6">
            <w:pPr>
              <w:pStyle w:val="ListBullet"/>
              <w:rPr>
                <w:lang w:eastAsia="en-AU"/>
              </w:rPr>
            </w:pPr>
            <w:r w:rsidRPr="00475CE6">
              <w:rPr>
                <w:lang w:eastAsia="en-AU"/>
              </w:rPr>
              <w:t>Identify and act on opportunities to provide coaching and mentoring</w:t>
            </w:r>
          </w:p>
          <w:p w14:paraId="2D4754C8" w14:textId="77777777" w:rsidR="007A00BB" w:rsidRPr="00475CE6" w:rsidRDefault="00475CE6" w:rsidP="00475CE6">
            <w:pPr>
              <w:pStyle w:val="ListBullet"/>
              <w:rPr>
                <w:lang w:eastAsia="en-AU"/>
              </w:rPr>
            </w:pPr>
            <w:r w:rsidRPr="00475CE6">
              <w:rPr>
                <w:lang w:eastAsia="en-AU"/>
              </w:rPr>
              <w:t xml:space="preserve">Recognise performance issues that need to be addressed and work towards resolution of issues </w:t>
            </w:r>
          </w:p>
        </w:tc>
      </w:tr>
    </w:tbl>
    <w:p w14:paraId="31E2D13B" w14:textId="77777777" w:rsidR="00DA35B5" w:rsidRDefault="00DA35B5"/>
    <w:sectPr w:rsidR="00DA35B5"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1276" w14:textId="77777777" w:rsidR="00E66927" w:rsidRDefault="00E66927" w:rsidP="00BB532F">
      <w:pPr>
        <w:spacing w:after="0" w:line="240" w:lineRule="auto"/>
      </w:pPr>
      <w:r>
        <w:separator/>
      </w:r>
    </w:p>
  </w:endnote>
  <w:endnote w:type="continuationSeparator" w:id="0">
    <w:p w14:paraId="0953BDA5" w14:textId="77777777" w:rsidR="00E66927" w:rsidRDefault="00E6692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5D95A2A" w14:textId="77777777" w:rsidTr="00C03AFD">
      <w:tc>
        <w:tcPr>
          <w:tcW w:w="2250" w:type="pct"/>
          <w:vAlign w:val="center"/>
        </w:tcPr>
        <w:p w14:paraId="1B862D67" w14:textId="7777777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 xml:space="preserve">Senior </w:t>
          </w:r>
          <w:r w:rsidR="00847F2C">
            <w:rPr>
              <w:color w:val="000000" w:themeColor="text1"/>
              <w:sz w:val="18"/>
            </w:rPr>
            <w:t>Project Officer</w:t>
          </w:r>
          <w:r w:rsidRPr="00C03AFD">
            <w:rPr>
              <w:color w:val="000000" w:themeColor="text1"/>
              <w:sz w:val="18"/>
            </w:rPr>
            <w:t xml:space="preserve"> </w:t>
          </w:r>
        </w:p>
      </w:tc>
      <w:tc>
        <w:tcPr>
          <w:tcW w:w="250" w:type="pct"/>
          <w:vAlign w:val="center"/>
        </w:tcPr>
        <w:p w14:paraId="05888736"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55261">
            <w:rPr>
              <w:noProof/>
              <w:color w:val="928B81"/>
              <w:sz w:val="18"/>
              <w:lang w:eastAsia="en-AU"/>
            </w:rPr>
            <w:t>2</w:t>
          </w:r>
          <w:r w:rsidRPr="00C03AFD">
            <w:rPr>
              <w:noProof/>
              <w:color w:val="928B81"/>
              <w:sz w:val="18"/>
              <w:lang w:eastAsia="en-AU"/>
            </w:rPr>
            <w:fldChar w:fldCharType="end"/>
          </w:r>
        </w:p>
      </w:tc>
      <w:tc>
        <w:tcPr>
          <w:tcW w:w="2350" w:type="pct"/>
        </w:tcPr>
        <w:p w14:paraId="61B7DE55" w14:textId="77777777" w:rsidR="00C03AFD" w:rsidRDefault="00C03AFD" w:rsidP="00C03AFD">
          <w:pPr>
            <w:pStyle w:val="Footer"/>
            <w:jc w:val="right"/>
          </w:pPr>
          <w:r>
            <w:rPr>
              <w:noProof/>
              <w:lang w:val="en-AU" w:eastAsia="en-AU"/>
            </w:rPr>
            <w:drawing>
              <wp:inline distT="0" distB="0" distL="0" distR="0" wp14:anchorId="35CAD753" wp14:editId="41B36E22">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E64DDB0"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9D6C" w14:textId="0B0028E6" w:rsidR="002C79C3" w:rsidRPr="002C79C3" w:rsidRDefault="002C79C3">
    <w:pPr>
      <w:pStyle w:val="Footer"/>
      <w:rPr>
        <w:sz w:val="16"/>
        <w:szCs w:val="16"/>
      </w:rPr>
    </w:pPr>
    <w:r w:rsidRPr="002C79C3">
      <w:rPr>
        <w:rStyle w:val="Heading1Char"/>
        <w:sz w:val="16"/>
        <w:szCs w:val="16"/>
      </w:rPr>
      <w:t>Role description Senior Project Officer NABERS</w:t>
    </w:r>
  </w:p>
  <w:p w14:paraId="7A70476E"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00B4F" w14:textId="77777777" w:rsidR="00E66927" w:rsidRDefault="00E66927" w:rsidP="00BB532F">
      <w:pPr>
        <w:spacing w:after="0" w:line="240" w:lineRule="auto"/>
      </w:pPr>
      <w:r>
        <w:separator/>
      </w:r>
    </w:p>
  </w:footnote>
  <w:footnote w:type="continuationSeparator" w:id="0">
    <w:p w14:paraId="6E48988D" w14:textId="77777777" w:rsidR="00E66927" w:rsidRDefault="00E6692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586"/>
    </w:tblGrid>
    <w:tr w:rsidR="007E2FB7" w14:paraId="4D8F6747" w14:textId="77777777" w:rsidTr="009D747B">
      <w:trPr>
        <w:trHeight w:val="1337"/>
      </w:trPr>
      <w:tc>
        <w:tcPr>
          <w:tcW w:w="7038" w:type="dxa"/>
        </w:tcPr>
        <w:p w14:paraId="46AA4AE2"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E0788EF" w14:textId="77777777" w:rsidR="007E2FB7" w:rsidRPr="001E49B2" w:rsidRDefault="001C2248" w:rsidP="001C2248">
          <w:pPr>
            <w:pStyle w:val="TitleSub"/>
            <w:spacing w:after="0"/>
            <w:rPr>
              <w:rFonts w:ascii="Arial" w:hAnsi="Arial" w:cs="Arial"/>
              <w:b/>
            </w:rPr>
          </w:pPr>
          <w:r w:rsidRPr="001E49B2">
            <w:rPr>
              <w:rFonts w:ascii="Arial" w:hAnsi="Arial" w:cs="Arial"/>
              <w:b/>
            </w:rPr>
            <w:t xml:space="preserve">Senior </w:t>
          </w:r>
          <w:r w:rsidR="00847F2C">
            <w:rPr>
              <w:rFonts w:ascii="Arial" w:hAnsi="Arial" w:cs="Arial"/>
              <w:b/>
            </w:rPr>
            <w:t>Project Officer</w:t>
          </w:r>
          <w:r w:rsidRPr="001E49B2">
            <w:rPr>
              <w:rFonts w:ascii="Arial" w:hAnsi="Arial" w:cs="Arial"/>
              <w:b/>
            </w:rPr>
            <w:t xml:space="preserve"> </w:t>
          </w:r>
        </w:p>
      </w:tc>
      <w:tc>
        <w:tcPr>
          <w:tcW w:w="3665" w:type="dxa"/>
        </w:tcPr>
        <w:p w14:paraId="521D0194" w14:textId="77777777" w:rsidR="000477E1" w:rsidRPr="000477E1" w:rsidRDefault="000477E1" w:rsidP="00030565">
          <w:pPr>
            <w:jc w:val="right"/>
          </w:pPr>
        </w:p>
        <w:p w14:paraId="3DD272EB" w14:textId="77777777" w:rsidR="000477E1" w:rsidRPr="000477E1" w:rsidRDefault="0096723B" w:rsidP="0096723B">
          <w:pPr>
            <w:tabs>
              <w:tab w:val="left" w:pos="2670"/>
            </w:tabs>
          </w:pPr>
          <w:r>
            <w:tab/>
          </w:r>
          <w:r>
            <w:rPr>
              <w:noProof/>
              <w:lang w:val="en-AU" w:eastAsia="en-AU"/>
            </w:rPr>
            <w:drawing>
              <wp:inline distT="0" distB="0" distL="0" distR="0" wp14:anchorId="1B94E62C" wp14:editId="3A4ED4F7">
                <wp:extent cx="1714500" cy="533400"/>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Coloursmall.jpg"/>
                        <pic:cNvPicPr/>
                      </pic:nvPicPr>
                      <pic:blipFill>
                        <a:blip r:embed="rId1" cstate="print">
                          <a:extLst/>
                        </a:blip>
                        <a:stretch>
                          <a:fillRect/>
                        </a:stretch>
                      </pic:blipFill>
                      <pic:spPr>
                        <a:xfrm>
                          <a:off x="0" y="0"/>
                          <a:ext cx="1714500" cy="533400"/>
                        </a:xfrm>
                        <a:prstGeom prst="rect">
                          <a:avLst/>
                        </a:prstGeom>
                      </pic:spPr>
                    </pic:pic>
                  </a:graphicData>
                </a:graphic>
              </wp:inline>
            </w:drawing>
          </w:r>
        </w:p>
      </w:tc>
    </w:tr>
  </w:tbl>
  <w:p w14:paraId="1179FAB1"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4217D"/>
    <w:multiLevelType w:val="multilevel"/>
    <w:tmpl w:val="F27A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F71EF"/>
    <w:multiLevelType w:val="multilevel"/>
    <w:tmpl w:val="823A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D528F"/>
    <w:multiLevelType w:val="multilevel"/>
    <w:tmpl w:val="14D0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F7338"/>
    <w:multiLevelType w:val="multilevel"/>
    <w:tmpl w:val="F5C8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11F47"/>
    <w:multiLevelType w:val="multilevel"/>
    <w:tmpl w:val="38B2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249AB"/>
    <w:multiLevelType w:val="multilevel"/>
    <w:tmpl w:val="CC62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47A21"/>
    <w:multiLevelType w:val="multilevel"/>
    <w:tmpl w:val="4670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C3D4A"/>
    <w:multiLevelType w:val="multilevel"/>
    <w:tmpl w:val="EF5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33930"/>
    <w:multiLevelType w:val="multilevel"/>
    <w:tmpl w:val="6BE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44C2D"/>
    <w:multiLevelType w:val="hybridMultilevel"/>
    <w:tmpl w:val="5846C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2"/>
  </w:num>
  <w:num w:numId="5">
    <w:abstractNumId w:val="3"/>
  </w:num>
  <w:num w:numId="6">
    <w:abstractNumId w:val="2"/>
  </w:num>
  <w:num w:numId="7">
    <w:abstractNumId w:val="5"/>
  </w:num>
  <w:num w:numId="8">
    <w:abstractNumId w:val="6"/>
  </w:num>
  <w:num w:numId="9">
    <w:abstractNumId w:val="1"/>
  </w:num>
  <w:num w:numId="10">
    <w:abstractNumId w:val="9"/>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95073"/>
    <w:rsid w:val="000A2621"/>
    <w:rsid w:val="000C3CC8"/>
    <w:rsid w:val="000C6FEF"/>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337E"/>
    <w:rsid w:val="001C5166"/>
    <w:rsid w:val="001C5A46"/>
    <w:rsid w:val="001D097C"/>
    <w:rsid w:val="001E2792"/>
    <w:rsid w:val="001E27DB"/>
    <w:rsid w:val="001E49B2"/>
    <w:rsid w:val="001F2503"/>
    <w:rsid w:val="00201E8B"/>
    <w:rsid w:val="00205A8A"/>
    <w:rsid w:val="00211F68"/>
    <w:rsid w:val="00223B5A"/>
    <w:rsid w:val="00237421"/>
    <w:rsid w:val="00240A8E"/>
    <w:rsid w:val="00263ACB"/>
    <w:rsid w:val="00264594"/>
    <w:rsid w:val="0028314F"/>
    <w:rsid w:val="00287C54"/>
    <w:rsid w:val="002944F8"/>
    <w:rsid w:val="002A648F"/>
    <w:rsid w:val="002B0B83"/>
    <w:rsid w:val="002B1F76"/>
    <w:rsid w:val="002C2823"/>
    <w:rsid w:val="002C79C3"/>
    <w:rsid w:val="002D36BB"/>
    <w:rsid w:val="002D66B8"/>
    <w:rsid w:val="002F3E33"/>
    <w:rsid w:val="00301747"/>
    <w:rsid w:val="00325E9D"/>
    <w:rsid w:val="00327F5C"/>
    <w:rsid w:val="0033423E"/>
    <w:rsid w:val="00340ADC"/>
    <w:rsid w:val="00343491"/>
    <w:rsid w:val="00345199"/>
    <w:rsid w:val="00346D51"/>
    <w:rsid w:val="00351826"/>
    <w:rsid w:val="00360273"/>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2043C"/>
    <w:rsid w:val="00436621"/>
    <w:rsid w:val="00442732"/>
    <w:rsid w:val="00466287"/>
    <w:rsid w:val="0047547E"/>
    <w:rsid w:val="00475CE6"/>
    <w:rsid w:val="00492AA6"/>
    <w:rsid w:val="004A5493"/>
    <w:rsid w:val="004C45E2"/>
    <w:rsid w:val="004C54E3"/>
    <w:rsid w:val="004D0C22"/>
    <w:rsid w:val="004D27C8"/>
    <w:rsid w:val="004E44A5"/>
    <w:rsid w:val="004E474E"/>
    <w:rsid w:val="004E7F32"/>
    <w:rsid w:val="00502DBF"/>
    <w:rsid w:val="00521D19"/>
    <w:rsid w:val="00523CFF"/>
    <w:rsid w:val="00527FCF"/>
    <w:rsid w:val="005307BA"/>
    <w:rsid w:val="00545AC6"/>
    <w:rsid w:val="00551038"/>
    <w:rsid w:val="0059035B"/>
    <w:rsid w:val="00590BC5"/>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6796"/>
    <w:rsid w:val="006B723B"/>
    <w:rsid w:val="006C2473"/>
    <w:rsid w:val="006C4218"/>
    <w:rsid w:val="006D1FBC"/>
    <w:rsid w:val="006E20B5"/>
    <w:rsid w:val="006E28E7"/>
    <w:rsid w:val="006F6652"/>
    <w:rsid w:val="006F7124"/>
    <w:rsid w:val="00701F8B"/>
    <w:rsid w:val="007041EA"/>
    <w:rsid w:val="007249EC"/>
    <w:rsid w:val="00724D7C"/>
    <w:rsid w:val="00735B28"/>
    <w:rsid w:val="00735E89"/>
    <w:rsid w:val="00742966"/>
    <w:rsid w:val="00751CBC"/>
    <w:rsid w:val="00753EEE"/>
    <w:rsid w:val="00755261"/>
    <w:rsid w:val="00767553"/>
    <w:rsid w:val="007736B4"/>
    <w:rsid w:val="00773975"/>
    <w:rsid w:val="00776DCB"/>
    <w:rsid w:val="00780299"/>
    <w:rsid w:val="007862DE"/>
    <w:rsid w:val="00786A0F"/>
    <w:rsid w:val="00791B6B"/>
    <w:rsid w:val="00792A3E"/>
    <w:rsid w:val="00794CC1"/>
    <w:rsid w:val="00794E0E"/>
    <w:rsid w:val="007A00BB"/>
    <w:rsid w:val="007A2CA0"/>
    <w:rsid w:val="007B7C1F"/>
    <w:rsid w:val="007C21C8"/>
    <w:rsid w:val="007D096C"/>
    <w:rsid w:val="007D0E2E"/>
    <w:rsid w:val="007E2FB7"/>
    <w:rsid w:val="00805561"/>
    <w:rsid w:val="00806FE1"/>
    <w:rsid w:val="00807ED1"/>
    <w:rsid w:val="00817B11"/>
    <w:rsid w:val="008203EE"/>
    <w:rsid w:val="008267A0"/>
    <w:rsid w:val="0083547C"/>
    <w:rsid w:val="008476E6"/>
    <w:rsid w:val="00847F2C"/>
    <w:rsid w:val="0085706D"/>
    <w:rsid w:val="00860904"/>
    <w:rsid w:val="008A0EBB"/>
    <w:rsid w:val="008A13AC"/>
    <w:rsid w:val="008B74C1"/>
    <w:rsid w:val="008C0B4D"/>
    <w:rsid w:val="008C37C8"/>
    <w:rsid w:val="008D7766"/>
    <w:rsid w:val="008E08E3"/>
    <w:rsid w:val="008E3B3D"/>
    <w:rsid w:val="00902EC0"/>
    <w:rsid w:val="009077E2"/>
    <w:rsid w:val="00910F45"/>
    <w:rsid w:val="00911725"/>
    <w:rsid w:val="009351E9"/>
    <w:rsid w:val="00940C04"/>
    <w:rsid w:val="00957666"/>
    <w:rsid w:val="00964A6C"/>
    <w:rsid w:val="0096723B"/>
    <w:rsid w:val="00970179"/>
    <w:rsid w:val="00977E40"/>
    <w:rsid w:val="00985984"/>
    <w:rsid w:val="00994DCE"/>
    <w:rsid w:val="0099587E"/>
    <w:rsid w:val="009979FA"/>
    <w:rsid w:val="009B3103"/>
    <w:rsid w:val="009C12FA"/>
    <w:rsid w:val="009D36C9"/>
    <w:rsid w:val="009D72FE"/>
    <w:rsid w:val="009D747B"/>
    <w:rsid w:val="00A00C30"/>
    <w:rsid w:val="00A02AEF"/>
    <w:rsid w:val="00A14A03"/>
    <w:rsid w:val="00A2122C"/>
    <w:rsid w:val="00A23ED0"/>
    <w:rsid w:val="00A26DE5"/>
    <w:rsid w:val="00A41E4E"/>
    <w:rsid w:val="00A4412E"/>
    <w:rsid w:val="00A47353"/>
    <w:rsid w:val="00A61CFA"/>
    <w:rsid w:val="00A72186"/>
    <w:rsid w:val="00A73C38"/>
    <w:rsid w:val="00A77B0C"/>
    <w:rsid w:val="00A83932"/>
    <w:rsid w:val="00A85305"/>
    <w:rsid w:val="00A8686E"/>
    <w:rsid w:val="00A8732A"/>
    <w:rsid w:val="00A918EC"/>
    <w:rsid w:val="00A970A2"/>
    <w:rsid w:val="00AA30E4"/>
    <w:rsid w:val="00AB120A"/>
    <w:rsid w:val="00AB50E4"/>
    <w:rsid w:val="00AC1AF9"/>
    <w:rsid w:val="00AC742D"/>
    <w:rsid w:val="00AC7DC9"/>
    <w:rsid w:val="00AD202B"/>
    <w:rsid w:val="00AE14D7"/>
    <w:rsid w:val="00AF01AC"/>
    <w:rsid w:val="00AF7D0C"/>
    <w:rsid w:val="00B0574B"/>
    <w:rsid w:val="00B2037F"/>
    <w:rsid w:val="00B32691"/>
    <w:rsid w:val="00B407F6"/>
    <w:rsid w:val="00B635E3"/>
    <w:rsid w:val="00B72B4F"/>
    <w:rsid w:val="00B835B8"/>
    <w:rsid w:val="00B835C0"/>
    <w:rsid w:val="00B876AF"/>
    <w:rsid w:val="00BA759E"/>
    <w:rsid w:val="00BB532F"/>
    <w:rsid w:val="00BC162D"/>
    <w:rsid w:val="00BC2FE4"/>
    <w:rsid w:val="00BD4DDA"/>
    <w:rsid w:val="00BE4EAE"/>
    <w:rsid w:val="00C03AFD"/>
    <w:rsid w:val="00C271F9"/>
    <w:rsid w:val="00C360B5"/>
    <w:rsid w:val="00C517B6"/>
    <w:rsid w:val="00C63F0F"/>
    <w:rsid w:val="00C664F0"/>
    <w:rsid w:val="00C70636"/>
    <w:rsid w:val="00C70842"/>
    <w:rsid w:val="00C70E8D"/>
    <w:rsid w:val="00C93593"/>
    <w:rsid w:val="00CC76F2"/>
    <w:rsid w:val="00CE105E"/>
    <w:rsid w:val="00CE1E5E"/>
    <w:rsid w:val="00D55E55"/>
    <w:rsid w:val="00D663ED"/>
    <w:rsid w:val="00D67A17"/>
    <w:rsid w:val="00D73441"/>
    <w:rsid w:val="00D74882"/>
    <w:rsid w:val="00D759EE"/>
    <w:rsid w:val="00D956AA"/>
    <w:rsid w:val="00DA35B5"/>
    <w:rsid w:val="00DA543F"/>
    <w:rsid w:val="00DC0173"/>
    <w:rsid w:val="00DC11EA"/>
    <w:rsid w:val="00DC4056"/>
    <w:rsid w:val="00DE2472"/>
    <w:rsid w:val="00DE58C6"/>
    <w:rsid w:val="00DE6C80"/>
    <w:rsid w:val="00DF1540"/>
    <w:rsid w:val="00DF5EB4"/>
    <w:rsid w:val="00E25470"/>
    <w:rsid w:val="00E27471"/>
    <w:rsid w:val="00E44564"/>
    <w:rsid w:val="00E66927"/>
    <w:rsid w:val="00E72D70"/>
    <w:rsid w:val="00E80A46"/>
    <w:rsid w:val="00E83B02"/>
    <w:rsid w:val="00E85FA0"/>
    <w:rsid w:val="00E87997"/>
    <w:rsid w:val="00E91095"/>
    <w:rsid w:val="00E95F38"/>
    <w:rsid w:val="00EA7A67"/>
    <w:rsid w:val="00EC0B04"/>
    <w:rsid w:val="00EC4A51"/>
    <w:rsid w:val="00EC505D"/>
    <w:rsid w:val="00EC5C1D"/>
    <w:rsid w:val="00ED176B"/>
    <w:rsid w:val="00ED3046"/>
    <w:rsid w:val="00F02EDC"/>
    <w:rsid w:val="00F31B35"/>
    <w:rsid w:val="00F339CD"/>
    <w:rsid w:val="00F33A43"/>
    <w:rsid w:val="00F41650"/>
    <w:rsid w:val="00F47143"/>
    <w:rsid w:val="00F9569D"/>
    <w:rsid w:val="00F97A36"/>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2B7C3"/>
  <w15:docId w15:val="{FF4D01D2-BC02-444E-B358-605D2DB1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33423E"/>
    <w:rPr>
      <w:sz w:val="16"/>
      <w:szCs w:val="16"/>
    </w:rPr>
  </w:style>
  <w:style w:type="paragraph" w:styleId="CommentText">
    <w:name w:val="annotation text"/>
    <w:basedOn w:val="Normal"/>
    <w:link w:val="CommentTextChar"/>
    <w:uiPriority w:val="99"/>
    <w:semiHidden/>
    <w:unhideWhenUsed/>
    <w:rsid w:val="0033423E"/>
    <w:pPr>
      <w:spacing w:line="240" w:lineRule="auto"/>
    </w:pPr>
    <w:rPr>
      <w:sz w:val="20"/>
      <w:szCs w:val="20"/>
    </w:rPr>
  </w:style>
  <w:style w:type="character" w:customStyle="1" w:styleId="CommentTextChar">
    <w:name w:val="Comment Text Char"/>
    <w:basedOn w:val="DefaultParagraphFont"/>
    <w:link w:val="CommentText"/>
    <w:uiPriority w:val="99"/>
    <w:semiHidden/>
    <w:rsid w:val="0033423E"/>
    <w:rPr>
      <w:sz w:val="20"/>
      <w:szCs w:val="20"/>
    </w:rPr>
  </w:style>
  <w:style w:type="paragraph" w:styleId="CommentSubject">
    <w:name w:val="annotation subject"/>
    <w:basedOn w:val="CommentText"/>
    <w:next w:val="CommentText"/>
    <w:link w:val="CommentSubjectChar"/>
    <w:uiPriority w:val="99"/>
    <w:semiHidden/>
    <w:unhideWhenUsed/>
    <w:rsid w:val="0033423E"/>
    <w:rPr>
      <w:b/>
      <w:bCs/>
    </w:rPr>
  </w:style>
  <w:style w:type="character" w:customStyle="1" w:styleId="CommentSubjectChar">
    <w:name w:val="Comment Subject Char"/>
    <w:basedOn w:val="CommentTextChar"/>
    <w:link w:val="CommentSubject"/>
    <w:uiPriority w:val="99"/>
    <w:semiHidden/>
    <w:rsid w:val="003342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93082935">
      <w:bodyDiv w:val="1"/>
      <w:marLeft w:val="0"/>
      <w:marRight w:val="0"/>
      <w:marTop w:val="0"/>
      <w:marBottom w:val="0"/>
      <w:divBdr>
        <w:top w:val="none" w:sz="0" w:space="0" w:color="auto"/>
        <w:left w:val="none" w:sz="0" w:space="0" w:color="auto"/>
        <w:bottom w:val="none" w:sz="0" w:space="0" w:color="auto"/>
        <w:right w:val="none" w:sz="0" w:space="0" w:color="auto"/>
      </w:divBdr>
      <w:divsChild>
        <w:div w:id="204831516">
          <w:marLeft w:val="0"/>
          <w:marRight w:val="0"/>
          <w:marTop w:val="0"/>
          <w:marBottom w:val="0"/>
          <w:divBdr>
            <w:top w:val="none" w:sz="0" w:space="0" w:color="auto"/>
            <w:left w:val="none" w:sz="0" w:space="0" w:color="auto"/>
            <w:bottom w:val="none" w:sz="0" w:space="0" w:color="auto"/>
            <w:right w:val="none" w:sz="0" w:space="0" w:color="auto"/>
          </w:divBdr>
          <w:divsChild>
            <w:div w:id="1131560661">
              <w:marLeft w:val="0"/>
              <w:marRight w:val="0"/>
              <w:marTop w:val="0"/>
              <w:marBottom w:val="0"/>
              <w:divBdr>
                <w:top w:val="none" w:sz="0" w:space="0" w:color="auto"/>
                <w:left w:val="none" w:sz="0" w:space="0" w:color="auto"/>
                <w:bottom w:val="none" w:sz="0" w:space="0" w:color="auto"/>
                <w:right w:val="none" w:sz="0" w:space="0" w:color="auto"/>
              </w:divBdr>
              <w:divsChild>
                <w:div w:id="677391842">
                  <w:marLeft w:val="0"/>
                  <w:marRight w:val="0"/>
                  <w:marTop w:val="0"/>
                  <w:marBottom w:val="0"/>
                  <w:divBdr>
                    <w:top w:val="none" w:sz="0" w:space="0" w:color="auto"/>
                    <w:left w:val="none" w:sz="0" w:space="0" w:color="auto"/>
                    <w:bottom w:val="none" w:sz="0" w:space="0" w:color="auto"/>
                    <w:right w:val="none" w:sz="0" w:space="0" w:color="auto"/>
                  </w:divBdr>
                  <w:divsChild>
                    <w:div w:id="1983195784">
                      <w:marLeft w:val="0"/>
                      <w:marRight w:val="0"/>
                      <w:marTop w:val="0"/>
                      <w:marBottom w:val="0"/>
                      <w:divBdr>
                        <w:top w:val="none" w:sz="0" w:space="0" w:color="auto"/>
                        <w:left w:val="none" w:sz="0" w:space="0" w:color="auto"/>
                        <w:bottom w:val="none" w:sz="0" w:space="0" w:color="auto"/>
                        <w:right w:val="none" w:sz="0" w:space="0" w:color="auto"/>
                      </w:divBdr>
                      <w:divsChild>
                        <w:div w:id="86657482">
                          <w:marLeft w:val="0"/>
                          <w:marRight w:val="0"/>
                          <w:marTop w:val="0"/>
                          <w:marBottom w:val="0"/>
                          <w:divBdr>
                            <w:top w:val="none" w:sz="0" w:space="0" w:color="auto"/>
                            <w:left w:val="none" w:sz="0" w:space="0" w:color="auto"/>
                            <w:bottom w:val="none" w:sz="0" w:space="0" w:color="auto"/>
                            <w:right w:val="none" w:sz="0" w:space="0" w:color="auto"/>
                          </w:divBdr>
                          <w:divsChild>
                            <w:div w:id="42676858">
                              <w:marLeft w:val="0"/>
                              <w:marRight w:val="0"/>
                              <w:marTop w:val="0"/>
                              <w:marBottom w:val="0"/>
                              <w:divBdr>
                                <w:top w:val="none" w:sz="0" w:space="0" w:color="auto"/>
                                <w:left w:val="none" w:sz="0" w:space="0" w:color="auto"/>
                                <w:bottom w:val="none" w:sz="0" w:space="0" w:color="auto"/>
                                <w:right w:val="none" w:sz="0" w:space="0" w:color="auto"/>
                              </w:divBdr>
                              <w:divsChild>
                                <w:div w:id="249777921">
                                  <w:marLeft w:val="0"/>
                                  <w:marRight w:val="0"/>
                                  <w:marTop w:val="0"/>
                                  <w:marBottom w:val="0"/>
                                  <w:divBdr>
                                    <w:top w:val="none" w:sz="0" w:space="0" w:color="auto"/>
                                    <w:left w:val="none" w:sz="0" w:space="0" w:color="auto"/>
                                    <w:bottom w:val="none" w:sz="0" w:space="0" w:color="auto"/>
                                    <w:right w:val="none" w:sz="0" w:space="0" w:color="auto"/>
                                  </w:divBdr>
                                  <w:divsChild>
                                    <w:div w:id="1000695195">
                                      <w:marLeft w:val="-225"/>
                                      <w:marRight w:val="-225"/>
                                      <w:marTop w:val="0"/>
                                      <w:marBottom w:val="0"/>
                                      <w:divBdr>
                                        <w:top w:val="none" w:sz="0" w:space="0" w:color="auto"/>
                                        <w:left w:val="none" w:sz="0" w:space="0" w:color="auto"/>
                                        <w:bottom w:val="none" w:sz="0" w:space="0" w:color="auto"/>
                                        <w:right w:val="none" w:sz="0" w:space="0" w:color="auto"/>
                                      </w:divBdr>
                                      <w:divsChild>
                                        <w:div w:id="20301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45257">
      <w:bodyDiv w:val="1"/>
      <w:marLeft w:val="0"/>
      <w:marRight w:val="0"/>
      <w:marTop w:val="0"/>
      <w:marBottom w:val="0"/>
      <w:divBdr>
        <w:top w:val="none" w:sz="0" w:space="0" w:color="auto"/>
        <w:left w:val="none" w:sz="0" w:space="0" w:color="auto"/>
        <w:bottom w:val="none" w:sz="0" w:space="0" w:color="auto"/>
        <w:right w:val="none" w:sz="0" w:space="0" w:color="auto"/>
      </w:divBdr>
      <w:divsChild>
        <w:div w:id="1755471042">
          <w:marLeft w:val="0"/>
          <w:marRight w:val="0"/>
          <w:marTop w:val="0"/>
          <w:marBottom w:val="0"/>
          <w:divBdr>
            <w:top w:val="none" w:sz="0" w:space="0" w:color="auto"/>
            <w:left w:val="none" w:sz="0" w:space="0" w:color="auto"/>
            <w:bottom w:val="none" w:sz="0" w:space="0" w:color="auto"/>
            <w:right w:val="none" w:sz="0" w:space="0" w:color="auto"/>
          </w:divBdr>
          <w:divsChild>
            <w:div w:id="1269464092">
              <w:marLeft w:val="0"/>
              <w:marRight w:val="0"/>
              <w:marTop w:val="0"/>
              <w:marBottom w:val="0"/>
              <w:divBdr>
                <w:top w:val="none" w:sz="0" w:space="0" w:color="auto"/>
                <w:left w:val="none" w:sz="0" w:space="0" w:color="auto"/>
                <w:bottom w:val="none" w:sz="0" w:space="0" w:color="auto"/>
                <w:right w:val="none" w:sz="0" w:space="0" w:color="auto"/>
              </w:divBdr>
              <w:divsChild>
                <w:div w:id="1996520872">
                  <w:marLeft w:val="0"/>
                  <w:marRight w:val="0"/>
                  <w:marTop w:val="0"/>
                  <w:marBottom w:val="0"/>
                  <w:divBdr>
                    <w:top w:val="none" w:sz="0" w:space="0" w:color="auto"/>
                    <w:left w:val="none" w:sz="0" w:space="0" w:color="auto"/>
                    <w:bottom w:val="none" w:sz="0" w:space="0" w:color="auto"/>
                    <w:right w:val="none" w:sz="0" w:space="0" w:color="auto"/>
                  </w:divBdr>
                  <w:divsChild>
                    <w:div w:id="1326742620">
                      <w:marLeft w:val="0"/>
                      <w:marRight w:val="0"/>
                      <w:marTop w:val="0"/>
                      <w:marBottom w:val="0"/>
                      <w:divBdr>
                        <w:top w:val="none" w:sz="0" w:space="0" w:color="auto"/>
                        <w:left w:val="none" w:sz="0" w:space="0" w:color="auto"/>
                        <w:bottom w:val="none" w:sz="0" w:space="0" w:color="auto"/>
                        <w:right w:val="none" w:sz="0" w:space="0" w:color="auto"/>
                      </w:divBdr>
                      <w:divsChild>
                        <w:div w:id="966936079">
                          <w:marLeft w:val="0"/>
                          <w:marRight w:val="0"/>
                          <w:marTop w:val="0"/>
                          <w:marBottom w:val="0"/>
                          <w:divBdr>
                            <w:top w:val="none" w:sz="0" w:space="0" w:color="auto"/>
                            <w:left w:val="none" w:sz="0" w:space="0" w:color="auto"/>
                            <w:bottom w:val="none" w:sz="0" w:space="0" w:color="auto"/>
                            <w:right w:val="none" w:sz="0" w:space="0" w:color="auto"/>
                          </w:divBdr>
                          <w:divsChild>
                            <w:div w:id="1325083002">
                              <w:marLeft w:val="0"/>
                              <w:marRight w:val="0"/>
                              <w:marTop w:val="0"/>
                              <w:marBottom w:val="0"/>
                              <w:divBdr>
                                <w:top w:val="none" w:sz="0" w:space="0" w:color="auto"/>
                                <w:left w:val="none" w:sz="0" w:space="0" w:color="auto"/>
                                <w:bottom w:val="none" w:sz="0" w:space="0" w:color="auto"/>
                                <w:right w:val="none" w:sz="0" w:space="0" w:color="auto"/>
                              </w:divBdr>
                              <w:divsChild>
                                <w:div w:id="1789198445">
                                  <w:marLeft w:val="0"/>
                                  <w:marRight w:val="0"/>
                                  <w:marTop w:val="0"/>
                                  <w:marBottom w:val="0"/>
                                  <w:divBdr>
                                    <w:top w:val="none" w:sz="0" w:space="0" w:color="auto"/>
                                    <w:left w:val="none" w:sz="0" w:space="0" w:color="auto"/>
                                    <w:bottom w:val="none" w:sz="0" w:space="0" w:color="auto"/>
                                    <w:right w:val="none" w:sz="0" w:space="0" w:color="auto"/>
                                  </w:divBdr>
                                  <w:divsChild>
                                    <w:div w:id="1914897041">
                                      <w:marLeft w:val="-225"/>
                                      <w:marRight w:val="-225"/>
                                      <w:marTop w:val="0"/>
                                      <w:marBottom w:val="0"/>
                                      <w:divBdr>
                                        <w:top w:val="none" w:sz="0" w:space="0" w:color="auto"/>
                                        <w:left w:val="none" w:sz="0" w:space="0" w:color="auto"/>
                                        <w:bottom w:val="none" w:sz="0" w:space="0" w:color="auto"/>
                                        <w:right w:val="none" w:sz="0" w:space="0" w:color="auto"/>
                                      </w:divBdr>
                                      <w:divsChild>
                                        <w:div w:id="19634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345357">
      <w:bodyDiv w:val="1"/>
      <w:marLeft w:val="0"/>
      <w:marRight w:val="0"/>
      <w:marTop w:val="0"/>
      <w:marBottom w:val="0"/>
      <w:divBdr>
        <w:top w:val="none" w:sz="0" w:space="0" w:color="auto"/>
        <w:left w:val="none" w:sz="0" w:space="0" w:color="auto"/>
        <w:bottom w:val="none" w:sz="0" w:space="0" w:color="auto"/>
        <w:right w:val="none" w:sz="0" w:space="0" w:color="auto"/>
      </w:divBdr>
      <w:divsChild>
        <w:div w:id="1245608406">
          <w:marLeft w:val="0"/>
          <w:marRight w:val="0"/>
          <w:marTop w:val="0"/>
          <w:marBottom w:val="0"/>
          <w:divBdr>
            <w:top w:val="none" w:sz="0" w:space="0" w:color="auto"/>
            <w:left w:val="none" w:sz="0" w:space="0" w:color="auto"/>
            <w:bottom w:val="none" w:sz="0" w:space="0" w:color="auto"/>
            <w:right w:val="none" w:sz="0" w:space="0" w:color="auto"/>
          </w:divBdr>
          <w:divsChild>
            <w:div w:id="1036152311">
              <w:marLeft w:val="0"/>
              <w:marRight w:val="0"/>
              <w:marTop w:val="0"/>
              <w:marBottom w:val="0"/>
              <w:divBdr>
                <w:top w:val="none" w:sz="0" w:space="0" w:color="auto"/>
                <w:left w:val="none" w:sz="0" w:space="0" w:color="auto"/>
                <w:bottom w:val="none" w:sz="0" w:space="0" w:color="auto"/>
                <w:right w:val="none" w:sz="0" w:space="0" w:color="auto"/>
              </w:divBdr>
              <w:divsChild>
                <w:div w:id="908223300">
                  <w:marLeft w:val="0"/>
                  <w:marRight w:val="0"/>
                  <w:marTop w:val="0"/>
                  <w:marBottom w:val="0"/>
                  <w:divBdr>
                    <w:top w:val="none" w:sz="0" w:space="0" w:color="auto"/>
                    <w:left w:val="none" w:sz="0" w:space="0" w:color="auto"/>
                    <w:bottom w:val="none" w:sz="0" w:space="0" w:color="auto"/>
                    <w:right w:val="none" w:sz="0" w:space="0" w:color="auto"/>
                  </w:divBdr>
                  <w:divsChild>
                    <w:div w:id="1204908972">
                      <w:marLeft w:val="0"/>
                      <w:marRight w:val="0"/>
                      <w:marTop w:val="0"/>
                      <w:marBottom w:val="0"/>
                      <w:divBdr>
                        <w:top w:val="none" w:sz="0" w:space="0" w:color="auto"/>
                        <w:left w:val="none" w:sz="0" w:space="0" w:color="auto"/>
                        <w:bottom w:val="none" w:sz="0" w:space="0" w:color="auto"/>
                        <w:right w:val="none" w:sz="0" w:space="0" w:color="auto"/>
                      </w:divBdr>
                      <w:divsChild>
                        <w:div w:id="1864248585">
                          <w:marLeft w:val="0"/>
                          <w:marRight w:val="0"/>
                          <w:marTop w:val="0"/>
                          <w:marBottom w:val="0"/>
                          <w:divBdr>
                            <w:top w:val="none" w:sz="0" w:space="0" w:color="auto"/>
                            <w:left w:val="none" w:sz="0" w:space="0" w:color="auto"/>
                            <w:bottom w:val="none" w:sz="0" w:space="0" w:color="auto"/>
                            <w:right w:val="none" w:sz="0" w:space="0" w:color="auto"/>
                          </w:divBdr>
                          <w:divsChild>
                            <w:div w:id="1183395246">
                              <w:marLeft w:val="0"/>
                              <w:marRight w:val="0"/>
                              <w:marTop w:val="0"/>
                              <w:marBottom w:val="0"/>
                              <w:divBdr>
                                <w:top w:val="none" w:sz="0" w:space="0" w:color="auto"/>
                                <w:left w:val="none" w:sz="0" w:space="0" w:color="auto"/>
                                <w:bottom w:val="none" w:sz="0" w:space="0" w:color="auto"/>
                                <w:right w:val="none" w:sz="0" w:space="0" w:color="auto"/>
                              </w:divBdr>
                              <w:divsChild>
                                <w:div w:id="714742227">
                                  <w:marLeft w:val="0"/>
                                  <w:marRight w:val="0"/>
                                  <w:marTop w:val="0"/>
                                  <w:marBottom w:val="0"/>
                                  <w:divBdr>
                                    <w:top w:val="none" w:sz="0" w:space="0" w:color="auto"/>
                                    <w:left w:val="none" w:sz="0" w:space="0" w:color="auto"/>
                                    <w:bottom w:val="none" w:sz="0" w:space="0" w:color="auto"/>
                                    <w:right w:val="none" w:sz="0" w:space="0" w:color="auto"/>
                                  </w:divBdr>
                                  <w:divsChild>
                                    <w:div w:id="1065300423">
                                      <w:marLeft w:val="-225"/>
                                      <w:marRight w:val="-225"/>
                                      <w:marTop w:val="0"/>
                                      <w:marBottom w:val="0"/>
                                      <w:divBdr>
                                        <w:top w:val="none" w:sz="0" w:space="0" w:color="auto"/>
                                        <w:left w:val="none" w:sz="0" w:space="0" w:color="auto"/>
                                        <w:bottom w:val="none" w:sz="0" w:space="0" w:color="auto"/>
                                        <w:right w:val="none" w:sz="0" w:space="0" w:color="auto"/>
                                      </w:divBdr>
                                      <w:divsChild>
                                        <w:div w:id="14884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973052">
      <w:bodyDiv w:val="1"/>
      <w:marLeft w:val="0"/>
      <w:marRight w:val="0"/>
      <w:marTop w:val="0"/>
      <w:marBottom w:val="0"/>
      <w:divBdr>
        <w:top w:val="none" w:sz="0" w:space="0" w:color="auto"/>
        <w:left w:val="none" w:sz="0" w:space="0" w:color="auto"/>
        <w:bottom w:val="none" w:sz="0" w:space="0" w:color="auto"/>
        <w:right w:val="none" w:sz="0" w:space="0" w:color="auto"/>
      </w:divBdr>
      <w:divsChild>
        <w:div w:id="224071255">
          <w:marLeft w:val="0"/>
          <w:marRight w:val="0"/>
          <w:marTop w:val="0"/>
          <w:marBottom w:val="0"/>
          <w:divBdr>
            <w:top w:val="none" w:sz="0" w:space="0" w:color="auto"/>
            <w:left w:val="none" w:sz="0" w:space="0" w:color="auto"/>
            <w:bottom w:val="none" w:sz="0" w:space="0" w:color="auto"/>
            <w:right w:val="none" w:sz="0" w:space="0" w:color="auto"/>
          </w:divBdr>
          <w:divsChild>
            <w:div w:id="670524563">
              <w:marLeft w:val="0"/>
              <w:marRight w:val="0"/>
              <w:marTop w:val="0"/>
              <w:marBottom w:val="0"/>
              <w:divBdr>
                <w:top w:val="none" w:sz="0" w:space="0" w:color="auto"/>
                <w:left w:val="none" w:sz="0" w:space="0" w:color="auto"/>
                <w:bottom w:val="none" w:sz="0" w:space="0" w:color="auto"/>
                <w:right w:val="none" w:sz="0" w:space="0" w:color="auto"/>
              </w:divBdr>
              <w:divsChild>
                <w:div w:id="992946293">
                  <w:marLeft w:val="0"/>
                  <w:marRight w:val="0"/>
                  <w:marTop w:val="0"/>
                  <w:marBottom w:val="0"/>
                  <w:divBdr>
                    <w:top w:val="none" w:sz="0" w:space="0" w:color="auto"/>
                    <w:left w:val="none" w:sz="0" w:space="0" w:color="auto"/>
                    <w:bottom w:val="none" w:sz="0" w:space="0" w:color="auto"/>
                    <w:right w:val="none" w:sz="0" w:space="0" w:color="auto"/>
                  </w:divBdr>
                  <w:divsChild>
                    <w:div w:id="1208948993">
                      <w:marLeft w:val="0"/>
                      <w:marRight w:val="0"/>
                      <w:marTop w:val="0"/>
                      <w:marBottom w:val="0"/>
                      <w:divBdr>
                        <w:top w:val="none" w:sz="0" w:space="0" w:color="auto"/>
                        <w:left w:val="none" w:sz="0" w:space="0" w:color="auto"/>
                        <w:bottom w:val="none" w:sz="0" w:space="0" w:color="auto"/>
                        <w:right w:val="none" w:sz="0" w:space="0" w:color="auto"/>
                      </w:divBdr>
                      <w:divsChild>
                        <w:div w:id="1097798109">
                          <w:marLeft w:val="0"/>
                          <w:marRight w:val="0"/>
                          <w:marTop w:val="0"/>
                          <w:marBottom w:val="0"/>
                          <w:divBdr>
                            <w:top w:val="none" w:sz="0" w:space="0" w:color="auto"/>
                            <w:left w:val="none" w:sz="0" w:space="0" w:color="auto"/>
                            <w:bottom w:val="none" w:sz="0" w:space="0" w:color="auto"/>
                            <w:right w:val="none" w:sz="0" w:space="0" w:color="auto"/>
                          </w:divBdr>
                          <w:divsChild>
                            <w:div w:id="1407143363">
                              <w:marLeft w:val="0"/>
                              <w:marRight w:val="0"/>
                              <w:marTop w:val="0"/>
                              <w:marBottom w:val="0"/>
                              <w:divBdr>
                                <w:top w:val="none" w:sz="0" w:space="0" w:color="auto"/>
                                <w:left w:val="none" w:sz="0" w:space="0" w:color="auto"/>
                                <w:bottom w:val="none" w:sz="0" w:space="0" w:color="auto"/>
                                <w:right w:val="none" w:sz="0" w:space="0" w:color="auto"/>
                              </w:divBdr>
                              <w:divsChild>
                                <w:div w:id="1958219522">
                                  <w:marLeft w:val="0"/>
                                  <w:marRight w:val="0"/>
                                  <w:marTop w:val="0"/>
                                  <w:marBottom w:val="0"/>
                                  <w:divBdr>
                                    <w:top w:val="none" w:sz="0" w:space="0" w:color="auto"/>
                                    <w:left w:val="none" w:sz="0" w:space="0" w:color="auto"/>
                                    <w:bottom w:val="none" w:sz="0" w:space="0" w:color="auto"/>
                                    <w:right w:val="none" w:sz="0" w:space="0" w:color="auto"/>
                                  </w:divBdr>
                                  <w:divsChild>
                                    <w:div w:id="1307515752">
                                      <w:marLeft w:val="-225"/>
                                      <w:marRight w:val="-225"/>
                                      <w:marTop w:val="0"/>
                                      <w:marBottom w:val="0"/>
                                      <w:divBdr>
                                        <w:top w:val="none" w:sz="0" w:space="0" w:color="auto"/>
                                        <w:left w:val="none" w:sz="0" w:space="0" w:color="auto"/>
                                        <w:bottom w:val="none" w:sz="0" w:space="0" w:color="auto"/>
                                        <w:right w:val="none" w:sz="0" w:space="0" w:color="auto"/>
                                      </w:divBdr>
                                      <w:divsChild>
                                        <w:div w:id="12052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008068">
      <w:bodyDiv w:val="1"/>
      <w:marLeft w:val="0"/>
      <w:marRight w:val="0"/>
      <w:marTop w:val="0"/>
      <w:marBottom w:val="0"/>
      <w:divBdr>
        <w:top w:val="none" w:sz="0" w:space="0" w:color="auto"/>
        <w:left w:val="none" w:sz="0" w:space="0" w:color="auto"/>
        <w:bottom w:val="none" w:sz="0" w:space="0" w:color="auto"/>
        <w:right w:val="none" w:sz="0" w:space="0" w:color="auto"/>
      </w:divBdr>
      <w:divsChild>
        <w:div w:id="44255485">
          <w:marLeft w:val="0"/>
          <w:marRight w:val="0"/>
          <w:marTop w:val="0"/>
          <w:marBottom w:val="0"/>
          <w:divBdr>
            <w:top w:val="none" w:sz="0" w:space="0" w:color="auto"/>
            <w:left w:val="none" w:sz="0" w:space="0" w:color="auto"/>
            <w:bottom w:val="none" w:sz="0" w:space="0" w:color="auto"/>
            <w:right w:val="none" w:sz="0" w:space="0" w:color="auto"/>
          </w:divBdr>
          <w:divsChild>
            <w:div w:id="177888306">
              <w:marLeft w:val="0"/>
              <w:marRight w:val="0"/>
              <w:marTop w:val="0"/>
              <w:marBottom w:val="0"/>
              <w:divBdr>
                <w:top w:val="none" w:sz="0" w:space="0" w:color="auto"/>
                <w:left w:val="none" w:sz="0" w:space="0" w:color="auto"/>
                <w:bottom w:val="none" w:sz="0" w:space="0" w:color="auto"/>
                <w:right w:val="none" w:sz="0" w:space="0" w:color="auto"/>
              </w:divBdr>
              <w:divsChild>
                <w:div w:id="1203177353">
                  <w:marLeft w:val="0"/>
                  <w:marRight w:val="0"/>
                  <w:marTop w:val="0"/>
                  <w:marBottom w:val="0"/>
                  <w:divBdr>
                    <w:top w:val="none" w:sz="0" w:space="0" w:color="auto"/>
                    <w:left w:val="none" w:sz="0" w:space="0" w:color="auto"/>
                    <w:bottom w:val="none" w:sz="0" w:space="0" w:color="auto"/>
                    <w:right w:val="none" w:sz="0" w:space="0" w:color="auto"/>
                  </w:divBdr>
                  <w:divsChild>
                    <w:div w:id="2006863159">
                      <w:marLeft w:val="0"/>
                      <w:marRight w:val="0"/>
                      <w:marTop w:val="0"/>
                      <w:marBottom w:val="0"/>
                      <w:divBdr>
                        <w:top w:val="none" w:sz="0" w:space="0" w:color="auto"/>
                        <w:left w:val="none" w:sz="0" w:space="0" w:color="auto"/>
                        <w:bottom w:val="none" w:sz="0" w:space="0" w:color="auto"/>
                        <w:right w:val="none" w:sz="0" w:space="0" w:color="auto"/>
                      </w:divBdr>
                      <w:divsChild>
                        <w:div w:id="972716227">
                          <w:marLeft w:val="0"/>
                          <w:marRight w:val="0"/>
                          <w:marTop w:val="0"/>
                          <w:marBottom w:val="0"/>
                          <w:divBdr>
                            <w:top w:val="none" w:sz="0" w:space="0" w:color="auto"/>
                            <w:left w:val="none" w:sz="0" w:space="0" w:color="auto"/>
                            <w:bottom w:val="none" w:sz="0" w:space="0" w:color="auto"/>
                            <w:right w:val="none" w:sz="0" w:space="0" w:color="auto"/>
                          </w:divBdr>
                          <w:divsChild>
                            <w:div w:id="903175993">
                              <w:marLeft w:val="0"/>
                              <w:marRight w:val="0"/>
                              <w:marTop w:val="0"/>
                              <w:marBottom w:val="0"/>
                              <w:divBdr>
                                <w:top w:val="none" w:sz="0" w:space="0" w:color="auto"/>
                                <w:left w:val="none" w:sz="0" w:space="0" w:color="auto"/>
                                <w:bottom w:val="none" w:sz="0" w:space="0" w:color="auto"/>
                                <w:right w:val="none" w:sz="0" w:space="0" w:color="auto"/>
                              </w:divBdr>
                              <w:divsChild>
                                <w:div w:id="439110559">
                                  <w:marLeft w:val="0"/>
                                  <w:marRight w:val="0"/>
                                  <w:marTop w:val="0"/>
                                  <w:marBottom w:val="0"/>
                                  <w:divBdr>
                                    <w:top w:val="none" w:sz="0" w:space="0" w:color="auto"/>
                                    <w:left w:val="none" w:sz="0" w:space="0" w:color="auto"/>
                                    <w:bottom w:val="none" w:sz="0" w:space="0" w:color="auto"/>
                                    <w:right w:val="none" w:sz="0" w:space="0" w:color="auto"/>
                                  </w:divBdr>
                                  <w:divsChild>
                                    <w:div w:id="230582497">
                                      <w:marLeft w:val="-225"/>
                                      <w:marRight w:val="-225"/>
                                      <w:marTop w:val="0"/>
                                      <w:marBottom w:val="0"/>
                                      <w:divBdr>
                                        <w:top w:val="none" w:sz="0" w:space="0" w:color="auto"/>
                                        <w:left w:val="none" w:sz="0" w:space="0" w:color="auto"/>
                                        <w:bottom w:val="none" w:sz="0" w:space="0" w:color="auto"/>
                                        <w:right w:val="none" w:sz="0" w:space="0" w:color="auto"/>
                                      </w:divBdr>
                                      <w:divsChild>
                                        <w:div w:id="12256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791672">
      <w:bodyDiv w:val="1"/>
      <w:marLeft w:val="0"/>
      <w:marRight w:val="0"/>
      <w:marTop w:val="0"/>
      <w:marBottom w:val="0"/>
      <w:divBdr>
        <w:top w:val="none" w:sz="0" w:space="0" w:color="auto"/>
        <w:left w:val="none" w:sz="0" w:space="0" w:color="auto"/>
        <w:bottom w:val="none" w:sz="0" w:space="0" w:color="auto"/>
        <w:right w:val="none" w:sz="0" w:space="0" w:color="auto"/>
      </w:divBdr>
    </w:div>
    <w:div w:id="1560170355">
      <w:bodyDiv w:val="1"/>
      <w:marLeft w:val="0"/>
      <w:marRight w:val="0"/>
      <w:marTop w:val="0"/>
      <w:marBottom w:val="0"/>
      <w:divBdr>
        <w:top w:val="none" w:sz="0" w:space="0" w:color="auto"/>
        <w:left w:val="none" w:sz="0" w:space="0" w:color="auto"/>
        <w:bottom w:val="none" w:sz="0" w:space="0" w:color="auto"/>
        <w:right w:val="none" w:sz="0" w:space="0" w:color="auto"/>
      </w:divBdr>
      <w:divsChild>
        <w:div w:id="48695996">
          <w:marLeft w:val="0"/>
          <w:marRight w:val="0"/>
          <w:marTop w:val="0"/>
          <w:marBottom w:val="0"/>
          <w:divBdr>
            <w:top w:val="none" w:sz="0" w:space="0" w:color="auto"/>
            <w:left w:val="none" w:sz="0" w:space="0" w:color="auto"/>
            <w:bottom w:val="none" w:sz="0" w:space="0" w:color="auto"/>
            <w:right w:val="none" w:sz="0" w:space="0" w:color="auto"/>
          </w:divBdr>
          <w:divsChild>
            <w:div w:id="989673496">
              <w:marLeft w:val="0"/>
              <w:marRight w:val="0"/>
              <w:marTop w:val="0"/>
              <w:marBottom w:val="0"/>
              <w:divBdr>
                <w:top w:val="none" w:sz="0" w:space="0" w:color="auto"/>
                <w:left w:val="none" w:sz="0" w:space="0" w:color="auto"/>
                <w:bottom w:val="none" w:sz="0" w:space="0" w:color="auto"/>
                <w:right w:val="none" w:sz="0" w:space="0" w:color="auto"/>
              </w:divBdr>
              <w:divsChild>
                <w:div w:id="682168773">
                  <w:marLeft w:val="0"/>
                  <w:marRight w:val="0"/>
                  <w:marTop w:val="0"/>
                  <w:marBottom w:val="0"/>
                  <w:divBdr>
                    <w:top w:val="none" w:sz="0" w:space="0" w:color="auto"/>
                    <w:left w:val="none" w:sz="0" w:space="0" w:color="auto"/>
                    <w:bottom w:val="none" w:sz="0" w:space="0" w:color="auto"/>
                    <w:right w:val="none" w:sz="0" w:space="0" w:color="auto"/>
                  </w:divBdr>
                  <w:divsChild>
                    <w:div w:id="1204632044">
                      <w:marLeft w:val="0"/>
                      <w:marRight w:val="0"/>
                      <w:marTop w:val="0"/>
                      <w:marBottom w:val="0"/>
                      <w:divBdr>
                        <w:top w:val="none" w:sz="0" w:space="0" w:color="auto"/>
                        <w:left w:val="none" w:sz="0" w:space="0" w:color="auto"/>
                        <w:bottom w:val="none" w:sz="0" w:space="0" w:color="auto"/>
                        <w:right w:val="none" w:sz="0" w:space="0" w:color="auto"/>
                      </w:divBdr>
                      <w:divsChild>
                        <w:div w:id="798719400">
                          <w:marLeft w:val="0"/>
                          <w:marRight w:val="0"/>
                          <w:marTop w:val="0"/>
                          <w:marBottom w:val="0"/>
                          <w:divBdr>
                            <w:top w:val="none" w:sz="0" w:space="0" w:color="auto"/>
                            <w:left w:val="none" w:sz="0" w:space="0" w:color="auto"/>
                            <w:bottom w:val="none" w:sz="0" w:space="0" w:color="auto"/>
                            <w:right w:val="none" w:sz="0" w:space="0" w:color="auto"/>
                          </w:divBdr>
                          <w:divsChild>
                            <w:div w:id="927885757">
                              <w:marLeft w:val="0"/>
                              <w:marRight w:val="0"/>
                              <w:marTop w:val="0"/>
                              <w:marBottom w:val="0"/>
                              <w:divBdr>
                                <w:top w:val="none" w:sz="0" w:space="0" w:color="auto"/>
                                <w:left w:val="none" w:sz="0" w:space="0" w:color="auto"/>
                                <w:bottom w:val="none" w:sz="0" w:space="0" w:color="auto"/>
                                <w:right w:val="none" w:sz="0" w:space="0" w:color="auto"/>
                              </w:divBdr>
                              <w:divsChild>
                                <w:div w:id="1564948879">
                                  <w:marLeft w:val="0"/>
                                  <w:marRight w:val="0"/>
                                  <w:marTop w:val="0"/>
                                  <w:marBottom w:val="0"/>
                                  <w:divBdr>
                                    <w:top w:val="none" w:sz="0" w:space="0" w:color="auto"/>
                                    <w:left w:val="none" w:sz="0" w:space="0" w:color="auto"/>
                                    <w:bottom w:val="none" w:sz="0" w:space="0" w:color="auto"/>
                                    <w:right w:val="none" w:sz="0" w:space="0" w:color="auto"/>
                                  </w:divBdr>
                                  <w:divsChild>
                                    <w:div w:id="912079692">
                                      <w:marLeft w:val="-225"/>
                                      <w:marRight w:val="-225"/>
                                      <w:marTop w:val="0"/>
                                      <w:marBottom w:val="0"/>
                                      <w:divBdr>
                                        <w:top w:val="none" w:sz="0" w:space="0" w:color="auto"/>
                                        <w:left w:val="none" w:sz="0" w:space="0" w:color="auto"/>
                                        <w:bottom w:val="none" w:sz="0" w:space="0" w:color="auto"/>
                                        <w:right w:val="none" w:sz="0" w:space="0" w:color="auto"/>
                                      </w:divBdr>
                                      <w:divsChild>
                                        <w:div w:id="9308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86033">
      <w:bodyDiv w:val="1"/>
      <w:marLeft w:val="0"/>
      <w:marRight w:val="0"/>
      <w:marTop w:val="0"/>
      <w:marBottom w:val="0"/>
      <w:divBdr>
        <w:top w:val="none" w:sz="0" w:space="0" w:color="auto"/>
        <w:left w:val="none" w:sz="0" w:space="0" w:color="auto"/>
        <w:bottom w:val="none" w:sz="0" w:space="0" w:color="auto"/>
        <w:right w:val="none" w:sz="0" w:space="0" w:color="auto"/>
      </w:divBdr>
      <w:divsChild>
        <w:div w:id="786850645">
          <w:marLeft w:val="0"/>
          <w:marRight w:val="0"/>
          <w:marTop w:val="0"/>
          <w:marBottom w:val="0"/>
          <w:divBdr>
            <w:top w:val="none" w:sz="0" w:space="0" w:color="auto"/>
            <w:left w:val="none" w:sz="0" w:space="0" w:color="auto"/>
            <w:bottom w:val="none" w:sz="0" w:space="0" w:color="auto"/>
            <w:right w:val="none" w:sz="0" w:space="0" w:color="auto"/>
          </w:divBdr>
          <w:divsChild>
            <w:div w:id="1200313011">
              <w:marLeft w:val="0"/>
              <w:marRight w:val="0"/>
              <w:marTop w:val="0"/>
              <w:marBottom w:val="0"/>
              <w:divBdr>
                <w:top w:val="none" w:sz="0" w:space="0" w:color="auto"/>
                <w:left w:val="none" w:sz="0" w:space="0" w:color="auto"/>
                <w:bottom w:val="none" w:sz="0" w:space="0" w:color="auto"/>
                <w:right w:val="none" w:sz="0" w:space="0" w:color="auto"/>
              </w:divBdr>
              <w:divsChild>
                <w:div w:id="1771273380">
                  <w:marLeft w:val="0"/>
                  <w:marRight w:val="0"/>
                  <w:marTop w:val="0"/>
                  <w:marBottom w:val="0"/>
                  <w:divBdr>
                    <w:top w:val="none" w:sz="0" w:space="0" w:color="auto"/>
                    <w:left w:val="none" w:sz="0" w:space="0" w:color="auto"/>
                    <w:bottom w:val="none" w:sz="0" w:space="0" w:color="auto"/>
                    <w:right w:val="none" w:sz="0" w:space="0" w:color="auto"/>
                  </w:divBdr>
                  <w:divsChild>
                    <w:div w:id="617417818">
                      <w:marLeft w:val="0"/>
                      <w:marRight w:val="0"/>
                      <w:marTop w:val="0"/>
                      <w:marBottom w:val="0"/>
                      <w:divBdr>
                        <w:top w:val="none" w:sz="0" w:space="0" w:color="auto"/>
                        <w:left w:val="none" w:sz="0" w:space="0" w:color="auto"/>
                        <w:bottom w:val="none" w:sz="0" w:space="0" w:color="auto"/>
                        <w:right w:val="none" w:sz="0" w:space="0" w:color="auto"/>
                      </w:divBdr>
                      <w:divsChild>
                        <w:div w:id="2080014252">
                          <w:marLeft w:val="0"/>
                          <w:marRight w:val="0"/>
                          <w:marTop w:val="0"/>
                          <w:marBottom w:val="0"/>
                          <w:divBdr>
                            <w:top w:val="none" w:sz="0" w:space="0" w:color="auto"/>
                            <w:left w:val="none" w:sz="0" w:space="0" w:color="auto"/>
                            <w:bottom w:val="none" w:sz="0" w:space="0" w:color="auto"/>
                            <w:right w:val="none" w:sz="0" w:space="0" w:color="auto"/>
                          </w:divBdr>
                          <w:divsChild>
                            <w:div w:id="1418019674">
                              <w:marLeft w:val="0"/>
                              <w:marRight w:val="0"/>
                              <w:marTop w:val="0"/>
                              <w:marBottom w:val="0"/>
                              <w:divBdr>
                                <w:top w:val="none" w:sz="0" w:space="0" w:color="auto"/>
                                <w:left w:val="none" w:sz="0" w:space="0" w:color="auto"/>
                                <w:bottom w:val="none" w:sz="0" w:space="0" w:color="auto"/>
                                <w:right w:val="none" w:sz="0" w:space="0" w:color="auto"/>
                              </w:divBdr>
                              <w:divsChild>
                                <w:div w:id="1048340156">
                                  <w:marLeft w:val="0"/>
                                  <w:marRight w:val="0"/>
                                  <w:marTop w:val="0"/>
                                  <w:marBottom w:val="0"/>
                                  <w:divBdr>
                                    <w:top w:val="none" w:sz="0" w:space="0" w:color="auto"/>
                                    <w:left w:val="none" w:sz="0" w:space="0" w:color="auto"/>
                                    <w:bottom w:val="none" w:sz="0" w:space="0" w:color="auto"/>
                                    <w:right w:val="none" w:sz="0" w:space="0" w:color="auto"/>
                                  </w:divBdr>
                                  <w:divsChild>
                                    <w:div w:id="1468206466">
                                      <w:marLeft w:val="-225"/>
                                      <w:marRight w:val="-225"/>
                                      <w:marTop w:val="0"/>
                                      <w:marBottom w:val="0"/>
                                      <w:divBdr>
                                        <w:top w:val="none" w:sz="0" w:space="0" w:color="auto"/>
                                        <w:left w:val="none" w:sz="0" w:space="0" w:color="auto"/>
                                        <w:bottom w:val="none" w:sz="0" w:space="0" w:color="auto"/>
                                        <w:right w:val="none" w:sz="0" w:space="0" w:color="auto"/>
                                      </w:divBdr>
                                      <w:divsChild>
                                        <w:div w:id="7640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3021">
      <w:bodyDiv w:val="1"/>
      <w:marLeft w:val="0"/>
      <w:marRight w:val="0"/>
      <w:marTop w:val="0"/>
      <w:marBottom w:val="0"/>
      <w:divBdr>
        <w:top w:val="none" w:sz="0" w:space="0" w:color="auto"/>
        <w:left w:val="none" w:sz="0" w:space="0" w:color="auto"/>
        <w:bottom w:val="none" w:sz="0" w:space="0" w:color="auto"/>
        <w:right w:val="none" w:sz="0" w:space="0" w:color="auto"/>
      </w:divBdr>
      <w:divsChild>
        <w:div w:id="677543845">
          <w:marLeft w:val="0"/>
          <w:marRight w:val="0"/>
          <w:marTop w:val="0"/>
          <w:marBottom w:val="0"/>
          <w:divBdr>
            <w:top w:val="none" w:sz="0" w:space="0" w:color="auto"/>
            <w:left w:val="none" w:sz="0" w:space="0" w:color="auto"/>
            <w:bottom w:val="none" w:sz="0" w:space="0" w:color="auto"/>
            <w:right w:val="none" w:sz="0" w:space="0" w:color="auto"/>
          </w:divBdr>
          <w:divsChild>
            <w:div w:id="995184957">
              <w:marLeft w:val="0"/>
              <w:marRight w:val="0"/>
              <w:marTop w:val="0"/>
              <w:marBottom w:val="0"/>
              <w:divBdr>
                <w:top w:val="none" w:sz="0" w:space="0" w:color="auto"/>
                <w:left w:val="none" w:sz="0" w:space="0" w:color="auto"/>
                <w:bottom w:val="none" w:sz="0" w:space="0" w:color="auto"/>
                <w:right w:val="none" w:sz="0" w:space="0" w:color="auto"/>
              </w:divBdr>
              <w:divsChild>
                <w:div w:id="621764306">
                  <w:marLeft w:val="0"/>
                  <w:marRight w:val="0"/>
                  <w:marTop w:val="0"/>
                  <w:marBottom w:val="0"/>
                  <w:divBdr>
                    <w:top w:val="none" w:sz="0" w:space="0" w:color="auto"/>
                    <w:left w:val="none" w:sz="0" w:space="0" w:color="auto"/>
                    <w:bottom w:val="none" w:sz="0" w:space="0" w:color="auto"/>
                    <w:right w:val="none" w:sz="0" w:space="0" w:color="auto"/>
                  </w:divBdr>
                  <w:divsChild>
                    <w:div w:id="1856503899">
                      <w:marLeft w:val="0"/>
                      <w:marRight w:val="0"/>
                      <w:marTop w:val="0"/>
                      <w:marBottom w:val="0"/>
                      <w:divBdr>
                        <w:top w:val="none" w:sz="0" w:space="0" w:color="auto"/>
                        <w:left w:val="none" w:sz="0" w:space="0" w:color="auto"/>
                        <w:bottom w:val="none" w:sz="0" w:space="0" w:color="auto"/>
                        <w:right w:val="none" w:sz="0" w:space="0" w:color="auto"/>
                      </w:divBdr>
                      <w:divsChild>
                        <w:div w:id="1326784200">
                          <w:marLeft w:val="0"/>
                          <w:marRight w:val="0"/>
                          <w:marTop w:val="0"/>
                          <w:marBottom w:val="0"/>
                          <w:divBdr>
                            <w:top w:val="none" w:sz="0" w:space="0" w:color="auto"/>
                            <w:left w:val="none" w:sz="0" w:space="0" w:color="auto"/>
                            <w:bottom w:val="none" w:sz="0" w:space="0" w:color="auto"/>
                            <w:right w:val="none" w:sz="0" w:space="0" w:color="auto"/>
                          </w:divBdr>
                          <w:divsChild>
                            <w:div w:id="1231427147">
                              <w:marLeft w:val="0"/>
                              <w:marRight w:val="0"/>
                              <w:marTop w:val="0"/>
                              <w:marBottom w:val="0"/>
                              <w:divBdr>
                                <w:top w:val="none" w:sz="0" w:space="0" w:color="auto"/>
                                <w:left w:val="none" w:sz="0" w:space="0" w:color="auto"/>
                                <w:bottom w:val="none" w:sz="0" w:space="0" w:color="auto"/>
                                <w:right w:val="none" w:sz="0" w:space="0" w:color="auto"/>
                              </w:divBdr>
                              <w:divsChild>
                                <w:div w:id="1330255752">
                                  <w:marLeft w:val="0"/>
                                  <w:marRight w:val="0"/>
                                  <w:marTop w:val="0"/>
                                  <w:marBottom w:val="0"/>
                                  <w:divBdr>
                                    <w:top w:val="none" w:sz="0" w:space="0" w:color="auto"/>
                                    <w:left w:val="none" w:sz="0" w:space="0" w:color="auto"/>
                                    <w:bottom w:val="none" w:sz="0" w:space="0" w:color="auto"/>
                                    <w:right w:val="none" w:sz="0" w:space="0" w:color="auto"/>
                                  </w:divBdr>
                                  <w:divsChild>
                                    <w:div w:id="1673601886">
                                      <w:marLeft w:val="-225"/>
                                      <w:marRight w:val="-225"/>
                                      <w:marTop w:val="0"/>
                                      <w:marBottom w:val="0"/>
                                      <w:divBdr>
                                        <w:top w:val="none" w:sz="0" w:space="0" w:color="auto"/>
                                        <w:left w:val="none" w:sz="0" w:space="0" w:color="auto"/>
                                        <w:bottom w:val="none" w:sz="0" w:space="0" w:color="auto"/>
                                        <w:right w:val="none" w:sz="0" w:space="0" w:color="auto"/>
                                      </w:divBdr>
                                      <w:divsChild>
                                        <w:div w:id="5845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106337">
      <w:bodyDiv w:val="1"/>
      <w:marLeft w:val="0"/>
      <w:marRight w:val="0"/>
      <w:marTop w:val="0"/>
      <w:marBottom w:val="0"/>
      <w:divBdr>
        <w:top w:val="none" w:sz="0" w:space="0" w:color="auto"/>
        <w:left w:val="none" w:sz="0" w:space="0" w:color="auto"/>
        <w:bottom w:val="none" w:sz="0" w:space="0" w:color="auto"/>
        <w:right w:val="none" w:sz="0" w:space="0" w:color="auto"/>
      </w:divBdr>
      <w:divsChild>
        <w:div w:id="1445810141">
          <w:marLeft w:val="0"/>
          <w:marRight w:val="0"/>
          <w:marTop w:val="0"/>
          <w:marBottom w:val="0"/>
          <w:divBdr>
            <w:top w:val="none" w:sz="0" w:space="0" w:color="auto"/>
            <w:left w:val="none" w:sz="0" w:space="0" w:color="auto"/>
            <w:bottom w:val="none" w:sz="0" w:space="0" w:color="auto"/>
            <w:right w:val="none" w:sz="0" w:space="0" w:color="auto"/>
          </w:divBdr>
          <w:divsChild>
            <w:div w:id="308479272">
              <w:marLeft w:val="0"/>
              <w:marRight w:val="0"/>
              <w:marTop w:val="0"/>
              <w:marBottom w:val="0"/>
              <w:divBdr>
                <w:top w:val="none" w:sz="0" w:space="0" w:color="auto"/>
                <w:left w:val="none" w:sz="0" w:space="0" w:color="auto"/>
                <w:bottom w:val="none" w:sz="0" w:space="0" w:color="auto"/>
                <w:right w:val="none" w:sz="0" w:space="0" w:color="auto"/>
              </w:divBdr>
              <w:divsChild>
                <w:div w:id="192689523">
                  <w:marLeft w:val="0"/>
                  <w:marRight w:val="0"/>
                  <w:marTop w:val="0"/>
                  <w:marBottom w:val="0"/>
                  <w:divBdr>
                    <w:top w:val="none" w:sz="0" w:space="0" w:color="auto"/>
                    <w:left w:val="none" w:sz="0" w:space="0" w:color="auto"/>
                    <w:bottom w:val="none" w:sz="0" w:space="0" w:color="auto"/>
                    <w:right w:val="none" w:sz="0" w:space="0" w:color="auto"/>
                  </w:divBdr>
                  <w:divsChild>
                    <w:div w:id="1598707108">
                      <w:marLeft w:val="0"/>
                      <w:marRight w:val="0"/>
                      <w:marTop w:val="0"/>
                      <w:marBottom w:val="0"/>
                      <w:divBdr>
                        <w:top w:val="none" w:sz="0" w:space="0" w:color="auto"/>
                        <w:left w:val="none" w:sz="0" w:space="0" w:color="auto"/>
                        <w:bottom w:val="none" w:sz="0" w:space="0" w:color="auto"/>
                        <w:right w:val="none" w:sz="0" w:space="0" w:color="auto"/>
                      </w:divBdr>
                      <w:divsChild>
                        <w:div w:id="1954896264">
                          <w:marLeft w:val="0"/>
                          <w:marRight w:val="0"/>
                          <w:marTop w:val="0"/>
                          <w:marBottom w:val="0"/>
                          <w:divBdr>
                            <w:top w:val="none" w:sz="0" w:space="0" w:color="auto"/>
                            <w:left w:val="none" w:sz="0" w:space="0" w:color="auto"/>
                            <w:bottom w:val="none" w:sz="0" w:space="0" w:color="auto"/>
                            <w:right w:val="none" w:sz="0" w:space="0" w:color="auto"/>
                          </w:divBdr>
                          <w:divsChild>
                            <w:div w:id="1318388385">
                              <w:marLeft w:val="0"/>
                              <w:marRight w:val="0"/>
                              <w:marTop w:val="0"/>
                              <w:marBottom w:val="0"/>
                              <w:divBdr>
                                <w:top w:val="none" w:sz="0" w:space="0" w:color="auto"/>
                                <w:left w:val="none" w:sz="0" w:space="0" w:color="auto"/>
                                <w:bottom w:val="none" w:sz="0" w:space="0" w:color="auto"/>
                                <w:right w:val="none" w:sz="0" w:space="0" w:color="auto"/>
                              </w:divBdr>
                              <w:divsChild>
                                <w:div w:id="640890205">
                                  <w:marLeft w:val="0"/>
                                  <w:marRight w:val="0"/>
                                  <w:marTop w:val="0"/>
                                  <w:marBottom w:val="0"/>
                                  <w:divBdr>
                                    <w:top w:val="none" w:sz="0" w:space="0" w:color="auto"/>
                                    <w:left w:val="none" w:sz="0" w:space="0" w:color="auto"/>
                                    <w:bottom w:val="none" w:sz="0" w:space="0" w:color="auto"/>
                                    <w:right w:val="none" w:sz="0" w:space="0" w:color="auto"/>
                                  </w:divBdr>
                                  <w:divsChild>
                                    <w:div w:id="1451167259">
                                      <w:marLeft w:val="-225"/>
                                      <w:marRight w:val="-225"/>
                                      <w:marTop w:val="0"/>
                                      <w:marBottom w:val="0"/>
                                      <w:divBdr>
                                        <w:top w:val="none" w:sz="0" w:space="0" w:color="auto"/>
                                        <w:left w:val="none" w:sz="0" w:space="0" w:color="auto"/>
                                        <w:bottom w:val="none" w:sz="0" w:space="0" w:color="auto"/>
                                        <w:right w:val="none" w:sz="0" w:space="0" w:color="auto"/>
                                      </w:divBdr>
                                      <w:divsChild>
                                        <w:div w:id="20603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1AF5-808D-4B7C-9786-AC084562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3</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Kylie Isted</cp:lastModifiedBy>
  <cp:revision>2</cp:revision>
  <cp:lastPrinted>2019-04-08T00:40:00Z</cp:lastPrinted>
  <dcterms:created xsi:type="dcterms:W3CDTF">2019-10-17T05:14:00Z</dcterms:created>
  <dcterms:modified xsi:type="dcterms:W3CDTF">2019-10-17T05:14:00Z</dcterms:modified>
</cp:coreProperties>
</file>