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766964" w:rsidTr="00D82CD9">
        <w:tc>
          <w:tcPr>
            <w:tcW w:w="3601" w:type="dxa"/>
            <w:tcBorders>
              <w:top w:val="single" w:sz="8" w:space="0" w:color="auto"/>
              <w:left w:val="nil"/>
              <w:bottom w:val="nil"/>
              <w:right w:val="nil"/>
              <w:tl2br w:val="nil"/>
              <w:tr2bl w:val="nil"/>
            </w:tcBorders>
            <w:shd w:val="clear" w:color="auto" w:fill="C6D9F1"/>
            <w:vAlign w:val="center"/>
            <w:hideMark/>
          </w:tcPr>
          <w:p w:rsidR="00766964" w:rsidRPr="00766964" w:rsidRDefault="00766964" w:rsidP="00D82CD9">
            <w:pPr>
              <w:pStyle w:val="TableTextWhite"/>
              <w:rPr>
                <w:b/>
                <w:color w:val="auto"/>
              </w:rPr>
            </w:pPr>
            <w:bookmarkStart w:id="0" w:name="_GoBack"/>
            <w:bookmarkEnd w:id="0"/>
            <w:r w:rsidRPr="00766964">
              <w:rPr>
                <w:b/>
                <w:color w:val="auto"/>
              </w:rPr>
              <w:t>Cluster</w:t>
            </w:r>
          </w:p>
        </w:tc>
        <w:tc>
          <w:tcPr>
            <w:tcW w:w="6955" w:type="dxa"/>
            <w:gridSpan w:val="2"/>
            <w:tcBorders>
              <w:top w:val="single" w:sz="8" w:space="0" w:color="auto"/>
              <w:left w:val="nil"/>
              <w:bottom w:val="nil"/>
              <w:right w:val="nil"/>
              <w:tl2br w:val="nil"/>
              <w:tr2bl w:val="nil"/>
            </w:tcBorders>
            <w:shd w:val="clear" w:color="auto" w:fill="C6D9F1"/>
          </w:tcPr>
          <w:p w:rsidR="00766964" w:rsidRPr="00766964" w:rsidRDefault="00766964" w:rsidP="00D82CD9">
            <w:pPr>
              <w:pStyle w:val="TableTextWhite"/>
              <w:rPr>
                <w:color w:val="auto"/>
              </w:rPr>
            </w:pPr>
            <w:r w:rsidRPr="00766964">
              <w:rPr>
                <w:color w:val="auto"/>
              </w:rPr>
              <w:t xml:space="preserve">Stronger Communities </w:t>
            </w:r>
          </w:p>
        </w:tc>
      </w:tr>
      <w:tr w:rsidR="00766964" w:rsidRPr="00766964" w:rsidTr="00D82CD9">
        <w:tc>
          <w:tcPr>
            <w:tcW w:w="3601" w:type="dxa"/>
            <w:tcBorders>
              <w:top w:val="single" w:sz="8" w:space="0" w:color="FFFFFF"/>
              <w:left w:val="nil"/>
              <w:bottom w:val="single" w:sz="8" w:space="0" w:color="FFFFFF"/>
              <w:right w:val="nil"/>
            </w:tcBorders>
            <w:shd w:val="clear" w:color="auto" w:fill="C6D9F1"/>
            <w:vAlign w:val="center"/>
          </w:tcPr>
          <w:p w:rsidR="00766964" w:rsidRPr="00766964" w:rsidRDefault="00766964" w:rsidP="00D82CD9">
            <w:pPr>
              <w:pStyle w:val="TableTextWhite"/>
              <w:rPr>
                <w:b/>
                <w:color w:val="auto"/>
              </w:rPr>
            </w:pPr>
            <w:r w:rsidRPr="00766964">
              <w:rPr>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rsidR="00766964" w:rsidRPr="00766964" w:rsidRDefault="00766964" w:rsidP="00D82CD9">
            <w:pPr>
              <w:pStyle w:val="TableTextWhite"/>
              <w:rPr>
                <w:color w:val="auto"/>
              </w:rPr>
            </w:pPr>
            <w:r w:rsidRPr="00766964">
              <w:rPr>
                <w:color w:val="auto"/>
              </w:rPr>
              <w:t>Department of Communities and Justice</w:t>
            </w:r>
          </w:p>
        </w:tc>
      </w:tr>
      <w:tr w:rsidR="00766964" w:rsidRPr="00766964" w:rsidTr="00D82CD9">
        <w:tc>
          <w:tcPr>
            <w:tcW w:w="3601" w:type="dxa"/>
            <w:tcBorders>
              <w:top w:val="single" w:sz="8" w:space="0" w:color="FFFFFF"/>
              <w:left w:val="nil"/>
              <w:bottom w:val="single" w:sz="8" w:space="0" w:color="FFFFFF"/>
              <w:right w:val="nil"/>
            </w:tcBorders>
            <w:shd w:val="clear" w:color="auto" w:fill="C6D9F1"/>
            <w:vAlign w:val="center"/>
            <w:hideMark/>
          </w:tcPr>
          <w:p w:rsidR="00766964" w:rsidRPr="00766964" w:rsidRDefault="00766964" w:rsidP="00D82CD9">
            <w:pPr>
              <w:pStyle w:val="TableTextWhite"/>
              <w:rPr>
                <w:b/>
                <w:color w:val="auto"/>
              </w:rPr>
            </w:pPr>
            <w:r w:rsidRPr="00766964">
              <w:rPr>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rsidR="00766964" w:rsidRPr="00766964" w:rsidRDefault="00FA6CDE" w:rsidP="00D82CD9">
            <w:pPr>
              <w:pStyle w:val="TableTextWhite"/>
              <w:rPr>
                <w:color w:val="auto"/>
              </w:rPr>
            </w:pPr>
            <w:r w:rsidRPr="00FA6CDE">
              <w:rPr>
                <w:color w:val="auto"/>
              </w:rPr>
              <w:t>Anti-Discrimination NSW</w:t>
            </w:r>
          </w:p>
        </w:tc>
      </w:tr>
      <w:tr w:rsidR="00766964" w:rsidRPr="00766964" w:rsidTr="00D82CD9">
        <w:tc>
          <w:tcPr>
            <w:tcW w:w="3601" w:type="dxa"/>
            <w:tcBorders>
              <w:top w:val="single" w:sz="8" w:space="0" w:color="FFFFFF"/>
              <w:left w:val="nil"/>
              <w:bottom w:val="single" w:sz="8" w:space="0" w:color="FFFFFF"/>
              <w:right w:val="nil"/>
            </w:tcBorders>
            <w:shd w:val="clear" w:color="auto" w:fill="C6D9F1"/>
            <w:hideMark/>
          </w:tcPr>
          <w:p w:rsidR="00766964" w:rsidRPr="00766964" w:rsidRDefault="00766964" w:rsidP="00D82CD9">
            <w:pPr>
              <w:pStyle w:val="TableTextWhite"/>
              <w:rPr>
                <w:b/>
                <w:color w:val="auto"/>
              </w:rPr>
            </w:pPr>
            <w:r w:rsidRPr="00766964">
              <w:rPr>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rsidR="00766964" w:rsidRPr="00766964" w:rsidRDefault="00FA6CDE" w:rsidP="00D82CD9">
            <w:pPr>
              <w:pStyle w:val="TableTextWhite"/>
              <w:rPr>
                <w:color w:val="auto"/>
              </w:rPr>
            </w:pPr>
            <w:r w:rsidRPr="00FA6CDE">
              <w:rPr>
                <w:color w:val="auto"/>
              </w:rPr>
              <w:t>Parramatta</w:t>
            </w:r>
          </w:p>
        </w:tc>
      </w:tr>
      <w:tr w:rsidR="00766964" w:rsidRPr="00766964" w:rsidTr="00D82CD9">
        <w:tc>
          <w:tcPr>
            <w:tcW w:w="3601" w:type="dxa"/>
            <w:tcBorders>
              <w:top w:val="single" w:sz="8" w:space="0" w:color="FFFFFF"/>
              <w:left w:val="nil"/>
              <w:bottom w:val="single" w:sz="8" w:space="0" w:color="FFFFFF"/>
              <w:right w:val="nil"/>
            </w:tcBorders>
            <w:shd w:val="clear" w:color="auto" w:fill="C6D9F1"/>
            <w:vAlign w:val="center"/>
            <w:hideMark/>
          </w:tcPr>
          <w:p w:rsidR="00766964" w:rsidRPr="00766964" w:rsidRDefault="00766964" w:rsidP="00D82CD9">
            <w:pPr>
              <w:pStyle w:val="TableTextWhite"/>
              <w:rPr>
                <w:b/>
                <w:color w:val="auto"/>
              </w:rPr>
            </w:pPr>
            <w:r w:rsidRPr="00766964">
              <w:rPr>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rsidR="00766964" w:rsidRPr="00766964" w:rsidRDefault="00FA6CDE" w:rsidP="00D82CD9">
            <w:pPr>
              <w:pStyle w:val="TableTextWhite"/>
              <w:rPr>
                <w:color w:val="auto"/>
              </w:rPr>
            </w:pPr>
            <w:r w:rsidRPr="00FA6CDE">
              <w:rPr>
                <w:color w:val="auto"/>
              </w:rPr>
              <w:t>Clerk Grade 7/8</w:t>
            </w:r>
          </w:p>
        </w:tc>
      </w:tr>
      <w:tr w:rsidR="00766964" w:rsidRPr="00766964" w:rsidTr="00D82CD9">
        <w:tc>
          <w:tcPr>
            <w:tcW w:w="3601" w:type="dxa"/>
            <w:tcBorders>
              <w:top w:val="single" w:sz="8" w:space="0" w:color="FFFFFF"/>
              <w:left w:val="nil"/>
              <w:bottom w:val="single" w:sz="8" w:space="0" w:color="FFFFFF"/>
              <w:right w:val="nil"/>
            </w:tcBorders>
            <w:shd w:val="clear" w:color="auto" w:fill="C6D9F1"/>
            <w:vAlign w:val="center"/>
            <w:hideMark/>
          </w:tcPr>
          <w:p w:rsidR="00766964" w:rsidRPr="00766964" w:rsidRDefault="00766964" w:rsidP="00D82CD9">
            <w:pPr>
              <w:pStyle w:val="TableTextWhite"/>
              <w:rPr>
                <w:b/>
                <w:color w:val="auto"/>
              </w:rPr>
            </w:pPr>
            <w:r w:rsidRPr="00766964">
              <w:rPr>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rsidR="00766964" w:rsidRPr="00766964" w:rsidRDefault="00B31826" w:rsidP="00D82CD9">
            <w:pPr>
              <w:pStyle w:val="TableTextWhite"/>
              <w:rPr>
                <w:color w:val="auto"/>
              </w:rPr>
            </w:pPr>
            <w:r>
              <w:rPr>
                <w:color w:val="auto"/>
              </w:rPr>
              <w:t>TBA</w:t>
            </w:r>
          </w:p>
        </w:tc>
      </w:tr>
      <w:tr w:rsidR="00766964" w:rsidRPr="00766964" w:rsidTr="00D82CD9">
        <w:tc>
          <w:tcPr>
            <w:tcW w:w="3601" w:type="dxa"/>
            <w:tcBorders>
              <w:top w:val="single" w:sz="8" w:space="0" w:color="FFFFFF"/>
              <w:left w:val="nil"/>
              <w:bottom w:val="single" w:sz="8" w:space="0" w:color="FFFFFF"/>
              <w:right w:val="nil"/>
            </w:tcBorders>
            <w:shd w:val="clear" w:color="auto" w:fill="C6D9F1"/>
            <w:vAlign w:val="center"/>
            <w:hideMark/>
          </w:tcPr>
          <w:p w:rsidR="00766964" w:rsidRPr="00766964" w:rsidRDefault="00766964" w:rsidP="00D82CD9">
            <w:pPr>
              <w:pStyle w:val="TableTextWhite"/>
              <w:rPr>
                <w:b/>
                <w:color w:val="auto"/>
              </w:rPr>
            </w:pPr>
            <w:r w:rsidRPr="00766964">
              <w:rPr>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rsidR="00766964" w:rsidRPr="00766964" w:rsidRDefault="00FA6CDE" w:rsidP="00D82CD9">
            <w:pPr>
              <w:pStyle w:val="TableTextWhite"/>
              <w:rPr>
                <w:color w:val="auto"/>
              </w:rPr>
            </w:pPr>
            <w:r w:rsidRPr="00FA6CDE">
              <w:rPr>
                <w:color w:val="auto"/>
              </w:rPr>
              <w:t>249111</w:t>
            </w:r>
          </w:p>
        </w:tc>
      </w:tr>
      <w:tr w:rsidR="00766964" w:rsidRPr="00766964" w:rsidTr="00D82CD9">
        <w:tc>
          <w:tcPr>
            <w:tcW w:w="3601" w:type="dxa"/>
            <w:tcBorders>
              <w:top w:val="single" w:sz="8" w:space="0" w:color="FFFFFF"/>
              <w:left w:val="nil"/>
              <w:bottom w:val="single" w:sz="8" w:space="0" w:color="FFFFFF"/>
              <w:right w:val="nil"/>
            </w:tcBorders>
            <w:shd w:val="clear" w:color="auto" w:fill="C6D9F1"/>
            <w:vAlign w:val="center"/>
            <w:hideMark/>
          </w:tcPr>
          <w:p w:rsidR="00766964" w:rsidRPr="00766964" w:rsidRDefault="00766964" w:rsidP="00D82CD9">
            <w:pPr>
              <w:pStyle w:val="TableTextWhite"/>
              <w:rPr>
                <w:b/>
                <w:color w:val="auto"/>
              </w:rPr>
            </w:pPr>
            <w:r w:rsidRPr="00766964">
              <w:rPr>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rsidR="00766964" w:rsidRPr="00766964" w:rsidRDefault="00FA6CDE" w:rsidP="00D82CD9">
            <w:pPr>
              <w:pStyle w:val="TableTextWhite"/>
              <w:rPr>
                <w:color w:val="auto"/>
              </w:rPr>
            </w:pPr>
            <w:r w:rsidRPr="00FA6CDE">
              <w:rPr>
                <w:color w:val="auto"/>
              </w:rPr>
              <w:t>1119192</w:t>
            </w:r>
          </w:p>
        </w:tc>
      </w:tr>
      <w:tr w:rsidR="00766964" w:rsidRPr="00766964" w:rsidTr="00D82CD9">
        <w:tc>
          <w:tcPr>
            <w:tcW w:w="3601" w:type="dxa"/>
            <w:tcBorders>
              <w:top w:val="single" w:sz="8" w:space="0" w:color="FFFFFF"/>
              <w:left w:val="nil"/>
              <w:bottom w:val="single" w:sz="8" w:space="0" w:color="FFFFFF"/>
              <w:right w:val="nil"/>
            </w:tcBorders>
            <w:shd w:val="clear" w:color="auto" w:fill="C6D9F1"/>
            <w:vAlign w:val="center"/>
            <w:hideMark/>
          </w:tcPr>
          <w:p w:rsidR="00766964" w:rsidRPr="00766964" w:rsidRDefault="00766964" w:rsidP="00D82CD9">
            <w:pPr>
              <w:pStyle w:val="TableTextWhite"/>
              <w:rPr>
                <w:b/>
                <w:color w:val="auto"/>
              </w:rPr>
            </w:pPr>
            <w:r w:rsidRPr="00766964">
              <w:rPr>
                <w:b/>
                <w:color w:val="auto"/>
              </w:rPr>
              <w:t>Date of Approval</w:t>
            </w:r>
          </w:p>
        </w:tc>
        <w:tc>
          <w:tcPr>
            <w:tcW w:w="4394" w:type="dxa"/>
            <w:tcBorders>
              <w:top w:val="single" w:sz="8" w:space="0" w:color="FFFFFF"/>
              <w:left w:val="nil"/>
              <w:bottom w:val="single" w:sz="8" w:space="0" w:color="FFFFFF"/>
              <w:right w:val="nil"/>
            </w:tcBorders>
            <w:shd w:val="clear" w:color="auto" w:fill="C6D9F1"/>
          </w:tcPr>
          <w:p w:rsidR="00766964" w:rsidRPr="00766964" w:rsidRDefault="00B31826" w:rsidP="00D82CD9">
            <w:pPr>
              <w:pStyle w:val="TableTextWhite"/>
              <w:rPr>
                <w:color w:val="auto"/>
              </w:rPr>
            </w:pPr>
            <w:r>
              <w:rPr>
                <w:color w:val="auto"/>
              </w:rPr>
              <w:t>30 August 2019</w:t>
            </w:r>
          </w:p>
        </w:tc>
        <w:tc>
          <w:tcPr>
            <w:tcW w:w="2561" w:type="dxa"/>
            <w:tcBorders>
              <w:top w:val="single" w:sz="8" w:space="0" w:color="FFFFFF"/>
              <w:left w:val="nil"/>
              <w:bottom w:val="single" w:sz="8" w:space="0" w:color="FFFFFF"/>
              <w:right w:val="nil"/>
            </w:tcBorders>
            <w:shd w:val="clear" w:color="auto" w:fill="C6D9F1"/>
          </w:tcPr>
          <w:p w:rsidR="00766964" w:rsidRPr="00766964" w:rsidRDefault="00766964" w:rsidP="00D82CD9">
            <w:pPr>
              <w:pStyle w:val="TableTextWhite"/>
              <w:rPr>
                <w:b/>
                <w:color w:val="auto"/>
              </w:rPr>
            </w:pPr>
            <w:r w:rsidRPr="00766964">
              <w:rPr>
                <w:b/>
                <w:color w:val="auto"/>
              </w:rPr>
              <w:t>Ref:</w:t>
            </w:r>
            <w:r w:rsidR="00B31826">
              <w:rPr>
                <w:b/>
                <w:color w:val="auto"/>
              </w:rPr>
              <w:t xml:space="preserve"> </w:t>
            </w:r>
            <w:r w:rsidR="00B31826" w:rsidRPr="00B31826">
              <w:rPr>
                <w:b/>
                <w:color w:val="auto"/>
              </w:rPr>
              <w:t>ADB 0023</w:t>
            </w:r>
          </w:p>
        </w:tc>
      </w:tr>
      <w:tr w:rsidR="00766964" w:rsidRPr="00766964" w:rsidTr="00D82CD9">
        <w:tc>
          <w:tcPr>
            <w:tcW w:w="3601" w:type="dxa"/>
            <w:tcBorders>
              <w:top w:val="single" w:sz="8" w:space="0" w:color="FFFFFF"/>
              <w:left w:val="nil"/>
              <w:bottom w:val="single" w:sz="8" w:space="0" w:color="auto"/>
              <w:right w:val="nil"/>
            </w:tcBorders>
            <w:shd w:val="clear" w:color="auto" w:fill="C6D9F1"/>
            <w:vAlign w:val="center"/>
            <w:hideMark/>
          </w:tcPr>
          <w:p w:rsidR="00766964" w:rsidRPr="00766964" w:rsidRDefault="00766964" w:rsidP="00D82CD9">
            <w:pPr>
              <w:pStyle w:val="TableTextWhite"/>
              <w:rPr>
                <w:b/>
                <w:color w:val="auto"/>
              </w:rPr>
            </w:pPr>
            <w:r w:rsidRPr="00766964">
              <w:rPr>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rsidR="00766964" w:rsidRPr="00766964" w:rsidRDefault="00766964" w:rsidP="00D82CD9">
            <w:pPr>
              <w:pStyle w:val="TableTextWhite"/>
              <w:rPr>
                <w:color w:val="auto"/>
              </w:rPr>
            </w:pPr>
            <w:r w:rsidRPr="00766964">
              <w:rPr>
                <w:color w:val="auto"/>
              </w:rPr>
              <w:t>www.justice.nsw.gov.au</w:t>
            </w:r>
          </w:p>
        </w:tc>
      </w:tr>
    </w:tbl>
    <w:p w:rsidR="00766964" w:rsidRPr="00766964" w:rsidRDefault="00766964" w:rsidP="00766964"/>
    <w:p w:rsidR="00057CB3" w:rsidRDefault="00057CB3" w:rsidP="001875A4">
      <w:pPr>
        <w:pStyle w:val="Heading1"/>
        <w:spacing w:line="240" w:lineRule="auto"/>
        <w:rPr>
          <w:rFonts w:asciiTheme="majorHAnsi" w:hAnsiTheme="majorHAnsi" w:cstheme="majorHAnsi"/>
          <w:sz w:val="24"/>
          <w:szCs w:val="24"/>
        </w:rPr>
      </w:pPr>
      <w:r w:rsidRPr="00802CD3">
        <w:rPr>
          <w:rFonts w:asciiTheme="majorHAnsi" w:hAnsiTheme="majorHAnsi" w:cstheme="majorHAnsi"/>
          <w:sz w:val="24"/>
          <w:szCs w:val="24"/>
        </w:rPr>
        <w:t>Primary purpose of the role</w:t>
      </w:r>
    </w:p>
    <w:p w:rsidR="00FA6CDE" w:rsidRDefault="00FA6CDE" w:rsidP="00FA6CDE">
      <w:pPr>
        <w:pStyle w:val="Heading1"/>
        <w:spacing w:before="40" w:line="240" w:lineRule="auto"/>
        <w:rPr>
          <w:rFonts w:ascii="Arial" w:hAnsi="Arial"/>
          <w:b w:val="0"/>
          <w:sz w:val="22"/>
          <w:szCs w:val="22"/>
          <w:lang w:eastAsia="en-AU"/>
        </w:rPr>
      </w:pPr>
      <w:r>
        <w:rPr>
          <w:rFonts w:ascii="Arial" w:hAnsi="Arial"/>
          <w:b w:val="0"/>
          <w:sz w:val="22"/>
          <w:szCs w:val="22"/>
          <w:lang w:eastAsia="en-AU"/>
        </w:rPr>
        <w:t xml:space="preserve">Design, deliver and promote a range of </w:t>
      </w:r>
      <w:r w:rsidRPr="004B4ED2">
        <w:rPr>
          <w:rFonts w:ascii="Arial" w:hAnsi="Arial"/>
          <w:b w:val="0"/>
          <w:sz w:val="22"/>
          <w:szCs w:val="22"/>
          <w:lang w:eastAsia="en-AU"/>
        </w:rPr>
        <w:t xml:space="preserve">training and </w:t>
      </w:r>
      <w:r>
        <w:rPr>
          <w:rFonts w:ascii="Arial" w:hAnsi="Arial"/>
          <w:b w:val="0"/>
          <w:sz w:val="22"/>
          <w:szCs w:val="22"/>
          <w:lang w:eastAsia="en-AU"/>
        </w:rPr>
        <w:t xml:space="preserve">education programs </w:t>
      </w:r>
      <w:r w:rsidRPr="004B4ED2">
        <w:rPr>
          <w:rFonts w:ascii="Arial" w:hAnsi="Arial"/>
          <w:b w:val="0"/>
          <w:sz w:val="22"/>
          <w:szCs w:val="22"/>
          <w:lang w:eastAsia="en-AU"/>
        </w:rPr>
        <w:t>aimed at ensuring that employers and service providers across all sectors are able to implement best practice anti-discrimination policies and proc</w:t>
      </w:r>
      <w:r>
        <w:rPr>
          <w:rFonts w:ascii="Arial" w:hAnsi="Arial"/>
          <w:b w:val="0"/>
          <w:sz w:val="22"/>
          <w:szCs w:val="22"/>
          <w:lang w:eastAsia="en-AU"/>
        </w:rPr>
        <w:t xml:space="preserve">edures. </w:t>
      </w:r>
    </w:p>
    <w:p w:rsidR="006F390F" w:rsidRPr="00FA6CDE" w:rsidRDefault="00FA6CDE" w:rsidP="00FA6CDE">
      <w:pPr>
        <w:spacing w:before="120" w:after="0" w:line="240" w:lineRule="auto"/>
        <w:rPr>
          <w:rFonts w:ascii="Arial" w:hAnsi="Arial" w:cs="Arial"/>
        </w:rPr>
      </w:pPr>
      <w:r>
        <w:rPr>
          <w:rFonts w:ascii="Arial" w:hAnsi="Arial" w:cs="Arial"/>
        </w:rPr>
        <w:t xml:space="preserve">Consult and collaborate with organisations and individuals working with the community and workplaces to ensure that the Anti-Discrimination </w:t>
      </w:r>
      <w:r w:rsidR="00255631">
        <w:rPr>
          <w:rFonts w:ascii="Arial" w:hAnsi="Arial" w:cs="Arial"/>
        </w:rPr>
        <w:t xml:space="preserve">NSW </w:t>
      </w:r>
      <w:r>
        <w:rPr>
          <w:rFonts w:ascii="Arial" w:hAnsi="Arial" w:cs="Arial"/>
        </w:rPr>
        <w:t>community engagement programs are aligned to resolve key issues and concerns.</w:t>
      </w:r>
    </w:p>
    <w:p w:rsidR="00057CB3" w:rsidRDefault="00057CB3" w:rsidP="002C39EE">
      <w:pPr>
        <w:pStyle w:val="Heading1"/>
        <w:spacing w:before="40"/>
        <w:rPr>
          <w:rFonts w:asciiTheme="majorHAnsi" w:hAnsiTheme="majorHAnsi" w:cstheme="majorHAnsi"/>
          <w:sz w:val="24"/>
          <w:szCs w:val="24"/>
        </w:rPr>
      </w:pPr>
      <w:bookmarkStart w:id="1" w:name="Purpose"/>
      <w:bookmarkEnd w:id="1"/>
      <w:r w:rsidRPr="002C39EE">
        <w:rPr>
          <w:rFonts w:asciiTheme="majorHAnsi" w:hAnsiTheme="majorHAnsi" w:cstheme="majorHAnsi"/>
          <w:sz w:val="24"/>
          <w:szCs w:val="24"/>
        </w:rPr>
        <w:t>Key</w:t>
      </w:r>
      <w:r w:rsidRPr="00802CD3">
        <w:rPr>
          <w:rFonts w:asciiTheme="majorHAnsi" w:hAnsiTheme="majorHAnsi" w:cstheme="majorHAnsi"/>
          <w:sz w:val="24"/>
          <w:szCs w:val="24"/>
        </w:rPr>
        <w:t xml:space="preserve"> </w:t>
      </w:r>
      <w:r w:rsidR="00043B92" w:rsidRPr="00802CD3">
        <w:rPr>
          <w:rFonts w:asciiTheme="majorHAnsi" w:hAnsiTheme="majorHAnsi" w:cstheme="majorHAnsi"/>
          <w:sz w:val="24"/>
          <w:szCs w:val="24"/>
        </w:rPr>
        <w:t>a</w:t>
      </w:r>
      <w:r w:rsidRPr="00802CD3">
        <w:rPr>
          <w:rFonts w:asciiTheme="majorHAnsi" w:hAnsiTheme="majorHAnsi" w:cstheme="majorHAnsi"/>
          <w:sz w:val="24"/>
          <w:szCs w:val="24"/>
        </w:rPr>
        <w:t>ccountabilities</w:t>
      </w:r>
    </w:p>
    <w:p w:rsidR="00FA6CDE" w:rsidRDefault="00FA6CDE" w:rsidP="00FA6CDE">
      <w:pPr>
        <w:pStyle w:val="Heading1"/>
        <w:numPr>
          <w:ilvl w:val="0"/>
          <w:numId w:val="29"/>
        </w:numPr>
        <w:spacing w:before="120" w:after="0" w:line="240" w:lineRule="auto"/>
        <w:ind w:left="357" w:hanging="357"/>
        <w:rPr>
          <w:rFonts w:ascii="Arial" w:hAnsi="Arial"/>
          <w:b w:val="0"/>
          <w:sz w:val="22"/>
          <w:szCs w:val="22"/>
          <w:lang w:eastAsia="en-AU"/>
        </w:rPr>
      </w:pPr>
      <w:r>
        <w:rPr>
          <w:rFonts w:ascii="Arial" w:hAnsi="Arial"/>
          <w:b w:val="0"/>
          <w:sz w:val="22"/>
          <w:szCs w:val="22"/>
          <w:lang w:eastAsia="en-AU"/>
        </w:rPr>
        <w:t>D</w:t>
      </w:r>
      <w:r w:rsidRPr="004B4ED2">
        <w:rPr>
          <w:rFonts w:ascii="Arial" w:hAnsi="Arial"/>
          <w:b w:val="0"/>
          <w:sz w:val="22"/>
          <w:szCs w:val="22"/>
          <w:lang w:eastAsia="en-AU"/>
        </w:rPr>
        <w:t xml:space="preserve">evelop, deliver, evaluate and </w:t>
      </w:r>
      <w:r>
        <w:rPr>
          <w:rFonts w:ascii="Arial" w:hAnsi="Arial"/>
          <w:b w:val="0"/>
          <w:sz w:val="22"/>
          <w:szCs w:val="22"/>
          <w:lang w:eastAsia="en-AU"/>
        </w:rPr>
        <w:t>promote</w:t>
      </w:r>
      <w:r w:rsidRPr="004B4ED2">
        <w:rPr>
          <w:rFonts w:ascii="Arial" w:hAnsi="Arial"/>
          <w:b w:val="0"/>
          <w:sz w:val="22"/>
          <w:szCs w:val="22"/>
          <w:lang w:eastAsia="en-AU"/>
        </w:rPr>
        <w:t xml:space="preserve"> a range of</w:t>
      </w:r>
      <w:r>
        <w:rPr>
          <w:rFonts w:ascii="Arial" w:hAnsi="Arial"/>
          <w:b w:val="0"/>
          <w:sz w:val="22"/>
          <w:szCs w:val="22"/>
          <w:lang w:eastAsia="en-AU"/>
        </w:rPr>
        <w:t xml:space="preserve"> contemporary, innovative and flexible education </w:t>
      </w:r>
      <w:r w:rsidRPr="004B4ED2">
        <w:rPr>
          <w:rFonts w:ascii="Arial" w:hAnsi="Arial"/>
          <w:b w:val="0"/>
          <w:sz w:val="22"/>
          <w:szCs w:val="22"/>
          <w:lang w:eastAsia="en-AU"/>
        </w:rPr>
        <w:t xml:space="preserve">and </w:t>
      </w:r>
      <w:r>
        <w:rPr>
          <w:rFonts w:ascii="Arial" w:hAnsi="Arial"/>
          <w:b w:val="0"/>
          <w:sz w:val="22"/>
          <w:szCs w:val="22"/>
          <w:lang w:eastAsia="en-AU"/>
        </w:rPr>
        <w:t>community engagement</w:t>
      </w:r>
      <w:r w:rsidRPr="004B4ED2">
        <w:rPr>
          <w:rFonts w:ascii="Arial" w:hAnsi="Arial"/>
          <w:b w:val="0"/>
          <w:sz w:val="22"/>
          <w:szCs w:val="22"/>
          <w:lang w:eastAsia="en-AU"/>
        </w:rPr>
        <w:t xml:space="preserve"> programs</w:t>
      </w:r>
      <w:r>
        <w:rPr>
          <w:rFonts w:ascii="Arial" w:hAnsi="Arial"/>
          <w:b w:val="0"/>
          <w:sz w:val="22"/>
          <w:szCs w:val="22"/>
          <w:lang w:eastAsia="en-AU"/>
        </w:rPr>
        <w:t xml:space="preserve"> for clients </w:t>
      </w:r>
      <w:r w:rsidRPr="004B4ED2">
        <w:rPr>
          <w:rFonts w:ascii="Arial" w:hAnsi="Arial"/>
          <w:b w:val="0"/>
          <w:sz w:val="22"/>
          <w:szCs w:val="22"/>
          <w:lang w:eastAsia="en-AU"/>
        </w:rPr>
        <w:t xml:space="preserve">across all sectors (private, public and community) </w:t>
      </w:r>
      <w:r>
        <w:rPr>
          <w:rFonts w:ascii="Arial" w:hAnsi="Arial"/>
          <w:b w:val="0"/>
          <w:sz w:val="22"/>
          <w:szCs w:val="22"/>
          <w:lang w:eastAsia="en-AU"/>
        </w:rPr>
        <w:t>in NSW.</w:t>
      </w:r>
      <w:r w:rsidRPr="004B4ED2">
        <w:rPr>
          <w:rFonts w:ascii="Arial" w:hAnsi="Arial"/>
          <w:b w:val="0"/>
          <w:sz w:val="22"/>
          <w:szCs w:val="22"/>
          <w:lang w:eastAsia="en-AU"/>
        </w:rPr>
        <w:t xml:space="preserve"> </w:t>
      </w:r>
    </w:p>
    <w:p w:rsidR="00FA6CDE" w:rsidRPr="00276E93" w:rsidRDefault="00FA6CDE" w:rsidP="00FA6CDE">
      <w:pPr>
        <w:pStyle w:val="ListParagraph"/>
        <w:numPr>
          <w:ilvl w:val="0"/>
          <w:numId w:val="29"/>
        </w:numPr>
        <w:spacing w:before="120" w:after="0" w:line="240" w:lineRule="auto"/>
        <w:ind w:left="357" w:hanging="357"/>
        <w:contextualSpacing w:val="0"/>
        <w:rPr>
          <w:rFonts w:ascii="Arial" w:hAnsi="Arial"/>
          <w:szCs w:val="22"/>
          <w:lang w:eastAsia="en-AU"/>
        </w:rPr>
      </w:pPr>
      <w:r w:rsidRPr="00276E93">
        <w:rPr>
          <w:rFonts w:ascii="Arial" w:hAnsi="Arial" w:cs="Arial"/>
        </w:rPr>
        <w:t xml:space="preserve">Develop effective community, government and industry networks to enhance the effectiveness of </w:t>
      </w:r>
      <w:r>
        <w:rPr>
          <w:rFonts w:ascii="Arial" w:hAnsi="Arial" w:cs="Arial"/>
        </w:rPr>
        <w:t>training and programs, and to ensure the Board is well-informed of key issues and concerns to effectively fulfil its legislative purpose</w:t>
      </w:r>
      <w:r w:rsidRPr="00276E93">
        <w:rPr>
          <w:rFonts w:ascii="Arial" w:hAnsi="Arial" w:cs="Arial"/>
        </w:rPr>
        <w:t>.</w:t>
      </w:r>
    </w:p>
    <w:p w:rsidR="00FA6CDE" w:rsidRDefault="00FA6CDE" w:rsidP="00FA6CDE">
      <w:pPr>
        <w:pStyle w:val="ListParagraph"/>
        <w:numPr>
          <w:ilvl w:val="0"/>
          <w:numId w:val="29"/>
        </w:numPr>
        <w:spacing w:before="120" w:after="0" w:line="240" w:lineRule="auto"/>
        <w:ind w:left="357" w:hanging="357"/>
        <w:contextualSpacing w:val="0"/>
        <w:rPr>
          <w:rFonts w:ascii="Arial" w:hAnsi="Arial"/>
          <w:szCs w:val="22"/>
          <w:lang w:eastAsia="en-AU"/>
        </w:rPr>
      </w:pPr>
      <w:r w:rsidRPr="00276E93">
        <w:rPr>
          <w:rFonts w:ascii="Arial" w:hAnsi="Arial"/>
          <w:szCs w:val="22"/>
          <w:lang w:eastAsia="en-AU"/>
        </w:rPr>
        <w:t>Negotiate the appropriate fees, within agreed parameters, for the provision of any particular service.</w:t>
      </w:r>
    </w:p>
    <w:p w:rsidR="00FA6CDE" w:rsidRDefault="00FA6CDE" w:rsidP="00FA6CDE">
      <w:pPr>
        <w:pStyle w:val="ListParagraph"/>
        <w:numPr>
          <w:ilvl w:val="0"/>
          <w:numId w:val="29"/>
        </w:numPr>
        <w:spacing w:before="120" w:after="0" w:line="240" w:lineRule="auto"/>
        <w:ind w:left="357" w:hanging="357"/>
        <w:contextualSpacing w:val="0"/>
        <w:rPr>
          <w:rFonts w:ascii="Arial" w:hAnsi="Arial"/>
          <w:szCs w:val="22"/>
          <w:lang w:eastAsia="en-AU"/>
        </w:rPr>
      </w:pPr>
      <w:r w:rsidRPr="00276E93">
        <w:rPr>
          <w:rFonts w:ascii="Arial" w:hAnsi="Arial"/>
          <w:szCs w:val="22"/>
          <w:lang w:eastAsia="en-AU"/>
        </w:rPr>
        <w:t xml:space="preserve">Prepare and present papers and speeches, as required, at conferences. </w:t>
      </w:r>
    </w:p>
    <w:p w:rsidR="00FA6CDE" w:rsidRDefault="00FA6CDE" w:rsidP="00FA6CDE">
      <w:pPr>
        <w:pStyle w:val="ListParagraph"/>
        <w:numPr>
          <w:ilvl w:val="0"/>
          <w:numId w:val="29"/>
        </w:numPr>
        <w:spacing w:before="120" w:after="0" w:line="240" w:lineRule="auto"/>
        <w:ind w:left="357" w:hanging="357"/>
        <w:contextualSpacing w:val="0"/>
        <w:rPr>
          <w:rFonts w:ascii="Arial" w:hAnsi="Arial"/>
          <w:szCs w:val="22"/>
          <w:lang w:eastAsia="en-AU"/>
        </w:rPr>
      </w:pPr>
      <w:r w:rsidRPr="00276E93">
        <w:rPr>
          <w:rFonts w:ascii="Arial" w:hAnsi="Arial"/>
          <w:szCs w:val="22"/>
          <w:lang w:eastAsia="en-AU"/>
        </w:rPr>
        <w:t xml:space="preserve">Write plain English, practical articles for the Board’s newsletter Equal Time and social media. Provide comment on or draft new or revised publications aimed at clients of the Anti-Discrimination </w:t>
      </w:r>
      <w:r w:rsidR="00255631">
        <w:rPr>
          <w:rFonts w:ascii="Arial" w:hAnsi="Arial"/>
          <w:szCs w:val="22"/>
          <w:lang w:eastAsia="en-AU"/>
        </w:rPr>
        <w:t>NSW</w:t>
      </w:r>
      <w:r w:rsidRPr="00276E93">
        <w:rPr>
          <w:rFonts w:ascii="Arial" w:hAnsi="Arial"/>
          <w:szCs w:val="22"/>
          <w:lang w:eastAsia="en-AU"/>
        </w:rPr>
        <w:t>.</w:t>
      </w:r>
    </w:p>
    <w:p w:rsidR="00FA6CDE" w:rsidRDefault="00FA6CDE" w:rsidP="00FA6CDE">
      <w:pPr>
        <w:pStyle w:val="ListParagraph"/>
        <w:numPr>
          <w:ilvl w:val="0"/>
          <w:numId w:val="29"/>
        </w:numPr>
        <w:spacing w:before="120" w:after="0" w:line="240" w:lineRule="auto"/>
        <w:ind w:left="357" w:hanging="357"/>
        <w:contextualSpacing w:val="0"/>
        <w:rPr>
          <w:rFonts w:ascii="Arial" w:hAnsi="Arial"/>
          <w:szCs w:val="22"/>
          <w:lang w:eastAsia="en-AU"/>
        </w:rPr>
      </w:pPr>
      <w:r w:rsidRPr="00276E93">
        <w:rPr>
          <w:rFonts w:ascii="Arial" w:hAnsi="Arial"/>
          <w:szCs w:val="22"/>
          <w:lang w:eastAsia="en-AU"/>
        </w:rPr>
        <w:t xml:space="preserve">Work within the agreed budget in terms of program expenses such as venue, catering and travel. </w:t>
      </w:r>
    </w:p>
    <w:p w:rsidR="00FA6CDE" w:rsidRDefault="00FA6CDE" w:rsidP="00FA6CDE">
      <w:pPr>
        <w:pStyle w:val="ListParagraph"/>
        <w:numPr>
          <w:ilvl w:val="0"/>
          <w:numId w:val="29"/>
        </w:numPr>
        <w:spacing w:before="120" w:after="0" w:line="240" w:lineRule="auto"/>
        <w:ind w:left="357" w:hanging="357"/>
        <w:contextualSpacing w:val="0"/>
        <w:rPr>
          <w:rFonts w:ascii="Arial" w:hAnsi="Arial"/>
          <w:szCs w:val="22"/>
          <w:lang w:eastAsia="en-AU"/>
        </w:rPr>
      </w:pPr>
      <w:r w:rsidRPr="00276E93">
        <w:rPr>
          <w:rFonts w:ascii="Arial" w:hAnsi="Arial"/>
          <w:szCs w:val="22"/>
          <w:lang w:eastAsia="en-AU"/>
        </w:rPr>
        <w:t>Participate in outreach and community events as required</w:t>
      </w:r>
    </w:p>
    <w:p w:rsidR="006F390F" w:rsidRPr="00FA6CDE" w:rsidRDefault="00FA6CDE" w:rsidP="006F390F">
      <w:pPr>
        <w:pStyle w:val="ListParagraph"/>
        <w:numPr>
          <w:ilvl w:val="0"/>
          <w:numId w:val="29"/>
        </w:numPr>
        <w:spacing w:before="120" w:after="0" w:line="240" w:lineRule="auto"/>
        <w:ind w:left="357" w:hanging="357"/>
        <w:contextualSpacing w:val="0"/>
        <w:rPr>
          <w:rFonts w:ascii="Arial" w:hAnsi="Arial"/>
          <w:szCs w:val="22"/>
          <w:lang w:eastAsia="en-AU"/>
        </w:rPr>
      </w:pPr>
      <w:r w:rsidRPr="00276E93">
        <w:rPr>
          <w:rFonts w:ascii="Arial" w:hAnsi="Arial"/>
          <w:szCs w:val="22"/>
          <w:lang w:eastAsia="en-AU"/>
        </w:rPr>
        <w:t xml:space="preserve">Contribute to other </w:t>
      </w:r>
      <w:r>
        <w:rPr>
          <w:rFonts w:ascii="Arial" w:hAnsi="Arial"/>
          <w:szCs w:val="22"/>
          <w:lang w:eastAsia="en-AU"/>
        </w:rPr>
        <w:t xml:space="preserve">Community Engagement Services </w:t>
      </w:r>
      <w:r w:rsidRPr="00276E93">
        <w:rPr>
          <w:rFonts w:ascii="Arial" w:hAnsi="Arial"/>
          <w:szCs w:val="22"/>
          <w:lang w:eastAsia="en-AU"/>
        </w:rPr>
        <w:t>and Board-wide planning and policy initiatives</w:t>
      </w:r>
    </w:p>
    <w:p w:rsidR="00057CB3" w:rsidRPr="00802CD3" w:rsidRDefault="00057CB3" w:rsidP="00057CB3">
      <w:pPr>
        <w:pStyle w:val="Heading1"/>
        <w:rPr>
          <w:rFonts w:asciiTheme="majorHAnsi" w:hAnsiTheme="majorHAnsi" w:cstheme="majorHAnsi"/>
          <w:sz w:val="24"/>
          <w:szCs w:val="24"/>
        </w:rPr>
      </w:pPr>
      <w:bookmarkStart w:id="2" w:name="Accountabilities"/>
      <w:bookmarkEnd w:id="2"/>
      <w:r w:rsidRPr="00802CD3">
        <w:rPr>
          <w:rFonts w:asciiTheme="majorHAnsi" w:hAnsiTheme="majorHAnsi" w:cstheme="majorHAnsi"/>
          <w:sz w:val="24"/>
          <w:szCs w:val="24"/>
        </w:rPr>
        <w:lastRenderedPageBreak/>
        <w:t>Key</w:t>
      </w:r>
      <w:r w:rsidR="00E31CD3" w:rsidRPr="00802CD3">
        <w:rPr>
          <w:rFonts w:asciiTheme="majorHAnsi" w:hAnsiTheme="majorHAnsi" w:cstheme="majorHAnsi"/>
          <w:sz w:val="24"/>
          <w:szCs w:val="24"/>
        </w:rPr>
        <w:t xml:space="preserve"> </w:t>
      </w:r>
      <w:r w:rsidR="00043B92" w:rsidRPr="00802CD3">
        <w:rPr>
          <w:rFonts w:asciiTheme="majorHAnsi" w:hAnsiTheme="majorHAnsi" w:cstheme="majorHAnsi"/>
          <w:sz w:val="24"/>
          <w:szCs w:val="24"/>
        </w:rPr>
        <w:t>c</w:t>
      </w:r>
      <w:r w:rsidRPr="00802CD3">
        <w:rPr>
          <w:rFonts w:asciiTheme="majorHAnsi" w:hAnsiTheme="majorHAnsi" w:cstheme="majorHAnsi"/>
          <w:sz w:val="24"/>
          <w:szCs w:val="24"/>
        </w:rPr>
        <w:t>hallenges</w:t>
      </w:r>
    </w:p>
    <w:p w:rsidR="00FA6CDE" w:rsidRPr="00392F5B" w:rsidRDefault="00FA6CDE" w:rsidP="00FA6CDE">
      <w:pPr>
        <w:pStyle w:val="Heading1"/>
        <w:numPr>
          <w:ilvl w:val="0"/>
          <w:numId w:val="29"/>
        </w:numPr>
        <w:spacing w:before="120" w:after="0" w:line="240" w:lineRule="auto"/>
        <w:ind w:left="357" w:hanging="357"/>
        <w:rPr>
          <w:rFonts w:ascii="Arial" w:hAnsi="Arial"/>
          <w:b w:val="0"/>
          <w:sz w:val="22"/>
          <w:szCs w:val="22"/>
          <w:lang w:eastAsia="en-AU"/>
        </w:rPr>
      </w:pPr>
      <w:bookmarkStart w:id="3" w:name="Challenges"/>
      <w:bookmarkEnd w:id="3"/>
      <w:r>
        <w:rPr>
          <w:rFonts w:ascii="Arial" w:hAnsi="Arial"/>
          <w:b w:val="0"/>
          <w:sz w:val="22"/>
          <w:szCs w:val="22"/>
          <w:lang w:eastAsia="en-AU"/>
        </w:rPr>
        <w:t>Promoting</w:t>
      </w:r>
      <w:r w:rsidRPr="00392F5B">
        <w:rPr>
          <w:rFonts w:ascii="Arial" w:hAnsi="Arial"/>
          <w:b w:val="0"/>
          <w:sz w:val="22"/>
          <w:szCs w:val="22"/>
          <w:lang w:eastAsia="en-AU"/>
        </w:rPr>
        <w:t xml:space="preserve"> the benefits of equal employment opportunity and anti-discrimination principles and practice to people of NSW </w:t>
      </w:r>
    </w:p>
    <w:p w:rsidR="00FA6CDE" w:rsidRPr="00392F5B" w:rsidRDefault="00FA6CDE" w:rsidP="00FA6CDE">
      <w:pPr>
        <w:pStyle w:val="Heading1"/>
        <w:numPr>
          <w:ilvl w:val="0"/>
          <w:numId w:val="29"/>
        </w:numPr>
        <w:spacing w:before="120" w:after="0" w:line="240" w:lineRule="auto"/>
        <w:ind w:left="357" w:hanging="357"/>
        <w:rPr>
          <w:rFonts w:ascii="Arial" w:hAnsi="Arial"/>
          <w:b w:val="0"/>
          <w:sz w:val="22"/>
          <w:szCs w:val="22"/>
          <w:lang w:eastAsia="en-AU"/>
        </w:rPr>
      </w:pPr>
      <w:r w:rsidRPr="00392F5B">
        <w:rPr>
          <w:rFonts w:ascii="Arial" w:hAnsi="Arial"/>
          <w:b w:val="0"/>
          <w:sz w:val="22"/>
          <w:szCs w:val="22"/>
          <w:lang w:eastAsia="en-AU"/>
        </w:rPr>
        <w:t>S</w:t>
      </w:r>
      <w:r>
        <w:rPr>
          <w:rFonts w:ascii="Arial" w:hAnsi="Arial"/>
          <w:b w:val="0"/>
          <w:sz w:val="22"/>
          <w:szCs w:val="22"/>
          <w:lang w:eastAsia="en-AU"/>
        </w:rPr>
        <w:t>uccessfully communicating</w:t>
      </w:r>
      <w:r w:rsidRPr="00392F5B">
        <w:rPr>
          <w:rFonts w:ascii="Arial" w:hAnsi="Arial"/>
          <w:b w:val="0"/>
          <w:sz w:val="22"/>
          <w:szCs w:val="22"/>
          <w:lang w:eastAsia="en-AU"/>
        </w:rPr>
        <w:t xml:space="preserve"> with, network</w:t>
      </w:r>
      <w:r>
        <w:rPr>
          <w:rFonts w:ascii="Arial" w:hAnsi="Arial"/>
          <w:b w:val="0"/>
          <w:sz w:val="22"/>
          <w:szCs w:val="22"/>
          <w:lang w:eastAsia="en-AU"/>
        </w:rPr>
        <w:t>ing and negotiating</w:t>
      </w:r>
      <w:r w:rsidRPr="00392F5B">
        <w:rPr>
          <w:rFonts w:ascii="Arial" w:hAnsi="Arial"/>
          <w:b w:val="0"/>
          <w:sz w:val="22"/>
          <w:szCs w:val="22"/>
          <w:lang w:eastAsia="en-AU"/>
        </w:rPr>
        <w:t xml:space="preserve"> with and provide training to a diverse community of clients  </w:t>
      </w:r>
    </w:p>
    <w:p w:rsidR="006F390F" w:rsidRPr="00FA6CDE" w:rsidRDefault="00FA6CDE" w:rsidP="00057CB3">
      <w:pPr>
        <w:pStyle w:val="Heading1"/>
        <w:numPr>
          <w:ilvl w:val="0"/>
          <w:numId w:val="29"/>
        </w:numPr>
        <w:spacing w:before="120" w:after="0" w:line="240" w:lineRule="auto"/>
        <w:ind w:left="357" w:hanging="357"/>
        <w:rPr>
          <w:rFonts w:ascii="Arial" w:hAnsi="Arial"/>
          <w:b w:val="0"/>
          <w:sz w:val="22"/>
          <w:szCs w:val="22"/>
          <w:lang w:eastAsia="en-AU"/>
        </w:rPr>
      </w:pPr>
      <w:r w:rsidRPr="00392F5B">
        <w:rPr>
          <w:rFonts w:ascii="Arial" w:hAnsi="Arial"/>
          <w:b w:val="0"/>
          <w:sz w:val="22"/>
          <w:szCs w:val="22"/>
          <w:lang w:eastAsia="en-AU"/>
        </w:rPr>
        <w:t xml:space="preserve">Refining and promoting all the Board’s programs and products to assist with the prevention of discrimination and achieve equal opportunity among clients   </w:t>
      </w:r>
    </w:p>
    <w:p w:rsidR="00057CB3" w:rsidRDefault="00043B92" w:rsidP="00057CB3">
      <w:pPr>
        <w:pStyle w:val="Heading1"/>
        <w:rPr>
          <w:rFonts w:asciiTheme="majorHAnsi" w:hAnsiTheme="majorHAnsi" w:cstheme="majorHAnsi"/>
          <w:sz w:val="24"/>
          <w:szCs w:val="24"/>
        </w:rPr>
      </w:pPr>
      <w:r w:rsidRPr="00802CD3">
        <w:rPr>
          <w:rFonts w:asciiTheme="majorHAnsi" w:hAnsiTheme="majorHAnsi" w:cstheme="majorHAnsi"/>
          <w:sz w:val="24"/>
          <w:szCs w:val="24"/>
        </w:rPr>
        <w:t>Key r</w:t>
      </w:r>
      <w:r w:rsidR="00057CB3" w:rsidRPr="00802CD3">
        <w:rPr>
          <w:rFonts w:asciiTheme="majorHAnsi" w:hAnsiTheme="majorHAnsi" w:cstheme="maj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C978B9"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rsidR="00142BAB" w:rsidRPr="00C978B9" w:rsidRDefault="00142BAB" w:rsidP="00E832CB">
            <w:pPr>
              <w:pStyle w:val="TableTextWhite0"/>
            </w:pPr>
            <w:r w:rsidRPr="00C978B9">
              <w:t>Who</w:t>
            </w:r>
          </w:p>
        </w:tc>
        <w:tc>
          <w:tcPr>
            <w:tcW w:w="6946" w:type="dxa"/>
          </w:tcPr>
          <w:p w:rsidR="00142BAB" w:rsidRPr="00C978B9" w:rsidRDefault="00142BAB" w:rsidP="00E832CB">
            <w:pPr>
              <w:pStyle w:val="TableTextWhite0"/>
            </w:pPr>
            <w:r w:rsidRPr="00C978B9">
              <w:t>Why</w:t>
            </w:r>
          </w:p>
        </w:tc>
      </w:tr>
      <w:tr w:rsidR="00142BAB" w:rsidRPr="00A8245E" w:rsidTr="00E832CB">
        <w:trPr>
          <w:cantSplit/>
        </w:trPr>
        <w:tc>
          <w:tcPr>
            <w:tcW w:w="3601" w:type="dxa"/>
            <w:tcBorders>
              <w:top w:val="single" w:sz="8" w:space="0" w:color="auto"/>
              <w:bottom w:val="single" w:sz="8" w:space="0" w:color="auto"/>
            </w:tcBorders>
            <w:shd w:val="clear" w:color="auto" w:fill="BCBEC0"/>
          </w:tcPr>
          <w:p w:rsidR="00142BAB" w:rsidRPr="00A8245E" w:rsidRDefault="00142BAB" w:rsidP="00E832CB">
            <w:pPr>
              <w:pStyle w:val="TableText"/>
              <w:keepNext/>
              <w:rPr>
                <w:b/>
              </w:rPr>
            </w:pPr>
            <w:bookmarkStart w:id="4" w:name="InternalRelationships"/>
            <w:r w:rsidRPr="00A8245E">
              <w:rPr>
                <w:b/>
              </w:rPr>
              <w:t>Internal</w:t>
            </w:r>
          </w:p>
        </w:tc>
        <w:tc>
          <w:tcPr>
            <w:tcW w:w="6946" w:type="dxa"/>
            <w:tcBorders>
              <w:top w:val="single" w:sz="8" w:space="0" w:color="auto"/>
              <w:bottom w:val="single" w:sz="8" w:space="0" w:color="auto"/>
            </w:tcBorders>
            <w:shd w:val="clear" w:color="auto" w:fill="BCBEC0"/>
          </w:tcPr>
          <w:p w:rsidR="00142BAB" w:rsidRPr="00A8245E" w:rsidRDefault="00142BAB" w:rsidP="00E832CB">
            <w:pPr>
              <w:pStyle w:val="TableText"/>
              <w:keepNext/>
              <w:rPr>
                <w:b/>
              </w:rPr>
            </w:pPr>
          </w:p>
        </w:tc>
      </w:tr>
      <w:tr w:rsidR="00FA6CDE" w:rsidRPr="00A8245E" w:rsidTr="00E832CB">
        <w:trPr>
          <w:cantSplit/>
        </w:trPr>
        <w:tc>
          <w:tcPr>
            <w:tcW w:w="3601" w:type="dxa"/>
            <w:tcBorders>
              <w:top w:val="single" w:sz="8" w:space="0" w:color="auto"/>
              <w:bottom w:val="single" w:sz="8" w:space="0" w:color="auto"/>
            </w:tcBorders>
            <w:shd w:val="clear" w:color="auto" w:fill="auto"/>
          </w:tcPr>
          <w:p w:rsidR="00FA6CDE" w:rsidRPr="00097ED3" w:rsidRDefault="00FA6CDE" w:rsidP="009E5B0B">
            <w:pPr>
              <w:spacing w:after="0" w:line="240" w:lineRule="auto"/>
              <w:rPr>
                <w:rFonts w:ascii="Arial" w:hAnsi="Arial" w:cs="Arial"/>
                <w:color w:val="000000"/>
                <w:szCs w:val="22"/>
              </w:rPr>
            </w:pPr>
            <w:r>
              <w:rPr>
                <w:rFonts w:ascii="Arial" w:hAnsi="Arial" w:cs="Arial"/>
                <w:color w:val="000000"/>
                <w:szCs w:val="22"/>
              </w:rPr>
              <w:t xml:space="preserve">Manager Community Engagement </w:t>
            </w:r>
          </w:p>
          <w:p w:rsidR="00FA6CDE" w:rsidRPr="00097ED3" w:rsidRDefault="00FA6CDE" w:rsidP="009E5B0B">
            <w:pPr>
              <w:keepNext/>
              <w:keepLines/>
              <w:autoSpaceDE w:val="0"/>
              <w:autoSpaceDN w:val="0"/>
              <w:adjustRightInd w:val="0"/>
              <w:spacing w:after="0" w:line="240" w:lineRule="auto"/>
              <w:rPr>
                <w:rFonts w:ascii="Arial" w:hAnsi="Arial" w:cs="Arial"/>
                <w:color w:val="FF0000"/>
                <w:szCs w:val="22"/>
              </w:rPr>
            </w:pPr>
          </w:p>
        </w:tc>
        <w:tc>
          <w:tcPr>
            <w:tcW w:w="6946" w:type="dxa"/>
            <w:tcBorders>
              <w:top w:val="single" w:sz="8" w:space="0" w:color="auto"/>
              <w:bottom w:val="single" w:sz="8" w:space="0" w:color="auto"/>
            </w:tcBorders>
            <w:shd w:val="clear" w:color="auto" w:fill="auto"/>
          </w:tcPr>
          <w:p w:rsidR="00FA6CDE" w:rsidRPr="00097ED3" w:rsidRDefault="00FA6CDE" w:rsidP="009E5B0B">
            <w:pPr>
              <w:spacing w:after="0" w:line="240" w:lineRule="auto"/>
              <w:rPr>
                <w:rFonts w:ascii="Arial" w:hAnsi="Arial" w:cs="Arial"/>
                <w:color w:val="000000"/>
                <w:szCs w:val="22"/>
                <w:lang w:val="en-GB"/>
              </w:rPr>
            </w:pPr>
            <w:r w:rsidRPr="00097ED3">
              <w:rPr>
                <w:rFonts w:ascii="Arial" w:hAnsi="Arial" w:cs="Arial"/>
                <w:color w:val="000000"/>
                <w:szCs w:val="22"/>
                <w:lang w:val="en-GB"/>
              </w:rPr>
              <w:t xml:space="preserve">For day to day advice and guidance </w:t>
            </w:r>
          </w:p>
          <w:p w:rsidR="00FA6CDE" w:rsidRPr="00097ED3" w:rsidRDefault="00FA6CDE" w:rsidP="009E5B0B">
            <w:pPr>
              <w:keepNext/>
              <w:keepLines/>
              <w:autoSpaceDE w:val="0"/>
              <w:autoSpaceDN w:val="0"/>
              <w:adjustRightInd w:val="0"/>
              <w:spacing w:after="0" w:line="240" w:lineRule="auto"/>
              <w:rPr>
                <w:rFonts w:ascii="Arial" w:hAnsi="Arial" w:cs="Arial"/>
                <w:b/>
                <w:szCs w:val="22"/>
              </w:rPr>
            </w:pPr>
            <w:r w:rsidRPr="00097ED3">
              <w:rPr>
                <w:rFonts w:ascii="Arial" w:hAnsi="Arial" w:cs="Arial"/>
                <w:color w:val="000000"/>
                <w:szCs w:val="22"/>
                <w:lang w:val="en-GB"/>
              </w:rPr>
              <w:t>To seek advice regarding difficult enquiries and complex issues</w:t>
            </w:r>
          </w:p>
        </w:tc>
      </w:tr>
      <w:tr w:rsidR="00FA6CDE" w:rsidRPr="00A8245E" w:rsidTr="00E832CB">
        <w:trPr>
          <w:cantSplit/>
        </w:trPr>
        <w:tc>
          <w:tcPr>
            <w:tcW w:w="3601" w:type="dxa"/>
            <w:tcBorders>
              <w:top w:val="single" w:sz="8" w:space="0" w:color="auto"/>
              <w:bottom w:val="single" w:sz="8" w:space="0" w:color="auto"/>
            </w:tcBorders>
            <w:shd w:val="clear" w:color="auto" w:fill="auto"/>
          </w:tcPr>
          <w:p w:rsidR="00FA6CDE" w:rsidRPr="00097ED3" w:rsidRDefault="00FA6CDE" w:rsidP="009E5B0B">
            <w:pPr>
              <w:pStyle w:val="TableText"/>
              <w:keepNext/>
              <w:spacing w:before="0" w:after="0" w:line="240" w:lineRule="auto"/>
              <w:rPr>
                <w:rFonts w:cs="Arial"/>
                <w:color w:val="000000"/>
                <w:sz w:val="22"/>
                <w:szCs w:val="22"/>
              </w:rPr>
            </w:pPr>
            <w:r>
              <w:rPr>
                <w:rFonts w:cs="Arial"/>
                <w:color w:val="000000"/>
                <w:sz w:val="22"/>
                <w:szCs w:val="22"/>
              </w:rPr>
              <w:t>President, Senior Manager Operations</w:t>
            </w:r>
          </w:p>
        </w:tc>
        <w:tc>
          <w:tcPr>
            <w:tcW w:w="6946" w:type="dxa"/>
            <w:tcBorders>
              <w:top w:val="single" w:sz="8" w:space="0" w:color="auto"/>
              <w:bottom w:val="single" w:sz="8" w:space="0" w:color="auto"/>
            </w:tcBorders>
            <w:shd w:val="clear" w:color="auto" w:fill="auto"/>
          </w:tcPr>
          <w:p w:rsidR="00FA6CDE" w:rsidRPr="00097ED3" w:rsidRDefault="00FA6CDE" w:rsidP="009E5B0B">
            <w:pPr>
              <w:keepNext/>
              <w:keepLines/>
              <w:autoSpaceDE w:val="0"/>
              <w:autoSpaceDN w:val="0"/>
              <w:adjustRightInd w:val="0"/>
              <w:spacing w:after="0" w:line="240" w:lineRule="auto"/>
              <w:rPr>
                <w:rFonts w:ascii="Arial" w:hAnsi="Arial" w:cs="Arial"/>
                <w:color w:val="000000"/>
                <w:szCs w:val="22"/>
                <w:lang w:val="en-GB"/>
              </w:rPr>
            </w:pPr>
            <w:r>
              <w:rPr>
                <w:rFonts w:ascii="Arial" w:hAnsi="Arial" w:cs="Arial"/>
                <w:color w:val="000000"/>
                <w:szCs w:val="22"/>
                <w:lang w:val="en-GB"/>
              </w:rPr>
              <w:t>For advice and guidance</w:t>
            </w:r>
          </w:p>
        </w:tc>
      </w:tr>
      <w:tr w:rsidR="00FA6CDE" w:rsidRPr="00A8245E" w:rsidTr="00E832CB">
        <w:trPr>
          <w:cantSplit/>
        </w:trPr>
        <w:tc>
          <w:tcPr>
            <w:tcW w:w="3601" w:type="dxa"/>
            <w:tcBorders>
              <w:top w:val="single" w:sz="8" w:space="0" w:color="auto"/>
              <w:bottom w:val="single" w:sz="8" w:space="0" w:color="auto"/>
            </w:tcBorders>
            <w:shd w:val="clear" w:color="auto" w:fill="auto"/>
          </w:tcPr>
          <w:p w:rsidR="00FA6CDE" w:rsidRPr="00097ED3" w:rsidRDefault="00FA6CDE" w:rsidP="009E5B0B">
            <w:pPr>
              <w:pStyle w:val="TableText"/>
              <w:keepNext/>
              <w:spacing w:before="0" w:after="0" w:line="240" w:lineRule="auto"/>
              <w:rPr>
                <w:rFonts w:cs="Arial"/>
                <w:b/>
                <w:sz w:val="22"/>
                <w:szCs w:val="22"/>
              </w:rPr>
            </w:pPr>
            <w:r w:rsidRPr="00097ED3">
              <w:rPr>
                <w:rFonts w:cs="Arial"/>
                <w:color w:val="000000"/>
                <w:sz w:val="22"/>
                <w:szCs w:val="22"/>
              </w:rPr>
              <w:t>Team members, client support staff and referral and support staff</w:t>
            </w:r>
          </w:p>
        </w:tc>
        <w:tc>
          <w:tcPr>
            <w:tcW w:w="6946" w:type="dxa"/>
            <w:tcBorders>
              <w:top w:val="single" w:sz="8" w:space="0" w:color="auto"/>
              <w:bottom w:val="single" w:sz="8" w:space="0" w:color="auto"/>
            </w:tcBorders>
            <w:shd w:val="clear" w:color="auto" w:fill="auto"/>
          </w:tcPr>
          <w:p w:rsidR="00FA6CDE" w:rsidRPr="00097ED3" w:rsidRDefault="00FA6CDE" w:rsidP="009E5B0B">
            <w:pPr>
              <w:keepNext/>
              <w:keepLines/>
              <w:autoSpaceDE w:val="0"/>
              <w:autoSpaceDN w:val="0"/>
              <w:adjustRightInd w:val="0"/>
              <w:spacing w:after="0" w:line="240" w:lineRule="auto"/>
              <w:rPr>
                <w:rFonts w:ascii="Arial" w:hAnsi="Arial" w:cs="Arial"/>
                <w:b/>
                <w:szCs w:val="22"/>
              </w:rPr>
            </w:pPr>
            <w:r w:rsidRPr="00097ED3">
              <w:rPr>
                <w:rFonts w:ascii="Arial" w:hAnsi="Arial" w:cs="Arial"/>
                <w:color w:val="000000"/>
                <w:szCs w:val="22"/>
                <w:lang w:val="en-GB"/>
              </w:rPr>
              <w:t>Communicate routine, day to day issues, seek information, give information, for advice and guidance on process and procedures, relay messages, request file retrievals, call referrals</w:t>
            </w:r>
          </w:p>
        </w:tc>
      </w:tr>
      <w:tr w:rsidR="00FA6CDE" w:rsidRPr="00A8245E" w:rsidTr="00E832CB">
        <w:trPr>
          <w:cantSplit/>
        </w:trPr>
        <w:tc>
          <w:tcPr>
            <w:tcW w:w="3601" w:type="dxa"/>
            <w:tcBorders>
              <w:top w:val="single" w:sz="8" w:space="0" w:color="auto"/>
              <w:bottom w:val="single" w:sz="8" w:space="0" w:color="auto"/>
            </w:tcBorders>
            <w:shd w:val="clear" w:color="auto" w:fill="auto"/>
          </w:tcPr>
          <w:p w:rsidR="00FA6CDE" w:rsidRPr="00097ED3" w:rsidRDefault="00FA6CDE" w:rsidP="009E5B0B">
            <w:pPr>
              <w:pStyle w:val="TableText"/>
              <w:keepNext/>
              <w:spacing w:before="0" w:after="0" w:line="240" w:lineRule="auto"/>
              <w:rPr>
                <w:rFonts w:cs="Arial"/>
                <w:b/>
                <w:sz w:val="22"/>
                <w:szCs w:val="22"/>
              </w:rPr>
            </w:pPr>
            <w:r w:rsidRPr="00097ED3">
              <w:rPr>
                <w:rFonts w:cs="Arial"/>
                <w:color w:val="000000"/>
                <w:sz w:val="22"/>
                <w:szCs w:val="22"/>
              </w:rPr>
              <w:t>Clients</w:t>
            </w:r>
          </w:p>
        </w:tc>
        <w:tc>
          <w:tcPr>
            <w:tcW w:w="6946" w:type="dxa"/>
            <w:tcBorders>
              <w:top w:val="single" w:sz="8" w:space="0" w:color="auto"/>
              <w:bottom w:val="single" w:sz="8" w:space="0" w:color="auto"/>
            </w:tcBorders>
            <w:shd w:val="clear" w:color="auto" w:fill="auto"/>
          </w:tcPr>
          <w:p w:rsidR="00FA6CDE" w:rsidRPr="00097ED3" w:rsidRDefault="00FA6CDE" w:rsidP="009E5B0B">
            <w:pPr>
              <w:spacing w:after="0" w:line="240" w:lineRule="auto"/>
              <w:rPr>
                <w:rFonts w:ascii="Arial" w:hAnsi="Arial" w:cs="Arial"/>
                <w:color w:val="000000"/>
                <w:szCs w:val="22"/>
                <w:lang w:val="en-GB"/>
              </w:rPr>
            </w:pPr>
            <w:r w:rsidRPr="00097ED3">
              <w:rPr>
                <w:rFonts w:ascii="Arial" w:hAnsi="Arial" w:cs="Arial"/>
                <w:color w:val="000000"/>
                <w:szCs w:val="22"/>
                <w:lang w:val="en-GB"/>
              </w:rPr>
              <w:t>Provide information and obtain information</w:t>
            </w:r>
          </w:p>
          <w:p w:rsidR="00FA6CDE" w:rsidRPr="00097ED3" w:rsidRDefault="00FA6CDE" w:rsidP="009E5B0B">
            <w:pPr>
              <w:pStyle w:val="TableText"/>
              <w:keepNext/>
              <w:spacing w:before="0" w:after="0" w:line="240" w:lineRule="auto"/>
              <w:rPr>
                <w:rFonts w:cs="Arial"/>
                <w:b/>
                <w:sz w:val="22"/>
                <w:szCs w:val="22"/>
              </w:rPr>
            </w:pPr>
            <w:r w:rsidRPr="00097ED3">
              <w:rPr>
                <w:rFonts w:cs="Arial"/>
                <w:color w:val="000000"/>
                <w:sz w:val="22"/>
                <w:szCs w:val="22"/>
                <w:lang w:val="en-GB"/>
              </w:rPr>
              <w:t>Provide basic instructions</w:t>
            </w:r>
          </w:p>
        </w:tc>
      </w:tr>
      <w:tr w:rsidR="00142BAB" w:rsidRPr="00A8245E" w:rsidTr="001875A4">
        <w:tc>
          <w:tcPr>
            <w:tcW w:w="3601" w:type="dxa"/>
            <w:tcBorders>
              <w:top w:val="single" w:sz="8" w:space="0" w:color="BCBEC0"/>
              <w:bottom w:val="single" w:sz="8" w:space="0" w:color="BCBEC0"/>
            </w:tcBorders>
            <w:shd w:val="clear" w:color="auto" w:fill="BCBEC0"/>
          </w:tcPr>
          <w:p w:rsidR="00142BAB" w:rsidRPr="00021A26" w:rsidRDefault="00142BAB" w:rsidP="00E832CB">
            <w:pPr>
              <w:pStyle w:val="TableText"/>
              <w:rPr>
                <w:rFonts w:asciiTheme="majorHAnsi" w:hAnsiTheme="majorHAnsi" w:cstheme="majorHAnsi"/>
                <w:b/>
              </w:rPr>
            </w:pPr>
            <w:bookmarkStart w:id="5" w:name="Start"/>
            <w:bookmarkStart w:id="6" w:name="ExternalRelationships"/>
            <w:bookmarkEnd w:id="4"/>
            <w:bookmarkEnd w:id="5"/>
            <w:r w:rsidRPr="00021A26">
              <w:rPr>
                <w:rFonts w:asciiTheme="majorHAnsi" w:hAnsiTheme="majorHAnsi" w:cstheme="majorHAnsi"/>
                <w:b/>
              </w:rPr>
              <w:t>External</w:t>
            </w:r>
          </w:p>
        </w:tc>
        <w:tc>
          <w:tcPr>
            <w:tcW w:w="6946" w:type="dxa"/>
            <w:tcBorders>
              <w:top w:val="single" w:sz="8" w:space="0" w:color="BCBEC0"/>
              <w:bottom w:val="single" w:sz="8" w:space="0" w:color="BCBEC0"/>
            </w:tcBorders>
            <w:shd w:val="clear" w:color="auto" w:fill="BCBEC0"/>
          </w:tcPr>
          <w:p w:rsidR="00142BAB" w:rsidRPr="00021A26" w:rsidRDefault="00142BAB" w:rsidP="00E832CB">
            <w:pPr>
              <w:pStyle w:val="TableText"/>
              <w:rPr>
                <w:rFonts w:asciiTheme="majorHAnsi" w:hAnsiTheme="majorHAnsi" w:cstheme="majorHAnsi"/>
                <w:b/>
              </w:rPr>
            </w:pPr>
          </w:p>
        </w:tc>
      </w:tr>
      <w:tr w:rsidR="00FA6CDE" w:rsidRPr="00A8245E" w:rsidTr="001875A4">
        <w:tc>
          <w:tcPr>
            <w:tcW w:w="3601" w:type="dxa"/>
            <w:tcBorders>
              <w:top w:val="single" w:sz="8" w:space="0" w:color="BCBEC0"/>
              <w:bottom w:val="single" w:sz="4" w:space="0" w:color="auto"/>
            </w:tcBorders>
            <w:shd w:val="clear" w:color="auto" w:fill="auto"/>
          </w:tcPr>
          <w:p w:rsidR="00FA6CDE" w:rsidRPr="00097ED3" w:rsidRDefault="00FA6CDE" w:rsidP="009E5B0B">
            <w:pPr>
              <w:pStyle w:val="TableText"/>
              <w:spacing w:before="0" w:after="0" w:line="240" w:lineRule="auto"/>
              <w:rPr>
                <w:rFonts w:cs="Arial"/>
                <w:b/>
                <w:sz w:val="22"/>
                <w:szCs w:val="22"/>
              </w:rPr>
            </w:pPr>
            <w:r>
              <w:rPr>
                <w:rFonts w:cs="Arial"/>
                <w:color w:val="000000"/>
                <w:sz w:val="22"/>
                <w:szCs w:val="22"/>
              </w:rPr>
              <w:t>Client s</w:t>
            </w:r>
            <w:r w:rsidRPr="00097ED3">
              <w:rPr>
                <w:rFonts w:cs="Arial"/>
                <w:color w:val="000000"/>
                <w:sz w:val="22"/>
                <w:szCs w:val="22"/>
              </w:rPr>
              <w:t>ervice providers, other public sector agencies / departments, Private Sector, Community</w:t>
            </w:r>
          </w:p>
        </w:tc>
        <w:tc>
          <w:tcPr>
            <w:tcW w:w="6946" w:type="dxa"/>
            <w:tcBorders>
              <w:top w:val="single" w:sz="8" w:space="0" w:color="BCBEC0"/>
              <w:bottom w:val="single" w:sz="4" w:space="0" w:color="auto"/>
            </w:tcBorders>
            <w:shd w:val="clear" w:color="auto" w:fill="auto"/>
          </w:tcPr>
          <w:p w:rsidR="00FA6CDE" w:rsidRPr="00097ED3" w:rsidRDefault="00FA6CDE" w:rsidP="009E5B0B">
            <w:pPr>
              <w:keepNext/>
              <w:keepLines/>
              <w:autoSpaceDE w:val="0"/>
              <w:autoSpaceDN w:val="0"/>
              <w:adjustRightInd w:val="0"/>
              <w:spacing w:after="0" w:line="240" w:lineRule="auto"/>
              <w:rPr>
                <w:rFonts w:ascii="Arial" w:hAnsi="Arial" w:cs="Arial"/>
                <w:b/>
                <w:szCs w:val="22"/>
              </w:rPr>
            </w:pPr>
            <w:r w:rsidRPr="00097ED3">
              <w:rPr>
                <w:rFonts w:ascii="Arial" w:hAnsi="Arial" w:cs="Arial"/>
                <w:color w:val="000000"/>
                <w:szCs w:val="22"/>
                <w:lang w:val="en-GB"/>
              </w:rPr>
              <w:t>Provide information and obtain information</w:t>
            </w:r>
          </w:p>
        </w:tc>
      </w:tr>
    </w:tbl>
    <w:bookmarkEnd w:id="6"/>
    <w:p w:rsidR="00142BAB" w:rsidRPr="00802CD3" w:rsidRDefault="00142BAB" w:rsidP="00142BAB">
      <w:pPr>
        <w:pStyle w:val="Heading1"/>
        <w:rPr>
          <w:rFonts w:asciiTheme="majorHAnsi" w:hAnsiTheme="majorHAnsi" w:cstheme="majorHAnsi"/>
          <w:sz w:val="24"/>
          <w:szCs w:val="24"/>
        </w:rPr>
      </w:pPr>
      <w:r w:rsidRPr="00802CD3">
        <w:rPr>
          <w:rFonts w:asciiTheme="majorHAnsi" w:hAnsiTheme="majorHAnsi" w:cstheme="majorHAnsi"/>
          <w:sz w:val="24"/>
          <w:szCs w:val="24"/>
        </w:rPr>
        <w:t>Role dimensions</w:t>
      </w:r>
    </w:p>
    <w:p w:rsidR="00142BAB" w:rsidRPr="00025270" w:rsidRDefault="00142BAB" w:rsidP="008209B6">
      <w:pPr>
        <w:pStyle w:val="Heading2"/>
        <w:rPr>
          <w:rFonts w:asciiTheme="majorHAnsi" w:hAnsiTheme="majorHAnsi" w:cstheme="majorHAnsi"/>
          <w:u w:val="single"/>
        </w:rPr>
      </w:pPr>
      <w:r w:rsidRPr="00025270">
        <w:rPr>
          <w:rFonts w:asciiTheme="majorHAnsi" w:hAnsiTheme="majorHAnsi" w:cstheme="majorHAnsi"/>
          <w:u w:val="single"/>
        </w:rPr>
        <w:t>Decision making</w:t>
      </w:r>
    </w:p>
    <w:p w:rsidR="00FA6CDE" w:rsidRPr="003A5382" w:rsidRDefault="00FA6CDE" w:rsidP="00FA6CDE">
      <w:pPr>
        <w:rPr>
          <w:rFonts w:ascii="Arial" w:hAnsi="Arial" w:cs="Arial"/>
          <w:bCs/>
          <w:kern w:val="32"/>
          <w:szCs w:val="22"/>
          <w:lang w:eastAsia="en-AU"/>
        </w:rPr>
      </w:pPr>
      <w:r w:rsidRPr="003A5382">
        <w:rPr>
          <w:rFonts w:ascii="Arial" w:hAnsi="Arial" w:cs="Arial"/>
          <w:bCs/>
          <w:kern w:val="32"/>
          <w:szCs w:val="22"/>
          <w:lang w:eastAsia="en-AU"/>
        </w:rPr>
        <w:t xml:space="preserve">Within the parameters of </w:t>
      </w:r>
      <w:r w:rsidR="00255631">
        <w:rPr>
          <w:rFonts w:ascii="Arial" w:hAnsi="Arial" w:cs="Arial"/>
          <w:bCs/>
          <w:kern w:val="32"/>
          <w:szCs w:val="22"/>
          <w:lang w:eastAsia="en-AU"/>
        </w:rPr>
        <w:t>Anti-Discrimination NSW</w:t>
      </w:r>
      <w:r>
        <w:rPr>
          <w:rFonts w:ascii="Arial" w:hAnsi="Arial" w:cs="Arial"/>
          <w:bCs/>
          <w:kern w:val="32"/>
          <w:szCs w:val="22"/>
          <w:lang w:eastAsia="en-AU"/>
        </w:rPr>
        <w:t xml:space="preserve"> and Community Engagement </w:t>
      </w:r>
      <w:r w:rsidRPr="003A5382">
        <w:rPr>
          <w:rFonts w:ascii="Arial" w:hAnsi="Arial" w:cs="Arial"/>
          <w:bCs/>
          <w:kern w:val="32"/>
          <w:szCs w:val="22"/>
          <w:lang w:eastAsia="en-AU"/>
        </w:rPr>
        <w:t xml:space="preserve">Branch plans and procedures, financial targets, and of their individual work plan agreed with the Manager, </w:t>
      </w:r>
      <w:r>
        <w:rPr>
          <w:rFonts w:ascii="Arial" w:hAnsi="Arial" w:cs="Arial"/>
          <w:bCs/>
          <w:kern w:val="32"/>
          <w:szCs w:val="22"/>
          <w:lang w:eastAsia="en-AU"/>
        </w:rPr>
        <w:t>Community Engagement</w:t>
      </w:r>
      <w:r w:rsidRPr="003A5382">
        <w:rPr>
          <w:rFonts w:ascii="Arial" w:hAnsi="Arial" w:cs="Arial"/>
          <w:bCs/>
          <w:kern w:val="32"/>
          <w:szCs w:val="22"/>
          <w:lang w:eastAsia="en-AU"/>
        </w:rPr>
        <w:t xml:space="preserve"> and the </w:t>
      </w:r>
      <w:r>
        <w:rPr>
          <w:rFonts w:ascii="Arial" w:hAnsi="Arial" w:cs="Arial"/>
          <w:bCs/>
          <w:kern w:val="32"/>
          <w:szCs w:val="22"/>
          <w:lang w:eastAsia="en-AU"/>
        </w:rPr>
        <w:t>Senior Manager Operations</w:t>
      </w:r>
      <w:r w:rsidRPr="003A5382">
        <w:rPr>
          <w:rFonts w:ascii="Arial" w:hAnsi="Arial" w:cs="Arial"/>
          <w:bCs/>
          <w:kern w:val="32"/>
          <w:szCs w:val="22"/>
          <w:lang w:eastAsia="en-AU"/>
        </w:rPr>
        <w:t xml:space="preserve">, the </w:t>
      </w:r>
      <w:r>
        <w:rPr>
          <w:rFonts w:ascii="Arial" w:hAnsi="Arial" w:cs="Arial"/>
          <w:bCs/>
          <w:kern w:val="32"/>
          <w:szCs w:val="22"/>
          <w:lang w:eastAsia="en-AU"/>
        </w:rPr>
        <w:t xml:space="preserve">Community Engagement Officer </w:t>
      </w:r>
      <w:r w:rsidRPr="003A5382">
        <w:rPr>
          <w:rFonts w:ascii="Arial" w:hAnsi="Arial" w:cs="Arial"/>
          <w:bCs/>
          <w:kern w:val="32"/>
          <w:szCs w:val="22"/>
          <w:lang w:eastAsia="en-AU"/>
        </w:rPr>
        <w:t xml:space="preserve">makes all decisions related to their own work.  </w:t>
      </w:r>
    </w:p>
    <w:p w:rsidR="006F390F" w:rsidRPr="00FA6CDE" w:rsidRDefault="00FA6CDE" w:rsidP="00FA6CDE">
      <w:pPr>
        <w:rPr>
          <w:rFonts w:ascii="Arial" w:hAnsi="Arial" w:cs="Arial"/>
          <w:bCs/>
          <w:kern w:val="32"/>
          <w:szCs w:val="22"/>
          <w:lang w:eastAsia="en-AU"/>
        </w:rPr>
      </w:pPr>
      <w:r>
        <w:rPr>
          <w:rFonts w:ascii="Arial" w:hAnsi="Arial" w:cs="Arial"/>
          <w:bCs/>
          <w:kern w:val="32"/>
          <w:szCs w:val="22"/>
          <w:lang w:eastAsia="en-AU"/>
        </w:rPr>
        <w:t>Major changes in program delivering must be approved by Management.</w:t>
      </w:r>
    </w:p>
    <w:p w:rsidR="00142BAB" w:rsidRPr="00025270" w:rsidRDefault="00142BAB" w:rsidP="008209B6">
      <w:pPr>
        <w:pStyle w:val="Heading2"/>
        <w:rPr>
          <w:rFonts w:asciiTheme="majorHAnsi" w:hAnsiTheme="majorHAnsi" w:cstheme="majorHAnsi"/>
          <w:u w:val="single"/>
        </w:rPr>
      </w:pPr>
      <w:r w:rsidRPr="00025270">
        <w:rPr>
          <w:rFonts w:asciiTheme="majorHAnsi" w:hAnsiTheme="majorHAnsi" w:cstheme="majorHAnsi"/>
          <w:u w:val="single"/>
        </w:rPr>
        <w:t>Reporting line</w:t>
      </w:r>
    </w:p>
    <w:p w:rsidR="006F390F" w:rsidRPr="00FA6CDE" w:rsidRDefault="00FA6CDE" w:rsidP="0003748A">
      <w:pPr>
        <w:pStyle w:val="Heading2"/>
        <w:rPr>
          <w:rFonts w:ascii="Arial" w:hAnsi="Arial"/>
          <w:b w:val="0"/>
          <w:bCs w:val="0"/>
          <w:iCs w:val="0"/>
          <w:color w:val="auto"/>
          <w:sz w:val="22"/>
          <w:szCs w:val="22"/>
          <w:lang w:eastAsia="en-AU"/>
        </w:rPr>
      </w:pPr>
      <w:bookmarkStart w:id="7" w:name="ReportingLine"/>
      <w:bookmarkEnd w:id="7"/>
      <w:r w:rsidRPr="00097ED3">
        <w:rPr>
          <w:rFonts w:ascii="Arial" w:hAnsi="Arial"/>
          <w:b w:val="0"/>
          <w:bCs w:val="0"/>
          <w:iCs w:val="0"/>
          <w:color w:val="auto"/>
          <w:sz w:val="22"/>
          <w:szCs w:val="22"/>
          <w:lang w:eastAsia="en-AU"/>
        </w:rPr>
        <w:t>The role reports to the Manager</w:t>
      </w:r>
      <w:r>
        <w:rPr>
          <w:rFonts w:ascii="Arial" w:hAnsi="Arial"/>
          <w:b w:val="0"/>
          <w:bCs w:val="0"/>
          <w:iCs w:val="0"/>
          <w:color w:val="auto"/>
          <w:sz w:val="22"/>
          <w:szCs w:val="22"/>
          <w:lang w:eastAsia="en-AU"/>
        </w:rPr>
        <w:t xml:space="preserve"> Community Engagement</w:t>
      </w:r>
    </w:p>
    <w:p w:rsidR="0003748A" w:rsidRPr="0003748A" w:rsidRDefault="0003748A" w:rsidP="0003748A">
      <w:pPr>
        <w:pStyle w:val="Heading2"/>
        <w:rPr>
          <w:rFonts w:asciiTheme="majorHAnsi" w:hAnsiTheme="majorHAnsi" w:cstheme="majorHAnsi"/>
          <w:u w:val="single"/>
        </w:rPr>
      </w:pPr>
      <w:r w:rsidRPr="0003748A">
        <w:rPr>
          <w:rFonts w:asciiTheme="majorHAnsi" w:hAnsiTheme="majorHAnsi" w:cstheme="majorHAnsi"/>
          <w:u w:val="single"/>
        </w:rPr>
        <w:t>Direct reports</w:t>
      </w:r>
    </w:p>
    <w:p w:rsidR="006F390F" w:rsidRPr="00697E93" w:rsidRDefault="00FA6CDE" w:rsidP="0003748A">
      <w:pPr>
        <w:pStyle w:val="Heading2"/>
        <w:rPr>
          <w:rFonts w:asciiTheme="majorHAnsi" w:hAnsiTheme="majorHAnsi" w:cstheme="majorHAnsi"/>
          <w:b w:val="0"/>
          <w:bCs w:val="0"/>
          <w:iCs w:val="0"/>
          <w:color w:val="auto"/>
          <w:sz w:val="22"/>
          <w:szCs w:val="22"/>
        </w:rPr>
      </w:pPr>
      <w:r>
        <w:rPr>
          <w:rFonts w:asciiTheme="majorHAnsi" w:hAnsiTheme="majorHAnsi" w:cstheme="majorHAnsi"/>
          <w:b w:val="0"/>
          <w:bCs w:val="0"/>
          <w:iCs w:val="0"/>
          <w:color w:val="auto"/>
          <w:sz w:val="22"/>
          <w:szCs w:val="22"/>
        </w:rPr>
        <w:t>Nil</w:t>
      </w:r>
    </w:p>
    <w:p w:rsidR="0003748A" w:rsidRPr="0003748A" w:rsidRDefault="0003748A" w:rsidP="0003748A">
      <w:pPr>
        <w:pStyle w:val="Heading2"/>
        <w:rPr>
          <w:rFonts w:asciiTheme="majorHAnsi" w:hAnsiTheme="majorHAnsi" w:cstheme="majorHAnsi"/>
          <w:u w:val="single"/>
        </w:rPr>
      </w:pPr>
      <w:r w:rsidRPr="0003748A">
        <w:rPr>
          <w:rFonts w:asciiTheme="majorHAnsi" w:hAnsiTheme="majorHAnsi" w:cstheme="majorHAnsi"/>
          <w:u w:val="single"/>
        </w:rPr>
        <w:t>Budget/Expenditure</w:t>
      </w:r>
    </w:p>
    <w:p w:rsidR="006F390F" w:rsidRPr="00697E93" w:rsidRDefault="00FA6CDE" w:rsidP="0003748A">
      <w:pPr>
        <w:pStyle w:val="Heading1"/>
        <w:rPr>
          <w:rFonts w:asciiTheme="majorHAnsi" w:hAnsiTheme="majorHAnsi" w:cstheme="majorHAnsi"/>
          <w:b w:val="0"/>
          <w:bCs w:val="0"/>
          <w:kern w:val="0"/>
          <w:sz w:val="22"/>
          <w:szCs w:val="22"/>
        </w:rPr>
      </w:pPr>
      <w:bookmarkStart w:id="8" w:name="Budget"/>
      <w:bookmarkEnd w:id="8"/>
      <w:r>
        <w:rPr>
          <w:rFonts w:asciiTheme="majorHAnsi" w:hAnsiTheme="majorHAnsi" w:cstheme="majorHAnsi"/>
          <w:b w:val="0"/>
          <w:bCs w:val="0"/>
          <w:kern w:val="0"/>
          <w:sz w:val="22"/>
          <w:szCs w:val="22"/>
        </w:rPr>
        <w:t>Nil</w:t>
      </w:r>
    </w:p>
    <w:p w:rsidR="0003748A" w:rsidRPr="00F0671B" w:rsidRDefault="0003748A" w:rsidP="0003748A">
      <w:pPr>
        <w:pStyle w:val="Heading1"/>
        <w:rPr>
          <w:rFonts w:asciiTheme="majorHAnsi" w:hAnsiTheme="majorHAnsi" w:cstheme="majorHAnsi"/>
          <w:sz w:val="24"/>
          <w:szCs w:val="24"/>
        </w:rPr>
      </w:pPr>
      <w:r w:rsidRPr="00F0671B">
        <w:rPr>
          <w:rFonts w:asciiTheme="majorHAnsi" w:hAnsiTheme="majorHAnsi" w:cstheme="majorHAnsi"/>
          <w:sz w:val="24"/>
          <w:szCs w:val="24"/>
        </w:rPr>
        <w:t>Essential requirements</w:t>
      </w:r>
    </w:p>
    <w:p w:rsidR="00FA6CDE" w:rsidRDefault="00FA6CDE" w:rsidP="00FA6CDE">
      <w:pPr>
        <w:numPr>
          <w:ilvl w:val="0"/>
          <w:numId w:val="30"/>
        </w:numPr>
        <w:tabs>
          <w:tab w:val="clear" w:pos="720"/>
          <w:tab w:val="num" w:pos="360"/>
        </w:tabs>
        <w:spacing w:before="40" w:after="0" w:line="240" w:lineRule="auto"/>
        <w:ind w:left="360"/>
        <w:jc w:val="both"/>
        <w:rPr>
          <w:rFonts w:ascii="Arial" w:hAnsi="Arial" w:cs="Arial"/>
          <w:szCs w:val="22"/>
        </w:rPr>
      </w:pPr>
      <w:bookmarkStart w:id="9" w:name="EssentialReqs"/>
      <w:bookmarkEnd w:id="9"/>
      <w:r w:rsidRPr="00961B37">
        <w:rPr>
          <w:rFonts w:ascii="Arial" w:hAnsi="Arial" w:cs="Arial"/>
          <w:szCs w:val="22"/>
        </w:rPr>
        <w:t>Tertiary qualifications</w:t>
      </w:r>
      <w:r>
        <w:rPr>
          <w:rFonts w:ascii="Arial" w:hAnsi="Arial" w:cs="Arial"/>
          <w:szCs w:val="22"/>
        </w:rPr>
        <w:t xml:space="preserve"> in Adult Education, community engagement or similar </w:t>
      </w:r>
      <w:r w:rsidRPr="00961B37">
        <w:rPr>
          <w:rFonts w:ascii="Arial" w:hAnsi="Arial" w:cs="Arial"/>
          <w:szCs w:val="22"/>
        </w:rPr>
        <w:t xml:space="preserve">or equivalent experience. </w:t>
      </w:r>
    </w:p>
    <w:p w:rsidR="006F390F" w:rsidRPr="00FA6CDE" w:rsidRDefault="00FA6CDE" w:rsidP="001D133A">
      <w:pPr>
        <w:numPr>
          <w:ilvl w:val="0"/>
          <w:numId w:val="30"/>
        </w:numPr>
        <w:tabs>
          <w:tab w:val="clear" w:pos="720"/>
          <w:tab w:val="num" w:pos="360"/>
        </w:tabs>
        <w:spacing w:before="40" w:after="0" w:line="240" w:lineRule="auto"/>
        <w:ind w:left="360"/>
        <w:jc w:val="both"/>
        <w:rPr>
          <w:rFonts w:ascii="Arial" w:hAnsi="Arial" w:cs="Arial"/>
          <w:szCs w:val="22"/>
        </w:rPr>
      </w:pPr>
      <w:r>
        <w:rPr>
          <w:rFonts w:ascii="Arial" w:hAnsi="Arial" w:cs="Arial"/>
          <w:szCs w:val="22"/>
        </w:rPr>
        <w:t xml:space="preserve">Current drivers licence and willingness to travel </w:t>
      </w:r>
    </w:p>
    <w:p w:rsidR="001D133A" w:rsidRPr="00802CD3" w:rsidRDefault="001D133A" w:rsidP="001D133A">
      <w:pPr>
        <w:pStyle w:val="Heading1"/>
        <w:rPr>
          <w:rFonts w:asciiTheme="majorHAnsi" w:hAnsiTheme="majorHAnsi" w:cstheme="majorHAnsi"/>
          <w:sz w:val="24"/>
          <w:szCs w:val="24"/>
        </w:rPr>
      </w:pPr>
      <w:r w:rsidRPr="00802CD3">
        <w:rPr>
          <w:rFonts w:asciiTheme="majorHAnsi" w:hAnsiTheme="majorHAnsi" w:cstheme="majorHAnsi"/>
          <w:sz w:val="24"/>
          <w:szCs w:val="24"/>
        </w:rPr>
        <w:lastRenderedPageBreak/>
        <w:t>Capabilities for the role</w:t>
      </w:r>
    </w:p>
    <w:p w:rsidR="00F94FA4" w:rsidRDefault="00566E7B" w:rsidP="00F94FA4">
      <w:r w:rsidRPr="00802CD3">
        <w:rPr>
          <w:rFonts w:asciiTheme="majorHAnsi" w:hAnsiTheme="majorHAnsi" w:cstheme="majorHAnsi"/>
          <w:szCs w:val="22"/>
        </w:rPr>
        <w:t xml:space="preserve">The NSW Public Sector Capability Framework applies to all NSW public sector employees. The Capability Framework is available at </w:t>
      </w:r>
      <w:hyperlink r:id="rId9" w:history="1">
        <w:r w:rsidR="00F94FA4" w:rsidRPr="00151149">
          <w:rPr>
            <w:rStyle w:val="Hyperlink"/>
            <w:rFonts w:ascii="Arial" w:hAnsi="Arial" w:cs="Arial"/>
          </w:rPr>
          <w:t>https://www.psc.nsw.gov.au/workforce-management/capability-framework</w:t>
        </w:r>
      </w:hyperlink>
    </w:p>
    <w:p w:rsidR="00ED0FF7" w:rsidRDefault="00ED0FF7" w:rsidP="001D133A">
      <w:pPr>
        <w:pStyle w:val="Heading2"/>
        <w:rPr>
          <w:rFonts w:asciiTheme="majorHAnsi" w:hAnsiTheme="majorHAnsi" w:cstheme="majorHAnsi"/>
          <w:sz w:val="22"/>
          <w:szCs w:val="22"/>
        </w:rPr>
      </w:pPr>
    </w:p>
    <w:p w:rsidR="001D133A" w:rsidRPr="00802CD3" w:rsidRDefault="001D133A" w:rsidP="001D133A">
      <w:pPr>
        <w:pStyle w:val="Heading2"/>
        <w:rPr>
          <w:rFonts w:asciiTheme="majorHAnsi" w:hAnsiTheme="majorHAnsi" w:cstheme="majorHAnsi"/>
          <w:sz w:val="22"/>
          <w:szCs w:val="22"/>
        </w:rPr>
      </w:pPr>
      <w:r w:rsidRPr="00802CD3">
        <w:rPr>
          <w:rFonts w:asciiTheme="majorHAnsi" w:hAnsiTheme="majorHAnsi" w:cstheme="majorHAnsi"/>
          <w:sz w:val="22"/>
          <w:szCs w:val="22"/>
        </w:rPr>
        <w:t xml:space="preserve">Capability </w:t>
      </w:r>
      <w:r w:rsidR="00043B92" w:rsidRPr="00802CD3">
        <w:rPr>
          <w:rFonts w:asciiTheme="majorHAnsi" w:hAnsiTheme="majorHAnsi" w:cstheme="majorHAnsi"/>
          <w:sz w:val="22"/>
          <w:szCs w:val="22"/>
        </w:rPr>
        <w:t>s</w:t>
      </w:r>
      <w:r w:rsidRPr="00802CD3">
        <w:rPr>
          <w:rFonts w:asciiTheme="majorHAnsi" w:hAnsiTheme="majorHAnsi" w:cstheme="majorHAnsi"/>
          <w:sz w:val="22"/>
          <w:szCs w:val="22"/>
        </w:rPr>
        <w:t>ummary</w:t>
      </w:r>
    </w:p>
    <w:p w:rsidR="00A82CC7" w:rsidRPr="00802CD3" w:rsidRDefault="00A82CC7" w:rsidP="00A82CC7">
      <w:pPr>
        <w:rPr>
          <w:rFonts w:asciiTheme="majorHAnsi" w:hAnsiTheme="majorHAnsi" w:cstheme="majorHAnsi"/>
          <w:szCs w:val="22"/>
        </w:rPr>
      </w:pPr>
      <w:r w:rsidRPr="00802CD3">
        <w:rPr>
          <w:rFonts w:asciiTheme="majorHAnsi" w:hAnsiTheme="majorHAnsi" w:cstheme="majorHAnsi"/>
          <w:szCs w:val="22"/>
        </w:rPr>
        <w:t>Below is the full list of capabilities and the level required for this role. The capabilities in bold are the focus capabilities for this role. Refer to the next section for further information about the focus capabilities.</w:t>
      </w:r>
    </w:p>
    <w:tbl>
      <w:tblPr>
        <w:tblStyle w:val="PSCPurple"/>
        <w:tblW w:w="0" w:type="auto"/>
        <w:tblLook w:val="04A0" w:firstRow="1" w:lastRow="0" w:firstColumn="1" w:lastColumn="0" w:noHBand="0" w:noVBand="1"/>
      </w:tblPr>
      <w:tblGrid>
        <w:gridCol w:w="2184"/>
        <w:gridCol w:w="4846"/>
        <w:gridCol w:w="3515"/>
      </w:tblGrid>
      <w:tr w:rsidR="001D133A" w:rsidRPr="00C978B9" w:rsidTr="00C01EFB">
        <w:trPr>
          <w:cnfStyle w:val="100000000000" w:firstRow="1" w:lastRow="0" w:firstColumn="0" w:lastColumn="0" w:oddVBand="0" w:evenVBand="0" w:oddHBand="0" w:evenHBand="0" w:firstRowFirstColumn="0" w:firstRowLastColumn="0" w:lastRowFirstColumn="0" w:lastRowLastColumn="0"/>
          <w:tblHeader/>
        </w:trPr>
        <w:tc>
          <w:tcPr>
            <w:tcW w:w="10545" w:type="dxa"/>
            <w:gridSpan w:val="3"/>
            <w:tcBorders>
              <w:bottom w:val="single" w:sz="8" w:space="0" w:color="BCBEC0"/>
            </w:tcBorders>
          </w:tcPr>
          <w:p w:rsidR="001D133A" w:rsidRPr="00C978B9" w:rsidRDefault="001D133A" w:rsidP="00803E47">
            <w:pPr>
              <w:pStyle w:val="TableTextWhite0"/>
            </w:pPr>
            <w:r w:rsidRPr="00C978B9">
              <w:t>NSW Public Sector Capability Framework</w:t>
            </w:r>
          </w:p>
        </w:tc>
      </w:tr>
      <w:tr w:rsidR="001D133A" w:rsidRPr="00582E73" w:rsidTr="00C01EFB">
        <w:trPr>
          <w:cnfStyle w:val="100000000000" w:firstRow="1" w:lastRow="0" w:firstColumn="0" w:lastColumn="0" w:oddVBand="0" w:evenVBand="0" w:oddHBand="0" w:evenHBand="0" w:firstRowFirstColumn="0" w:firstRowLastColumn="0" w:lastRowFirstColumn="0" w:lastRowLastColumn="0"/>
          <w:tblHeader/>
        </w:trPr>
        <w:tc>
          <w:tcPr>
            <w:tcW w:w="2184" w:type="dxa"/>
            <w:tcBorders>
              <w:top w:val="single" w:sz="8" w:space="0" w:color="BCBEC0"/>
              <w:bottom w:val="single" w:sz="8" w:space="0" w:color="BCBEC0"/>
            </w:tcBorders>
            <w:shd w:val="clear" w:color="auto" w:fill="BCBEC0"/>
          </w:tcPr>
          <w:p w:rsidR="001D133A" w:rsidRPr="00582E73" w:rsidRDefault="001D133A" w:rsidP="003A5831">
            <w:pPr>
              <w:pStyle w:val="TableText"/>
              <w:keepNext/>
              <w:rPr>
                <w:b/>
              </w:rPr>
            </w:pPr>
            <w:r w:rsidRPr="00582E73">
              <w:rPr>
                <w:b/>
              </w:rPr>
              <w:t>Capability Group</w:t>
            </w:r>
          </w:p>
        </w:tc>
        <w:tc>
          <w:tcPr>
            <w:tcW w:w="4846" w:type="dxa"/>
            <w:tcBorders>
              <w:top w:val="single" w:sz="8" w:space="0" w:color="BCBEC0"/>
              <w:bottom w:val="single" w:sz="8" w:space="0" w:color="BCBEC0"/>
            </w:tcBorders>
            <w:shd w:val="clear" w:color="auto" w:fill="BCBEC0"/>
          </w:tcPr>
          <w:p w:rsidR="001D133A" w:rsidRPr="00582E73" w:rsidRDefault="001D133A" w:rsidP="003A5831">
            <w:pPr>
              <w:pStyle w:val="TableText"/>
              <w:keepNext/>
              <w:rPr>
                <w:b/>
              </w:rPr>
            </w:pPr>
            <w:r w:rsidRPr="00582E73">
              <w:rPr>
                <w:b/>
              </w:rPr>
              <w:t>Capability Name</w:t>
            </w:r>
          </w:p>
        </w:tc>
        <w:tc>
          <w:tcPr>
            <w:tcW w:w="3515" w:type="dxa"/>
            <w:tcBorders>
              <w:top w:val="single" w:sz="8" w:space="0" w:color="BCBEC0"/>
              <w:bottom w:val="single" w:sz="8" w:space="0" w:color="BCBEC0"/>
            </w:tcBorders>
            <w:shd w:val="clear" w:color="auto" w:fill="BCBEC0"/>
          </w:tcPr>
          <w:p w:rsidR="001D133A" w:rsidRPr="00582E73" w:rsidRDefault="001D133A" w:rsidP="003A5831">
            <w:pPr>
              <w:pStyle w:val="TableText"/>
              <w:keepNext/>
              <w:rPr>
                <w:b/>
              </w:rPr>
            </w:pPr>
            <w:r w:rsidRPr="00582E73">
              <w:rPr>
                <w:b/>
              </w:rPr>
              <w:t>Level</w:t>
            </w:r>
          </w:p>
        </w:tc>
      </w:tr>
      <w:tr w:rsidR="00C01EFB" w:rsidRPr="00C978B9" w:rsidTr="00B31826">
        <w:tc>
          <w:tcPr>
            <w:tcW w:w="2184" w:type="dxa"/>
            <w:vMerge w:val="restart"/>
            <w:tcBorders>
              <w:top w:val="single" w:sz="8" w:space="0" w:color="BCBEC0"/>
            </w:tcBorders>
          </w:tcPr>
          <w:p w:rsidR="00C01EFB" w:rsidRPr="00C978B9" w:rsidRDefault="00C01EFB" w:rsidP="003A5831">
            <w:pPr>
              <w:keepNext/>
            </w:pPr>
            <w:bookmarkStart w:id="10" w:name="Resilience" w:colFirst="1" w:colLast="2"/>
            <w:r w:rsidRPr="00C978B9">
              <w:rPr>
                <w:noProof/>
                <w:lang w:eastAsia="en-AU"/>
              </w:rPr>
              <w:drawing>
                <wp:inline distT="0" distB="0" distL="0" distR="0" wp14:anchorId="574251FB" wp14:editId="264FEA52">
                  <wp:extent cx="885825" cy="885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0">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4846" w:type="dxa"/>
            <w:tcBorders>
              <w:top w:val="single" w:sz="8" w:space="0" w:color="BCBEC0"/>
            </w:tcBorders>
            <w:shd w:val="clear" w:color="auto" w:fill="B8CCE4" w:themeFill="accent1" w:themeFillTint="66"/>
          </w:tcPr>
          <w:p w:rsidR="00C01EFB" w:rsidRPr="00FA6CDE" w:rsidRDefault="00C01EFB" w:rsidP="003A5831">
            <w:pPr>
              <w:pStyle w:val="TableText"/>
              <w:keepNext/>
              <w:rPr>
                <w:b/>
                <w:sz w:val="24"/>
                <w:szCs w:val="24"/>
              </w:rPr>
            </w:pPr>
            <w:r w:rsidRPr="00FA6CDE">
              <w:rPr>
                <w:b/>
              </w:rPr>
              <w:t>Display Resilience and Courage</w:t>
            </w:r>
          </w:p>
        </w:tc>
        <w:bookmarkStart w:id="11" w:name="Resilience_Level" w:displacedByCustomXml="next"/>
        <w:bookmarkEnd w:id="11" w:displacedByCustomXml="next"/>
        <w:sdt>
          <w:sdtPr>
            <w:rPr>
              <w:b/>
            </w:rPr>
            <w:id w:val="1907410988"/>
            <w:placeholder>
              <w:docPart w:val="E416CCEA29FF438FB1397A2961A1954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15" w:type="dxa"/>
                <w:tcBorders>
                  <w:top w:val="single" w:sz="8" w:space="0" w:color="BCBEC0"/>
                </w:tcBorders>
                <w:shd w:val="clear" w:color="auto" w:fill="B8CCE4" w:themeFill="accent1" w:themeFillTint="66"/>
              </w:tcPr>
              <w:p w:rsidR="00C01EFB" w:rsidRPr="00FA6CDE" w:rsidRDefault="00FA6CDE" w:rsidP="00E832CB">
                <w:pPr>
                  <w:pStyle w:val="TableText"/>
                  <w:keepNext/>
                  <w:rPr>
                    <w:b/>
                  </w:rPr>
                </w:pPr>
                <w:r w:rsidRPr="00FA6CDE">
                  <w:rPr>
                    <w:b/>
                  </w:rPr>
                  <w:t>Adept</w:t>
                </w:r>
              </w:p>
            </w:tc>
          </w:sdtContent>
        </w:sdt>
      </w:tr>
      <w:tr w:rsidR="00C01EFB" w:rsidRPr="00C978B9" w:rsidTr="00C01EFB">
        <w:tc>
          <w:tcPr>
            <w:tcW w:w="2184" w:type="dxa"/>
            <w:vMerge/>
          </w:tcPr>
          <w:p w:rsidR="00C01EFB" w:rsidRPr="00C978B9" w:rsidRDefault="00C01EFB" w:rsidP="003A5831">
            <w:pPr>
              <w:keepNext/>
            </w:pPr>
            <w:bookmarkStart w:id="12" w:name="Integrity" w:colFirst="1" w:colLast="2"/>
            <w:bookmarkEnd w:id="10"/>
          </w:p>
        </w:tc>
        <w:tc>
          <w:tcPr>
            <w:tcW w:w="4846" w:type="dxa"/>
          </w:tcPr>
          <w:p w:rsidR="00C01EFB" w:rsidRPr="00C978B9" w:rsidRDefault="00C01EFB" w:rsidP="003A5831">
            <w:pPr>
              <w:pStyle w:val="TableText"/>
              <w:keepNext/>
              <w:rPr>
                <w:sz w:val="24"/>
                <w:szCs w:val="24"/>
              </w:rPr>
            </w:pPr>
            <w:r w:rsidRPr="00C978B9">
              <w:t>Act with Integrity</w:t>
            </w:r>
          </w:p>
        </w:tc>
        <w:bookmarkStart w:id="13" w:name="Integrity_Level" w:displacedByCustomXml="next"/>
        <w:bookmarkEnd w:id="13" w:displacedByCustomXml="next"/>
        <w:sdt>
          <w:sdtPr>
            <w:id w:val="-207261134"/>
            <w:placeholder>
              <w:docPart w:val="A8C9342C28D34F97878AFC3533DE4B3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15" w:type="dxa"/>
              </w:tcPr>
              <w:p w:rsidR="00C01EFB" w:rsidRPr="00A15CDB" w:rsidRDefault="00FA6CDE" w:rsidP="003A5831">
                <w:pPr>
                  <w:pStyle w:val="TableText"/>
                  <w:keepNext/>
                </w:pPr>
                <w:r>
                  <w:t>Adept</w:t>
                </w:r>
              </w:p>
            </w:tc>
          </w:sdtContent>
        </w:sdt>
      </w:tr>
      <w:tr w:rsidR="00C01EFB" w:rsidRPr="00C978B9" w:rsidTr="00C01EFB">
        <w:tc>
          <w:tcPr>
            <w:tcW w:w="2184" w:type="dxa"/>
            <w:vMerge/>
          </w:tcPr>
          <w:p w:rsidR="00C01EFB" w:rsidRPr="00C978B9" w:rsidRDefault="00C01EFB" w:rsidP="003A5831">
            <w:pPr>
              <w:keepNext/>
            </w:pPr>
            <w:bookmarkStart w:id="14" w:name="Self" w:colFirst="1" w:colLast="2"/>
            <w:bookmarkEnd w:id="12"/>
          </w:p>
        </w:tc>
        <w:tc>
          <w:tcPr>
            <w:tcW w:w="4846" w:type="dxa"/>
          </w:tcPr>
          <w:p w:rsidR="00C01EFB" w:rsidRPr="00C978B9" w:rsidRDefault="00C01EFB" w:rsidP="003A5831">
            <w:pPr>
              <w:pStyle w:val="TableText"/>
              <w:keepNext/>
              <w:rPr>
                <w:sz w:val="24"/>
                <w:szCs w:val="24"/>
              </w:rPr>
            </w:pPr>
            <w:r w:rsidRPr="00C978B9">
              <w:t>Manage Self</w:t>
            </w:r>
          </w:p>
        </w:tc>
        <w:bookmarkStart w:id="15" w:name="Self_Level" w:displacedByCustomXml="next"/>
        <w:bookmarkEnd w:id="15" w:displacedByCustomXml="next"/>
        <w:sdt>
          <w:sdtPr>
            <w:id w:val="173314446"/>
            <w:placeholder>
              <w:docPart w:val="1E5A69D628274B03BC3610AA0DC4DD5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15" w:type="dxa"/>
              </w:tcPr>
              <w:p w:rsidR="00C01EFB" w:rsidRPr="00A15CDB" w:rsidRDefault="00FA6CDE" w:rsidP="003A5831">
                <w:pPr>
                  <w:pStyle w:val="TableText"/>
                  <w:keepNext/>
                </w:pPr>
                <w:r>
                  <w:t>Adept</w:t>
                </w:r>
              </w:p>
            </w:tc>
          </w:sdtContent>
        </w:sdt>
      </w:tr>
      <w:tr w:rsidR="00C01EFB" w:rsidRPr="00C978B9" w:rsidTr="00C01EFB">
        <w:tc>
          <w:tcPr>
            <w:tcW w:w="2184" w:type="dxa"/>
            <w:vMerge/>
            <w:tcBorders>
              <w:bottom w:val="single" w:sz="8" w:space="0" w:color="auto"/>
            </w:tcBorders>
          </w:tcPr>
          <w:p w:rsidR="00C01EFB" w:rsidRPr="00C978B9" w:rsidRDefault="00C01EFB" w:rsidP="001D133A">
            <w:bookmarkStart w:id="16" w:name="Value" w:colFirst="1" w:colLast="2"/>
            <w:bookmarkEnd w:id="14"/>
          </w:p>
        </w:tc>
        <w:tc>
          <w:tcPr>
            <w:tcW w:w="4846" w:type="dxa"/>
            <w:tcBorders>
              <w:bottom w:val="single" w:sz="8" w:space="0" w:color="auto"/>
            </w:tcBorders>
          </w:tcPr>
          <w:p w:rsidR="00C01EFB" w:rsidRPr="00C978B9" w:rsidRDefault="00C01EFB" w:rsidP="00297CDF">
            <w:pPr>
              <w:pStyle w:val="TableText"/>
              <w:rPr>
                <w:sz w:val="24"/>
                <w:szCs w:val="24"/>
              </w:rPr>
            </w:pPr>
            <w:r w:rsidRPr="00C978B9">
              <w:t>Value Diversity</w:t>
            </w:r>
          </w:p>
        </w:tc>
        <w:bookmarkStart w:id="17" w:name="Value_Level" w:displacedByCustomXml="next"/>
        <w:bookmarkEnd w:id="17" w:displacedByCustomXml="next"/>
        <w:sdt>
          <w:sdtPr>
            <w:id w:val="1512643973"/>
            <w:placeholder>
              <w:docPart w:val="4C72C8BC82114668910FB7D98913E2C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15" w:type="dxa"/>
                <w:tcBorders>
                  <w:bottom w:val="single" w:sz="8" w:space="0" w:color="auto"/>
                </w:tcBorders>
              </w:tcPr>
              <w:p w:rsidR="00C01EFB" w:rsidRPr="00A15CDB" w:rsidRDefault="00FA6CDE" w:rsidP="00A15CDB">
                <w:pPr>
                  <w:pStyle w:val="TableText"/>
                </w:pPr>
                <w:r>
                  <w:t>Adept</w:t>
                </w:r>
              </w:p>
            </w:tc>
          </w:sdtContent>
        </w:sdt>
      </w:tr>
      <w:tr w:rsidR="00C01EFB" w:rsidRPr="00C978B9" w:rsidTr="00B31826">
        <w:tc>
          <w:tcPr>
            <w:tcW w:w="2184" w:type="dxa"/>
            <w:vMerge w:val="restart"/>
            <w:tcBorders>
              <w:top w:val="single" w:sz="8" w:space="0" w:color="auto"/>
            </w:tcBorders>
          </w:tcPr>
          <w:p w:rsidR="00C01EFB" w:rsidRPr="00C978B9" w:rsidRDefault="00C01EFB" w:rsidP="003A5831">
            <w:pPr>
              <w:keepNext/>
            </w:pPr>
            <w:bookmarkStart w:id="18" w:name="Comm" w:colFirst="1" w:colLast="2"/>
            <w:bookmarkEnd w:id="16"/>
            <w:r w:rsidRPr="00C978B9">
              <w:rPr>
                <w:noProof/>
                <w:lang w:eastAsia="en-AU"/>
              </w:rPr>
              <w:drawing>
                <wp:inline distT="0" distB="0" distL="0" distR="0" wp14:anchorId="62DD00FD" wp14:editId="537BC266">
                  <wp:extent cx="881037" cy="8810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1">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4846" w:type="dxa"/>
            <w:tcBorders>
              <w:top w:val="single" w:sz="8" w:space="0" w:color="auto"/>
              <w:bottom w:val="single" w:sz="8" w:space="0" w:color="BCBEC0"/>
            </w:tcBorders>
            <w:shd w:val="clear" w:color="auto" w:fill="B8CCE4" w:themeFill="accent1" w:themeFillTint="66"/>
          </w:tcPr>
          <w:p w:rsidR="00C01EFB" w:rsidRPr="00FA6CDE" w:rsidRDefault="00C01EFB" w:rsidP="003A5831">
            <w:pPr>
              <w:pStyle w:val="TableText"/>
              <w:keepNext/>
              <w:rPr>
                <w:b/>
                <w:sz w:val="24"/>
                <w:szCs w:val="24"/>
              </w:rPr>
            </w:pPr>
            <w:r w:rsidRPr="00FA6CDE">
              <w:rPr>
                <w:b/>
              </w:rPr>
              <w:t>Communicate Effectively</w:t>
            </w:r>
          </w:p>
        </w:tc>
        <w:bookmarkStart w:id="19" w:name="Comm_Level" w:displacedByCustomXml="next"/>
        <w:bookmarkEnd w:id="19" w:displacedByCustomXml="next"/>
        <w:sdt>
          <w:sdtPr>
            <w:rPr>
              <w:b/>
            </w:rPr>
            <w:id w:val="550352131"/>
            <w:placeholder>
              <w:docPart w:val="CC9E683E035F4962A750D90201A39DA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15" w:type="dxa"/>
                <w:tcBorders>
                  <w:top w:val="single" w:sz="8" w:space="0" w:color="auto"/>
                  <w:bottom w:val="single" w:sz="8" w:space="0" w:color="BCBEC0"/>
                </w:tcBorders>
                <w:shd w:val="clear" w:color="auto" w:fill="B8CCE4" w:themeFill="accent1" w:themeFillTint="66"/>
              </w:tcPr>
              <w:p w:rsidR="00C01EFB" w:rsidRPr="00FA6CDE" w:rsidRDefault="00FA6CDE" w:rsidP="003A5831">
                <w:pPr>
                  <w:pStyle w:val="TableText"/>
                  <w:keepNext/>
                  <w:rPr>
                    <w:b/>
                  </w:rPr>
                </w:pPr>
                <w:r w:rsidRPr="00FA6CDE">
                  <w:rPr>
                    <w:b/>
                  </w:rPr>
                  <w:t>Adept</w:t>
                </w:r>
              </w:p>
            </w:tc>
          </w:sdtContent>
        </w:sdt>
      </w:tr>
      <w:tr w:rsidR="00C01EFB" w:rsidRPr="00C978B9" w:rsidTr="00B31826">
        <w:tc>
          <w:tcPr>
            <w:tcW w:w="2184" w:type="dxa"/>
            <w:vMerge/>
          </w:tcPr>
          <w:p w:rsidR="00C01EFB" w:rsidRPr="00C978B9" w:rsidRDefault="00C01EFB" w:rsidP="003A5831">
            <w:pPr>
              <w:keepNext/>
            </w:pPr>
            <w:bookmarkStart w:id="20" w:name="CustServ" w:colFirst="1" w:colLast="2"/>
            <w:bookmarkEnd w:id="18"/>
          </w:p>
        </w:tc>
        <w:tc>
          <w:tcPr>
            <w:tcW w:w="4846" w:type="dxa"/>
            <w:tcBorders>
              <w:top w:val="single" w:sz="8" w:space="0" w:color="BCBEC0"/>
            </w:tcBorders>
            <w:shd w:val="clear" w:color="auto" w:fill="B8CCE4" w:themeFill="accent1" w:themeFillTint="66"/>
          </w:tcPr>
          <w:p w:rsidR="00C01EFB" w:rsidRPr="00FA6CDE" w:rsidRDefault="00C01EFB" w:rsidP="003A5831">
            <w:pPr>
              <w:pStyle w:val="TableText"/>
              <w:keepNext/>
              <w:rPr>
                <w:b/>
                <w:sz w:val="24"/>
                <w:szCs w:val="24"/>
              </w:rPr>
            </w:pPr>
            <w:r w:rsidRPr="00FA6CDE">
              <w:rPr>
                <w:b/>
              </w:rPr>
              <w:t>Commit to Customer Service</w:t>
            </w:r>
          </w:p>
        </w:tc>
        <w:bookmarkStart w:id="21" w:name="CustServ_Level" w:displacedByCustomXml="next"/>
        <w:bookmarkEnd w:id="21" w:displacedByCustomXml="next"/>
        <w:sdt>
          <w:sdtPr>
            <w:rPr>
              <w:b/>
            </w:rPr>
            <w:id w:val="-247664019"/>
            <w:placeholder>
              <w:docPart w:val="FFC82D2C49B24FDAA66824FD47A0D10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15" w:type="dxa"/>
                <w:tcBorders>
                  <w:top w:val="single" w:sz="8" w:space="0" w:color="BCBEC0"/>
                </w:tcBorders>
                <w:shd w:val="clear" w:color="auto" w:fill="B8CCE4" w:themeFill="accent1" w:themeFillTint="66"/>
              </w:tcPr>
              <w:p w:rsidR="00C01EFB" w:rsidRPr="00FA6CDE" w:rsidRDefault="00FA6CDE" w:rsidP="003A5831">
                <w:pPr>
                  <w:pStyle w:val="TableText"/>
                  <w:keepNext/>
                  <w:rPr>
                    <w:b/>
                  </w:rPr>
                </w:pPr>
                <w:r w:rsidRPr="00FA6CDE">
                  <w:rPr>
                    <w:b/>
                  </w:rPr>
                  <w:t>Adept</w:t>
                </w:r>
              </w:p>
            </w:tc>
          </w:sdtContent>
        </w:sdt>
      </w:tr>
      <w:tr w:rsidR="00C01EFB" w:rsidRPr="00C978B9" w:rsidTr="00C01EFB">
        <w:tc>
          <w:tcPr>
            <w:tcW w:w="2184" w:type="dxa"/>
            <w:vMerge/>
          </w:tcPr>
          <w:p w:rsidR="00C01EFB" w:rsidRPr="00C978B9" w:rsidRDefault="00C01EFB" w:rsidP="003A5831">
            <w:pPr>
              <w:keepNext/>
            </w:pPr>
            <w:bookmarkStart w:id="22" w:name="Work_Col" w:colFirst="1" w:colLast="2"/>
            <w:bookmarkEnd w:id="20"/>
          </w:p>
        </w:tc>
        <w:tc>
          <w:tcPr>
            <w:tcW w:w="4846" w:type="dxa"/>
          </w:tcPr>
          <w:p w:rsidR="00C01EFB" w:rsidRPr="00C978B9" w:rsidRDefault="00C01EFB" w:rsidP="003A5831">
            <w:pPr>
              <w:pStyle w:val="TableText"/>
              <w:keepNext/>
              <w:rPr>
                <w:sz w:val="24"/>
                <w:szCs w:val="24"/>
              </w:rPr>
            </w:pPr>
            <w:r w:rsidRPr="00C978B9">
              <w:t>Work Collaboratively</w:t>
            </w:r>
          </w:p>
        </w:tc>
        <w:bookmarkStart w:id="23" w:name="Work_Col_Level" w:displacedByCustomXml="next"/>
        <w:bookmarkEnd w:id="23" w:displacedByCustomXml="next"/>
        <w:sdt>
          <w:sdtPr>
            <w:id w:val="1595591658"/>
            <w:placeholder>
              <w:docPart w:val="57FBB86B1B9E47E58083B4D112BD405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15" w:type="dxa"/>
              </w:tcPr>
              <w:p w:rsidR="00C01EFB" w:rsidRPr="00C978B9" w:rsidRDefault="00FA6CDE" w:rsidP="003A5831">
                <w:pPr>
                  <w:pStyle w:val="TableText"/>
                  <w:keepNext/>
                </w:pPr>
                <w:r>
                  <w:t>Adept</w:t>
                </w:r>
              </w:p>
            </w:tc>
          </w:sdtContent>
        </w:sdt>
      </w:tr>
      <w:tr w:rsidR="00C01EFB" w:rsidRPr="00C978B9" w:rsidTr="00C01EFB">
        <w:tc>
          <w:tcPr>
            <w:tcW w:w="2184" w:type="dxa"/>
            <w:vMerge/>
            <w:tcBorders>
              <w:bottom w:val="single" w:sz="8" w:space="0" w:color="auto"/>
            </w:tcBorders>
          </w:tcPr>
          <w:p w:rsidR="00C01EFB" w:rsidRPr="00C978B9" w:rsidRDefault="00C01EFB" w:rsidP="001D133A">
            <w:bookmarkStart w:id="24" w:name="Negotiate" w:colFirst="1" w:colLast="2"/>
            <w:bookmarkEnd w:id="22"/>
          </w:p>
        </w:tc>
        <w:tc>
          <w:tcPr>
            <w:tcW w:w="4846" w:type="dxa"/>
            <w:tcBorders>
              <w:bottom w:val="single" w:sz="8" w:space="0" w:color="auto"/>
            </w:tcBorders>
          </w:tcPr>
          <w:p w:rsidR="00C01EFB" w:rsidRPr="00C978B9" w:rsidRDefault="00C01EFB" w:rsidP="00C57959">
            <w:pPr>
              <w:pStyle w:val="TableText"/>
              <w:rPr>
                <w:sz w:val="24"/>
                <w:szCs w:val="24"/>
              </w:rPr>
            </w:pPr>
            <w:r w:rsidRPr="00C978B9">
              <w:rPr>
                <w:bCs/>
              </w:rPr>
              <w:t>Influence and Negotiate</w:t>
            </w:r>
          </w:p>
        </w:tc>
        <w:bookmarkStart w:id="25" w:name="Negotiate_Level" w:displacedByCustomXml="next"/>
        <w:bookmarkEnd w:id="25" w:displacedByCustomXml="next"/>
        <w:sdt>
          <w:sdtPr>
            <w:id w:val="-884790425"/>
            <w:placeholder>
              <w:docPart w:val="354A49F4DB78413781B45B0A203B81E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15" w:type="dxa"/>
                <w:tcBorders>
                  <w:bottom w:val="single" w:sz="8" w:space="0" w:color="auto"/>
                </w:tcBorders>
              </w:tcPr>
              <w:p w:rsidR="00C01EFB" w:rsidRPr="00C978B9" w:rsidRDefault="00FA6CDE" w:rsidP="00A15CDB">
                <w:pPr>
                  <w:pStyle w:val="TableText"/>
                </w:pPr>
                <w:r>
                  <w:t>Intermediate</w:t>
                </w:r>
              </w:p>
            </w:tc>
          </w:sdtContent>
        </w:sdt>
      </w:tr>
      <w:tr w:rsidR="00C01EFB" w:rsidRPr="00C978B9" w:rsidTr="00C01EFB">
        <w:tc>
          <w:tcPr>
            <w:tcW w:w="2184" w:type="dxa"/>
            <w:vMerge w:val="restart"/>
            <w:tcBorders>
              <w:top w:val="single" w:sz="8" w:space="0" w:color="auto"/>
            </w:tcBorders>
          </w:tcPr>
          <w:p w:rsidR="00C01EFB" w:rsidRPr="00C978B9" w:rsidRDefault="00C01EFB" w:rsidP="003A5831">
            <w:pPr>
              <w:keepNext/>
            </w:pPr>
            <w:bookmarkStart w:id="26" w:name="Deliver" w:colFirst="1" w:colLast="2"/>
            <w:bookmarkEnd w:id="24"/>
            <w:r w:rsidRPr="00C978B9">
              <w:rPr>
                <w:noProof/>
                <w:lang w:eastAsia="en-AU"/>
              </w:rPr>
              <w:drawing>
                <wp:inline distT="0" distB="0" distL="0" distR="0" wp14:anchorId="4DDDB0C0" wp14:editId="4CD28C97">
                  <wp:extent cx="881037" cy="8810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2">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4846" w:type="dxa"/>
            <w:tcBorders>
              <w:top w:val="single" w:sz="8" w:space="0" w:color="auto"/>
              <w:bottom w:val="single" w:sz="8" w:space="0" w:color="BCBEC0"/>
            </w:tcBorders>
          </w:tcPr>
          <w:p w:rsidR="00C01EFB" w:rsidRPr="00C978B9" w:rsidRDefault="00C01EFB" w:rsidP="003A5831">
            <w:pPr>
              <w:pStyle w:val="TableText"/>
              <w:keepNext/>
              <w:rPr>
                <w:sz w:val="24"/>
                <w:szCs w:val="24"/>
              </w:rPr>
            </w:pPr>
            <w:r w:rsidRPr="00C978B9">
              <w:t>Deliver Results</w:t>
            </w:r>
          </w:p>
        </w:tc>
        <w:bookmarkStart w:id="27" w:name="Deliver_Level" w:displacedByCustomXml="next"/>
        <w:bookmarkEnd w:id="27" w:displacedByCustomXml="next"/>
        <w:sdt>
          <w:sdtPr>
            <w:id w:val="-921561697"/>
            <w:placeholder>
              <w:docPart w:val="9F095987D1E1451B816848597F23F68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15" w:type="dxa"/>
                <w:tcBorders>
                  <w:top w:val="single" w:sz="8" w:space="0" w:color="auto"/>
                  <w:bottom w:val="single" w:sz="8" w:space="0" w:color="BCBEC0"/>
                </w:tcBorders>
              </w:tcPr>
              <w:p w:rsidR="00C01EFB" w:rsidRPr="00C978B9" w:rsidRDefault="00FA6CDE" w:rsidP="003A5831">
                <w:pPr>
                  <w:pStyle w:val="TableText"/>
                  <w:keepNext/>
                </w:pPr>
                <w:r>
                  <w:t>Intermediate</w:t>
                </w:r>
              </w:p>
            </w:tc>
          </w:sdtContent>
        </w:sdt>
      </w:tr>
      <w:tr w:rsidR="00C01EFB" w:rsidRPr="00C978B9" w:rsidTr="00C01EFB">
        <w:tc>
          <w:tcPr>
            <w:tcW w:w="2184" w:type="dxa"/>
            <w:vMerge/>
          </w:tcPr>
          <w:p w:rsidR="00C01EFB" w:rsidRPr="00C978B9" w:rsidRDefault="00C01EFB" w:rsidP="003A5831">
            <w:pPr>
              <w:keepNext/>
            </w:pPr>
            <w:bookmarkStart w:id="28" w:name="Plan" w:colFirst="1" w:colLast="2"/>
            <w:bookmarkEnd w:id="26"/>
          </w:p>
        </w:tc>
        <w:tc>
          <w:tcPr>
            <w:tcW w:w="4846" w:type="dxa"/>
            <w:tcBorders>
              <w:top w:val="single" w:sz="8" w:space="0" w:color="BCBEC0"/>
            </w:tcBorders>
          </w:tcPr>
          <w:p w:rsidR="00C01EFB" w:rsidRPr="00C978B9" w:rsidRDefault="00C01EFB" w:rsidP="003A5831">
            <w:pPr>
              <w:pStyle w:val="TableText"/>
              <w:keepNext/>
              <w:rPr>
                <w:sz w:val="24"/>
                <w:szCs w:val="24"/>
              </w:rPr>
            </w:pPr>
            <w:r w:rsidRPr="00C978B9">
              <w:rPr>
                <w:bCs/>
              </w:rPr>
              <w:t>Plan and Prioritise</w:t>
            </w:r>
          </w:p>
        </w:tc>
        <w:bookmarkStart w:id="29" w:name="Plan_Level" w:displacedByCustomXml="next"/>
        <w:bookmarkEnd w:id="29" w:displacedByCustomXml="next"/>
        <w:sdt>
          <w:sdtPr>
            <w:id w:val="-1588682388"/>
            <w:placeholder>
              <w:docPart w:val="D6CBA87315374C5AACFE0273D4F05A8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15" w:type="dxa"/>
                <w:tcBorders>
                  <w:top w:val="single" w:sz="8" w:space="0" w:color="BCBEC0"/>
                </w:tcBorders>
              </w:tcPr>
              <w:p w:rsidR="00C01EFB" w:rsidRPr="00C978B9" w:rsidRDefault="00FA6CDE" w:rsidP="003A5831">
                <w:pPr>
                  <w:pStyle w:val="TableText"/>
                  <w:keepNext/>
                </w:pPr>
                <w:r>
                  <w:t>Intermediate</w:t>
                </w:r>
              </w:p>
            </w:tc>
          </w:sdtContent>
        </w:sdt>
      </w:tr>
      <w:tr w:rsidR="00C01EFB" w:rsidRPr="00C978B9" w:rsidTr="00B31826">
        <w:tc>
          <w:tcPr>
            <w:tcW w:w="2184" w:type="dxa"/>
            <w:vMerge/>
          </w:tcPr>
          <w:p w:rsidR="00C01EFB" w:rsidRPr="00C978B9" w:rsidRDefault="00C01EFB" w:rsidP="003A5831">
            <w:pPr>
              <w:keepNext/>
            </w:pPr>
            <w:bookmarkStart w:id="30" w:name="Think" w:colFirst="1" w:colLast="2"/>
            <w:bookmarkEnd w:id="28"/>
          </w:p>
        </w:tc>
        <w:tc>
          <w:tcPr>
            <w:tcW w:w="4846" w:type="dxa"/>
            <w:shd w:val="clear" w:color="auto" w:fill="B8CCE4" w:themeFill="accent1" w:themeFillTint="66"/>
          </w:tcPr>
          <w:p w:rsidR="00C01EFB" w:rsidRPr="00FA6CDE" w:rsidRDefault="00C01EFB" w:rsidP="003A5831">
            <w:pPr>
              <w:pStyle w:val="TableText"/>
              <w:keepNext/>
              <w:rPr>
                <w:b/>
                <w:sz w:val="24"/>
                <w:szCs w:val="24"/>
              </w:rPr>
            </w:pPr>
            <w:r w:rsidRPr="00FA6CDE">
              <w:rPr>
                <w:b/>
                <w:bCs/>
              </w:rPr>
              <w:t>Think and Solve Problems</w:t>
            </w:r>
          </w:p>
        </w:tc>
        <w:bookmarkStart w:id="31" w:name="Think_Level" w:displacedByCustomXml="next"/>
        <w:bookmarkEnd w:id="31" w:displacedByCustomXml="next"/>
        <w:sdt>
          <w:sdtPr>
            <w:rPr>
              <w:b/>
            </w:rPr>
            <w:id w:val="195201474"/>
            <w:placeholder>
              <w:docPart w:val="FF0BF6ACDD564126BE3252F1525831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15" w:type="dxa"/>
                <w:shd w:val="clear" w:color="auto" w:fill="B8CCE4" w:themeFill="accent1" w:themeFillTint="66"/>
              </w:tcPr>
              <w:p w:rsidR="00C01EFB" w:rsidRPr="00FA6CDE" w:rsidRDefault="00FA6CDE" w:rsidP="003A5831">
                <w:pPr>
                  <w:pStyle w:val="TableText"/>
                  <w:keepNext/>
                  <w:rPr>
                    <w:b/>
                  </w:rPr>
                </w:pPr>
                <w:r w:rsidRPr="00FA6CDE">
                  <w:rPr>
                    <w:b/>
                  </w:rPr>
                  <w:t>Adept</w:t>
                </w:r>
              </w:p>
            </w:tc>
          </w:sdtContent>
        </w:sdt>
      </w:tr>
      <w:tr w:rsidR="00C01EFB" w:rsidRPr="00C978B9" w:rsidTr="00C01EFB">
        <w:tc>
          <w:tcPr>
            <w:tcW w:w="2184" w:type="dxa"/>
            <w:vMerge/>
            <w:tcBorders>
              <w:bottom w:val="single" w:sz="8" w:space="0" w:color="auto"/>
            </w:tcBorders>
          </w:tcPr>
          <w:p w:rsidR="00C01EFB" w:rsidRPr="00C978B9" w:rsidRDefault="00C01EFB" w:rsidP="001D133A">
            <w:bookmarkStart w:id="32" w:name="Account" w:colFirst="1" w:colLast="2"/>
            <w:bookmarkEnd w:id="30"/>
          </w:p>
        </w:tc>
        <w:tc>
          <w:tcPr>
            <w:tcW w:w="4846" w:type="dxa"/>
            <w:tcBorders>
              <w:bottom w:val="single" w:sz="8" w:space="0" w:color="auto"/>
            </w:tcBorders>
          </w:tcPr>
          <w:p w:rsidR="00C01EFB" w:rsidRPr="00C978B9" w:rsidRDefault="00C01EFB" w:rsidP="00C57959">
            <w:pPr>
              <w:pStyle w:val="TableText"/>
              <w:rPr>
                <w:sz w:val="24"/>
                <w:szCs w:val="24"/>
              </w:rPr>
            </w:pPr>
            <w:r w:rsidRPr="00C978B9">
              <w:t>Demonstrate Accountability</w:t>
            </w:r>
          </w:p>
        </w:tc>
        <w:bookmarkStart w:id="33" w:name="Account_Level" w:displacedByCustomXml="next"/>
        <w:bookmarkEnd w:id="33" w:displacedByCustomXml="next"/>
        <w:sdt>
          <w:sdtPr>
            <w:id w:val="-494331078"/>
            <w:placeholder>
              <w:docPart w:val="80E8809B6F5A47D1A364461034CEA7E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15" w:type="dxa"/>
                <w:tcBorders>
                  <w:bottom w:val="single" w:sz="8" w:space="0" w:color="auto"/>
                </w:tcBorders>
              </w:tcPr>
              <w:p w:rsidR="00C01EFB" w:rsidRPr="00C978B9" w:rsidRDefault="00FA6CDE" w:rsidP="00A15CDB">
                <w:pPr>
                  <w:pStyle w:val="TableText"/>
                </w:pPr>
                <w:r>
                  <w:t>Intermediate</w:t>
                </w:r>
              </w:p>
            </w:tc>
          </w:sdtContent>
        </w:sdt>
      </w:tr>
      <w:tr w:rsidR="00C01EFB" w:rsidRPr="00C978B9" w:rsidTr="00C01EFB">
        <w:tc>
          <w:tcPr>
            <w:tcW w:w="2184" w:type="dxa"/>
            <w:vMerge w:val="restart"/>
            <w:tcBorders>
              <w:top w:val="single" w:sz="8" w:space="0" w:color="auto"/>
            </w:tcBorders>
          </w:tcPr>
          <w:p w:rsidR="00C01EFB" w:rsidRPr="00C978B9" w:rsidRDefault="00C01EFB" w:rsidP="003A5831">
            <w:pPr>
              <w:keepNext/>
            </w:pPr>
            <w:bookmarkStart w:id="34" w:name="Fin" w:colFirst="1" w:colLast="2"/>
            <w:bookmarkEnd w:id="32"/>
            <w:r w:rsidRPr="00C978B9">
              <w:rPr>
                <w:noProof/>
                <w:lang w:eastAsia="en-AU"/>
              </w:rPr>
              <w:drawing>
                <wp:inline distT="0" distB="0" distL="0" distR="0" wp14:anchorId="44686AB3" wp14:editId="74D239CE">
                  <wp:extent cx="881037" cy="8810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3">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4846" w:type="dxa"/>
            <w:tcBorders>
              <w:top w:val="single" w:sz="8" w:space="0" w:color="auto"/>
              <w:bottom w:val="single" w:sz="8" w:space="0" w:color="BCBEC0"/>
            </w:tcBorders>
          </w:tcPr>
          <w:p w:rsidR="00C01EFB" w:rsidRPr="00C978B9" w:rsidRDefault="00C01EFB" w:rsidP="003A5831">
            <w:pPr>
              <w:pStyle w:val="TableText"/>
              <w:keepNext/>
              <w:rPr>
                <w:sz w:val="24"/>
                <w:szCs w:val="24"/>
              </w:rPr>
            </w:pPr>
            <w:r w:rsidRPr="00C978B9">
              <w:t>Finance</w:t>
            </w:r>
          </w:p>
        </w:tc>
        <w:bookmarkStart w:id="35" w:name="Fin_Level" w:displacedByCustomXml="next"/>
        <w:bookmarkEnd w:id="35" w:displacedByCustomXml="next"/>
        <w:sdt>
          <w:sdtPr>
            <w:id w:val="1742288473"/>
            <w:placeholder>
              <w:docPart w:val="197E97172C1C4E01A782A409684CFA3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15" w:type="dxa"/>
                <w:tcBorders>
                  <w:top w:val="single" w:sz="8" w:space="0" w:color="auto"/>
                  <w:bottom w:val="single" w:sz="8" w:space="0" w:color="BCBEC0"/>
                </w:tcBorders>
              </w:tcPr>
              <w:p w:rsidR="00C01EFB" w:rsidRPr="00C978B9" w:rsidRDefault="00FA6CDE" w:rsidP="003A5831">
                <w:pPr>
                  <w:pStyle w:val="TableText"/>
                  <w:keepNext/>
                </w:pPr>
                <w:r>
                  <w:t>Foundational</w:t>
                </w:r>
              </w:p>
            </w:tc>
          </w:sdtContent>
        </w:sdt>
      </w:tr>
      <w:tr w:rsidR="00C01EFB" w:rsidRPr="00C978B9" w:rsidTr="00B31826">
        <w:tc>
          <w:tcPr>
            <w:tcW w:w="2184" w:type="dxa"/>
            <w:vMerge/>
          </w:tcPr>
          <w:p w:rsidR="00C01EFB" w:rsidRPr="00C978B9" w:rsidRDefault="00C01EFB" w:rsidP="003A5831">
            <w:pPr>
              <w:keepNext/>
            </w:pPr>
            <w:bookmarkStart w:id="36" w:name="Tech" w:colFirst="1" w:colLast="2"/>
            <w:bookmarkEnd w:id="34"/>
          </w:p>
        </w:tc>
        <w:tc>
          <w:tcPr>
            <w:tcW w:w="4846" w:type="dxa"/>
            <w:tcBorders>
              <w:top w:val="single" w:sz="8" w:space="0" w:color="BCBEC0"/>
            </w:tcBorders>
            <w:shd w:val="clear" w:color="auto" w:fill="B8CCE4" w:themeFill="accent1" w:themeFillTint="66"/>
          </w:tcPr>
          <w:p w:rsidR="00C01EFB" w:rsidRPr="00FA6CDE" w:rsidRDefault="00C01EFB" w:rsidP="003A5831">
            <w:pPr>
              <w:pStyle w:val="TableText"/>
              <w:keepNext/>
              <w:rPr>
                <w:b/>
                <w:sz w:val="24"/>
                <w:szCs w:val="24"/>
              </w:rPr>
            </w:pPr>
            <w:r w:rsidRPr="00FA6CDE">
              <w:rPr>
                <w:b/>
                <w:bCs/>
              </w:rPr>
              <w:t>Technology</w:t>
            </w:r>
          </w:p>
        </w:tc>
        <w:bookmarkStart w:id="37" w:name="Tech_Level" w:displacedByCustomXml="next"/>
        <w:bookmarkEnd w:id="37" w:displacedByCustomXml="next"/>
        <w:sdt>
          <w:sdtPr>
            <w:rPr>
              <w:b/>
            </w:rPr>
            <w:id w:val="1153649853"/>
            <w:placeholder>
              <w:docPart w:val="F23BDE5833F54E71A61E34179BAA521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15" w:type="dxa"/>
                <w:tcBorders>
                  <w:top w:val="single" w:sz="8" w:space="0" w:color="BCBEC0"/>
                </w:tcBorders>
                <w:shd w:val="clear" w:color="auto" w:fill="B8CCE4" w:themeFill="accent1" w:themeFillTint="66"/>
              </w:tcPr>
              <w:p w:rsidR="00C01EFB" w:rsidRPr="00FA6CDE" w:rsidRDefault="00FA6CDE" w:rsidP="003A5831">
                <w:pPr>
                  <w:pStyle w:val="TableText"/>
                  <w:keepNext/>
                  <w:rPr>
                    <w:b/>
                  </w:rPr>
                </w:pPr>
                <w:r w:rsidRPr="00FA6CDE">
                  <w:rPr>
                    <w:b/>
                  </w:rPr>
                  <w:t>Intermediate</w:t>
                </w:r>
              </w:p>
            </w:tc>
          </w:sdtContent>
        </w:sdt>
      </w:tr>
      <w:tr w:rsidR="00C01EFB" w:rsidRPr="00C978B9" w:rsidTr="00C01EFB">
        <w:tc>
          <w:tcPr>
            <w:tcW w:w="2184" w:type="dxa"/>
            <w:vMerge/>
          </w:tcPr>
          <w:p w:rsidR="00C01EFB" w:rsidRPr="00C978B9" w:rsidRDefault="00C01EFB" w:rsidP="003A5831">
            <w:pPr>
              <w:keepNext/>
            </w:pPr>
            <w:bookmarkStart w:id="38" w:name="Procure" w:colFirst="1" w:colLast="2"/>
            <w:bookmarkEnd w:id="36"/>
          </w:p>
        </w:tc>
        <w:tc>
          <w:tcPr>
            <w:tcW w:w="4846" w:type="dxa"/>
          </w:tcPr>
          <w:p w:rsidR="00C01EFB" w:rsidRPr="00C978B9" w:rsidRDefault="00C01EFB" w:rsidP="003A5831">
            <w:pPr>
              <w:pStyle w:val="TableText"/>
              <w:keepNext/>
              <w:rPr>
                <w:sz w:val="24"/>
                <w:szCs w:val="24"/>
              </w:rPr>
            </w:pPr>
            <w:r w:rsidRPr="00C978B9">
              <w:t>Procurement and Contract Management</w:t>
            </w:r>
          </w:p>
        </w:tc>
        <w:bookmarkStart w:id="39" w:name="Procure_Level" w:displacedByCustomXml="next"/>
        <w:bookmarkEnd w:id="39" w:displacedByCustomXml="next"/>
        <w:sdt>
          <w:sdtPr>
            <w:id w:val="1168449562"/>
            <w:placeholder>
              <w:docPart w:val="61299D13ED1D46BE8DE749D8C6DAEDE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15" w:type="dxa"/>
              </w:tcPr>
              <w:p w:rsidR="00C01EFB" w:rsidRPr="00C978B9" w:rsidRDefault="00FA6CDE" w:rsidP="003A5831">
                <w:pPr>
                  <w:pStyle w:val="TableText"/>
                  <w:keepNext/>
                </w:pPr>
                <w:r>
                  <w:t>Foundational</w:t>
                </w:r>
              </w:p>
            </w:tc>
          </w:sdtContent>
        </w:sdt>
      </w:tr>
      <w:tr w:rsidR="00C01EFB" w:rsidRPr="00C978B9" w:rsidTr="00C01EFB">
        <w:tc>
          <w:tcPr>
            <w:tcW w:w="2184" w:type="dxa"/>
            <w:vMerge/>
            <w:tcBorders>
              <w:bottom w:val="single" w:sz="8" w:space="0" w:color="auto"/>
            </w:tcBorders>
          </w:tcPr>
          <w:p w:rsidR="00C01EFB" w:rsidRPr="00C978B9" w:rsidRDefault="00C01EFB" w:rsidP="001D133A">
            <w:bookmarkStart w:id="40" w:name="Project" w:colFirst="1" w:colLast="2"/>
            <w:bookmarkEnd w:id="38"/>
          </w:p>
        </w:tc>
        <w:tc>
          <w:tcPr>
            <w:tcW w:w="4846" w:type="dxa"/>
            <w:tcBorders>
              <w:bottom w:val="single" w:sz="8" w:space="0" w:color="auto"/>
            </w:tcBorders>
          </w:tcPr>
          <w:p w:rsidR="00C01EFB" w:rsidRPr="00C978B9" w:rsidRDefault="00C01EFB" w:rsidP="00C57959">
            <w:pPr>
              <w:pStyle w:val="TableText"/>
              <w:rPr>
                <w:sz w:val="24"/>
                <w:szCs w:val="24"/>
              </w:rPr>
            </w:pPr>
            <w:r w:rsidRPr="00C978B9">
              <w:t>Project Management</w:t>
            </w:r>
          </w:p>
        </w:tc>
        <w:bookmarkStart w:id="41" w:name="Project_Level" w:displacedByCustomXml="next"/>
        <w:bookmarkEnd w:id="41" w:displacedByCustomXml="next"/>
        <w:sdt>
          <w:sdtPr>
            <w:id w:val="-2050207314"/>
            <w:placeholder>
              <w:docPart w:val="6ACDC7EB9EFF472C8102C4D7BF19BE2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3515" w:type="dxa"/>
                <w:tcBorders>
                  <w:bottom w:val="single" w:sz="8" w:space="0" w:color="auto"/>
                </w:tcBorders>
              </w:tcPr>
              <w:p w:rsidR="00C01EFB" w:rsidRPr="00C978B9" w:rsidRDefault="00FA6CDE" w:rsidP="00A15CDB">
                <w:pPr>
                  <w:pStyle w:val="TableText"/>
                </w:pPr>
                <w:r>
                  <w:t>Intermediate</w:t>
                </w:r>
              </w:p>
            </w:tc>
          </w:sdtContent>
        </w:sdt>
      </w:tr>
      <w:tr w:rsidR="00C01EFB" w:rsidRPr="00C978B9" w:rsidTr="00C01EFB">
        <w:trPr>
          <w:cantSplit/>
        </w:trPr>
        <w:tc>
          <w:tcPr>
            <w:tcW w:w="2184" w:type="dxa"/>
            <w:vMerge w:val="restart"/>
            <w:tcBorders>
              <w:top w:val="single" w:sz="8" w:space="0" w:color="auto"/>
            </w:tcBorders>
          </w:tcPr>
          <w:p w:rsidR="00C01EFB" w:rsidRPr="00C978B9" w:rsidRDefault="00C01EFB" w:rsidP="003A5831">
            <w:pPr>
              <w:keepNext/>
            </w:pPr>
            <w:bookmarkStart w:id="42" w:name="Develop" w:colFirst="1" w:colLast="2"/>
            <w:bookmarkStart w:id="43" w:name="PeopleMan_NotManager"/>
            <w:bookmarkEnd w:id="40"/>
            <w:r w:rsidRPr="00C978B9">
              <w:rPr>
                <w:noProof/>
                <w:lang w:eastAsia="en-AU"/>
              </w:rPr>
              <w:drawing>
                <wp:inline distT="0" distB="0" distL="0" distR="0" wp14:anchorId="40007970" wp14:editId="6D3FA337">
                  <wp:extent cx="881037" cy="88103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4">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4846" w:type="dxa"/>
            <w:tcBorders>
              <w:top w:val="single" w:sz="8" w:space="0" w:color="auto"/>
              <w:bottom w:val="single" w:sz="8" w:space="0" w:color="BCBEC0"/>
            </w:tcBorders>
          </w:tcPr>
          <w:p w:rsidR="00C01EFB" w:rsidRPr="00C978B9" w:rsidRDefault="00C01EFB" w:rsidP="003A5831">
            <w:pPr>
              <w:pStyle w:val="TableText"/>
              <w:keepNext/>
              <w:rPr>
                <w:sz w:val="24"/>
                <w:szCs w:val="24"/>
              </w:rPr>
            </w:pPr>
            <w:r w:rsidRPr="00C978B9">
              <w:t>Manage and Develop People</w:t>
            </w:r>
          </w:p>
        </w:tc>
        <w:bookmarkStart w:id="44" w:name="Develop_Level" w:displacedByCustomXml="next"/>
        <w:bookmarkEnd w:id="44" w:displacedByCustomXml="next"/>
        <w:sdt>
          <w:sdtPr>
            <w:id w:val="883216142"/>
            <w:placeholder>
              <w:docPart w:val="79C7FE4B9CA74C2EAE07C1684CEC6B9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3515" w:type="dxa"/>
                <w:tcBorders>
                  <w:top w:val="single" w:sz="8" w:space="0" w:color="auto"/>
                  <w:bottom w:val="single" w:sz="8" w:space="0" w:color="BCBEC0"/>
                </w:tcBorders>
              </w:tcPr>
              <w:p w:rsidR="00C01EFB" w:rsidRPr="00C978B9" w:rsidRDefault="00FA6CDE" w:rsidP="003A5831">
                <w:pPr>
                  <w:pStyle w:val="TableText"/>
                  <w:keepNext/>
                </w:pPr>
                <w:r>
                  <w:t>N/A</w:t>
                </w:r>
              </w:p>
            </w:tc>
          </w:sdtContent>
        </w:sdt>
      </w:tr>
      <w:tr w:rsidR="00C01EFB" w:rsidRPr="00C978B9" w:rsidTr="00C01EFB">
        <w:trPr>
          <w:cantSplit/>
        </w:trPr>
        <w:tc>
          <w:tcPr>
            <w:tcW w:w="2184" w:type="dxa"/>
            <w:vMerge/>
          </w:tcPr>
          <w:p w:rsidR="00C01EFB" w:rsidRPr="00C978B9" w:rsidRDefault="00C01EFB" w:rsidP="003A5831">
            <w:pPr>
              <w:keepNext/>
            </w:pPr>
            <w:bookmarkStart w:id="45" w:name="Direct" w:colFirst="1" w:colLast="2"/>
            <w:bookmarkEnd w:id="42"/>
          </w:p>
        </w:tc>
        <w:tc>
          <w:tcPr>
            <w:tcW w:w="4846" w:type="dxa"/>
            <w:tcBorders>
              <w:top w:val="single" w:sz="8" w:space="0" w:color="BCBEC0"/>
            </w:tcBorders>
          </w:tcPr>
          <w:p w:rsidR="00C01EFB" w:rsidRPr="00C978B9" w:rsidRDefault="00C01EFB" w:rsidP="003A5831">
            <w:pPr>
              <w:pStyle w:val="TableText"/>
              <w:keepNext/>
              <w:rPr>
                <w:sz w:val="24"/>
                <w:szCs w:val="24"/>
              </w:rPr>
            </w:pPr>
            <w:r w:rsidRPr="00C978B9">
              <w:t>Inspire Direction and Purpose</w:t>
            </w:r>
          </w:p>
        </w:tc>
        <w:bookmarkStart w:id="46" w:name="Direct_Level" w:displacedByCustomXml="next"/>
        <w:bookmarkEnd w:id="46" w:displacedByCustomXml="next"/>
        <w:sdt>
          <w:sdtPr>
            <w:id w:val="-1401907429"/>
            <w:placeholder>
              <w:docPart w:val="751A336E6DB4491E8A84A99F8631B47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3515" w:type="dxa"/>
                <w:tcBorders>
                  <w:top w:val="single" w:sz="8" w:space="0" w:color="BCBEC0"/>
                </w:tcBorders>
              </w:tcPr>
              <w:p w:rsidR="00C01EFB" w:rsidRPr="00C978B9" w:rsidRDefault="00FA6CDE" w:rsidP="003A5831">
                <w:pPr>
                  <w:pStyle w:val="TableText"/>
                  <w:keepNext/>
                </w:pPr>
                <w:r>
                  <w:t>N/A</w:t>
                </w:r>
              </w:p>
            </w:tc>
          </w:sdtContent>
        </w:sdt>
      </w:tr>
      <w:tr w:rsidR="00C01EFB" w:rsidRPr="00C978B9" w:rsidTr="00C01EFB">
        <w:trPr>
          <w:cantSplit/>
        </w:trPr>
        <w:tc>
          <w:tcPr>
            <w:tcW w:w="2184" w:type="dxa"/>
            <w:vMerge/>
          </w:tcPr>
          <w:p w:rsidR="00C01EFB" w:rsidRPr="00C978B9" w:rsidRDefault="00C01EFB" w:rsidP="003A5831">
            <w:pPr>
              <w:keepNext/>
            </w:pPr>
            <w:bookmarkStart w:id="47" w:name="Outcomes" w:colFirst="1" w:colLast="2"/>
            <w:bookmarkEnd w:id="45"/>
          </w:p>
        </w:tc>
        <w:tc>
          <w:tcPr>
            <w:tcW w:w="4846" w:type="dxa"/>
          </w:tcPr>
          <w:p w:rsidR="00C01EFB" w:rsidRPr="00C978B9" w:rsidRDefault="00C01EFB" w:rsidP="003A5831">
            <w:pPr>
              <w:pStyle w:val="TableText"/>
              <w:keepNext/>
              <w:rPr>
                <w:sz w:val="24"/>
                <w:szCs w:val="24"/>
              </w:rPr>
            </w:pPr>
            <w:r w:rsidRPr="00C978B9">
              <w:rPr>
                <w:bCs/>
              </w:rPr>
              <w:t>Optimise Business Outcomes</w:t>
            </w:r>
          </w:p>
        </w:tc>
        <w:bookmarkStart w:id="48" w:name="Outcomes_Level" w:displacedByCustomXml="next"/>
        <w:bookmarkEnd w:id="48" w:displacedByCustomXml="next"/>
        <w:sdt>
          <w:sdtPr>
            <w:id w:val="-700933765"/>
            <w:placeholder>
              <w:docPart w:val="28AEDE35D2D14A978903F2ACD7D9222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3515" w:type="dxa"/>
              </w:tcPr>
              <w:p w:rsidR="00C01EFB" w:rsidRPr="00C978B9" w:rsidRDefault="00FA6CDE" w:rsidP="003A5831">
                <w:pPr>
                  <w:pStyle w:val="TableText"/>
                  <w:keepNext/>
                </w:pPr>
                <w:r>
                  <w:t>N/A</w:t>
                </w:r>
              </w:p>
            </w:tc>
          </w:sdtContent>
        </w:sdt>
      </w:tr>
      <w:tr w:rsidR="00C01EFB" w:rsidRPr="00C978B9" w:rsidTr="00C01EFB">
        <w:trPr>
          <w:cantSplit/>
        </w:trPr>
        <w:tc>
          <w:tcPr>
            <w:tcW w:w="2184" w:type="dxa"/>
            <w:vMerge/>
            <w:tcBorders>
              <w:bottom w:val="single" w:sz="8" w:space="0" w:color="BCBEC0"/>
            </w:tcBorders>
          </w:tcPr>
          <w:p w:rsidR="00C01EFB" w:rsidRPr="00C978B9" w:rsidRDefault="00C01EFB" w:rsidP="001D133A">
            <w:bookmarkStart w:id="49" w:name="Reform" w:colFirst="1" w:colLast="2"/>
            <w:bookmarkEnd w:id="47"/>
          </w:p>
        </w:tc>
        <w:tc>
          <w:tcPr>
            <w:tcW w:w="4846" w:type="dxa"/>
            <w:tcBorders>
              <w:bottom w:val="single" w:sz="8" w:space="0" w:color="BCBEC0"/>
            </w:tcBorders>
          </w:tcPr>
          <w:p w:rsidR="00C01EFB" w:rsidRPr="00C978B9" w:rsidRDefault="00C01EFB" w:rsidP="00C57959">
            <w:pPr>
              <w:pStyle w:val="TableText"/>
              <w:rPr>
                <w:sz w:val="24"/>
                <w:szCs w:val="24"/>
              </w:rPr>
            </w:pPr>
            <w:r w:rsidRPr="00C978B9">
              <w:t>Manage Reform and Change</w:t>
            </w:r>
          </w:p>
        </w:tc>
        <w:bookmarkStart w:id="50" w:name="Reform_Level" w:displacedByCustomXml="next"/>
        <w:bookmarkEnd w:id="50" w:displacedByCustomXml="next"/>
        <w:sdt>
          <w:sdtPr>
            <w:id w:val="-1230999551"/>
            <w:placeholder>
              <w:docPart w:val="807519451A684C10AB536D2F48C4BC1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3515" w:type="dxa"/>
                <w:tcBorders>
                  <w:bottom w:val="single" w:sz="8" w:space="0" w:color="BCBEC0"/>
                </w:tcBorders>
              </w:tcPr>
              <w:p w:rsidR="00C01EFB" w:rsidRPr="00C978B9" w:rsidRDefault="00FA6CDE" w:rsidP="00A15CDB">
                <w:pPr>
                  <w:pStyle w:val="TableText"/>
                </w:pPr>
                <w:r>
                  <w:t>N/A</w:t>
                </w:r>
              </w:p>
            </w:tc>
          </w:sdtContent>
        </w:sdt>
      </w:tr>
      <w:bookmarkEnd w:id="43"/>
      <w:bookmarkEnd w:id="49"/>
    </w:tbl>
    <w:p w:rsidR="00520935" w:rsidRDefault="00520935" w:rsidP="004A31C9">
      <w:pPr>
        <w:pStyle w:val="Heading2"/>
        <w:rPr>
          <w:rFonts w:asciiTheme="majorHAnsi" w:hAnsiTheme="majorHAnsi" w:cstheme="majorHAnsi"/>
        </w:rPr>
      </w:pPr>
    </w:p>
    <w:p w:rsidR="004A31C9" w:rsidRPr="005E073E" w:rsidRDefault="004A31C9" w:rsidP="004A31C9">
      <w:pPr>
        <w:pStyle w:val="Heading2"/>
        <w:rPr>
          <w:rFonts w:asciiTheme="majorHAnsi" w:hAnsiTheme="majorHAnsi" w:cstheme="majorHAnsi"/>
        </w:rPr>
      </w:pPr>
      <w:r w:rsidRPr="005E073E">
        <w:rPr>
          <w:rFonts w:asciiTheme="majorHAnsi" w:hAnsiTheme="majorHAnsi" w:cstheme="majorHAnsi"/>
        </w:rPr>
        <w:t xml:space="preserve">Focus </w:t>
      </w:r>
      <w:r w:rsidR="00043B92" w:rsidRPr="005E073E">
        <w:rPr>
          <w:rFonts w:asciiTheme="majorHAnsi" w:hAnsiTheme="majorHAnsi" w:cstheme="majorHAnsi"/>
        </w:rPr>
        <w:t>c</w:t>
      </w:r>
      <w:r w:rsidRPr="005E073E">
        <w:rPr>
          <w:rFonts w:asciiTheme="majorHAnsi" w:hAnsiTheme="majorHAnsi" w:cstheme="majorHAnsi"/>
        </w:rPr>
        <w:t>apabilities</w:t>
      </w:r>
    </w:p>
    <w:p w:rsidR="00822DC8" w:rsidRPr="005E073E" w:rsidRDefault="00822DC8" w:rsidP="004A31C9">
      <w:pPr>
        <w:rPr>
          <w:rFonts w:asciiTheme="majorHAnsi" w:hAnsiTheme="majorHAnsi" w:cstheme="majorHAnsi"/>
        </w:rPr>
      </w:pPr>
      <w:r w:rsidRPr="005E073E">
        <w:rPr>
          <w:rFonts w:asciiTheme="majorHAnsi" w:hAnsiTheme="majorHAnsi" w:cstheme="majorHAnsi"/>
        </w:rPr>
        <w:t>The focus capabilities for the role are the capabilities in which occupants must demonstrate immediate competence. The behavioural indicators provide examples of the types of behaviours that would be expected at that level and should be reviewed in conjunction with the role’s key accountabilities.</w:t>
      </w:r>
    </w:p>
    <w:tbl>
      <w:tblPr>
        <w:tblStyle w:val="PSCPurple"/>
        <w:tblW w:w="0" w:type="auto"/>
        <w:tblLook w:val="04A0" w:firstRow="1" w:lastRow="0" w:firstColumn="1" w:lastColumn="0" w:noHBand="0" w:noVBand="1"/>
      </w:tblPr>
      <w:tblGrid>
        <w:gridCol w:w="2324"/>
        <w:gridCol w:w="1843"/>
        <w:gridCol w:w="6378"/>
      </w:tblGrid>
      <w:tr w:rsidR="00206F8D" w:rsidTr="00206F8D">
        <w:trPr>
          <w:cnfStyle w:val="100000000000" w:firstRow="1" w:lastRow="0" w:firstColumn="0" w:lastColumn="0" w:oddVBand="0" w:evenVBand="0" w:oddHBand="0" w:evenHBand="0" w:firstRowFirstColumn="0" w:firstRowLastColumn="0" w:lastRowFirstColumn="0" w:lastRowLastColumn="0"/>
          <w:cantSplit/>
          <w:tblHeader/>
        </w:trPr>
        <w:tc>
          <w:tcPr>
            <w:tcW w:w="10545" w:type="dxa"/>
            <w:gridSpan w:val="3"/>
            <w:tcBorders>
              <w:top w:val="single" w:sz="8" w:space="0" w:color="BCBEC0"/>
              <w:bottom w:val="single" w:sz="8" w:space="0" w:color="BCBEC0"/>
            </w:tcBorders>
            <w:hideMark/>
          </w:tcPr>
          <w:p w:rsidR="00206F8D" w:rsidRDefault="00206F8D">
            <w:pPr>
              <w:pStyle w:val="TableTextWhite0"/>
              <w:keepNext/>
            </w:pPr>
            <w:r>
              <w:t>NSW Public Sector Capability Framework</w:t>
            </w:r>
          </w:p>
        </w:tc>
      </w:tr>
      <w:tr w:rsidR="00206F8D" w:rsidTr="00206F8D">
        <w:trPr>
          <w:cnfStyle w:val="100000000000" w:firstRow="1" w:lastRow="0" w:firstColumn="0" w:lastColumn="0" w:oddVBand="0" w:evenVBand="0" w:oddHBand="0" w:evenHBand="0" w:firstRowFirstColumn="0" w:firstRowLastColumn="0" w:lastRowFirstColumn="0" w:lastRowLastColumn="0"/>
          <w:cantSplit/>
          <w:tblHeader/>
        </w:trPr>
        <w:tc>
          <w:tcPr>
            <w:tcW w:w="2324" w:type="dxa"/>
            <w:tcBorders>
              <w:top w:val="single" w:sz="8" w:space="0" w:color="BCBEC0"/>
              <w:bottom w:val="single" w:sz="8" w:space="0" w:color="BCBEC0"/>
            </w:tcBorders>
            <w:shd w:val="clear" w:color="auto" w:fill="BCBEC0"/>
            <w:hideMark/>
          </w:tcPr>
          <w:p w:rsidR="00206F8D" w:rsidRDefault="00206F8D">
            <w:pPr>
              <w:pStyle w:val="TableText"/>
              <w:rPr>
                <w:b/>
              </w:rPr>
            </w:pPr>
            <w:r>
              <w:rPr>
                <w:b/>
              </w:rPr>
              <w:t>Group and Capability</w:t>
            </w:r>
          </w:p>
        </w:tc>
        <w:tc>
          <w:tcPr>
            <w:tcW w:w="1843" w:type="dxa"/>
            <w:tcBorders>
              <w:top w:val="single" w:sz="8" w:space="0" w:color="BCBEC0"/>
              <w:bottom w:val="single" w:sz="8" w:space="0" w:color="BCBEC0"/>
            </w:tcBorders>
            <w:shd w:val="clear" w:color="auto" w:fill="BCBEC0"/>
            <w:hideMark/>
          </w:tcPr>
          <w:p w:rsidR="00206F8D" w:rsidRDefault="00206F8D">
            <w:pPr>
              <w:pStyle w:val="TableText"/>
              <w:rPr>
                <w:b/>
              </w:rPr>
            </w:pPr>
            <w:r>
              <w:rPr>
                <w:b/>
              </w:rPr>
              <w:t>Level</w:t>
            </w:r>
          </w:p>
        </w:tc>
        <w:tc>
          <w:tcPr>
            <w:tcW w:w="6378" w:type="dxa"/>
            <w:tcBorders>
              <w:top w:val="single" w:sz="8" w:space="0" w:color="BCBEC0"/>
              <w:bottom w:val="single" w:sz="8" w:space="0" w:color="BCBEC0"/>
            </w:tcBorders>
            <w:shd w:val="clear" w:color="auto" w:fill="BCBEC0"/>
            <w:hideMark/>
          </w:tcPr>
          <w:p w:rsidR="00206F8D" w:rsidRDefault="00206F8D">
            <w:pPr>
              <w:pStyle w:val="TableText"/>
              <w:rPr>
                <w:b/>
              </w:rPr>
            </w:pPr>
            <w:r>
              <w:rPr>
                <w:b/>
              </w:rPr>
              <w:t>Behavioural Indicators</w:t>
            </w:r>
          </w:p>
        </w:tc>
      </w:tr>
      <w:tr w:rsidR="00FA6CDE" w:rsidTr="00206F8D">
        <w:tc>
          <w:tcPr>
            <w:tcW w:w="2324" w:type="dxa"/>
            <w:tcBorders>
              <w:top w:val="single" w:sz="8" w:space="0" w:color="BCBEC0"/>
              <w:left w:val="nil"/>
              <w:bottom w:val="single" w:sz="8" w:space="0" w:color="BCBEC0"/>
              <w:right w:val="nil"/>
            </w:tcBorders>
          </w:tcPr>
          <w:p w:rsidR="00FA6CDE" w:rsidRPr="00097ED3" w:rsidRDefault="00FA6CDE" w:rsidP="009E5B0B">
            <w:pPr>
              <w:pStyle w:val="TableText"/>
              <w:rPr>
                <w:rFonts w:cs="Arial"/>
                <w:b/>
              </w:rPr>
            </w:pPr>
            <w:r w:rsidRPr="00097ED3">
              <w:rPr>
                <w:rFonts w:cs="Arial"/>
                <w:b/>
              </w:rPr>
              <w:lastRenderedPageBreak/>
              <w:t>Personal Attributes</w:t>
            </w:r>
          </w:p>
          <w:p w:rsidR="00FA6CDE" w:rsidRPr="00097ED3" w:rsidRDefault="00FA6CDE" w:rsidP="009E5B0B">
            <w:pPr>
              <w:pStyle w:val="TableText"/>
              <w:rPr>
                <w:rFonts w:cs="Arial"/>
              </w:rPr>
            </w:pPr>
            <w:r w:rsidRPr="00097ED3">
              <w:rPr>
                <w:rFonts w:cs="Arial"/>
              </w:rPr>
              <w:t>Display Resilience and Courage</w:t>
            </w:r>
          </w:p>
        </w:tc>
        <w:tc>
          <w:tcPr>
            <w:tcW w:w="1843" w:type="dxa"/>
            <w:tcBorders>
              <w:top w:val="single" w:sz="8" w:space="0" w:color="BCBEC0"/>
              <w:left w:val="nil"/>
              <w:bottom w:val="single" w:sz="8" w:space="0" w:color="BCBEC0"/>
              <w:right w:val="nil"/>
            </w:tcBorders>
          </w:tcPr>
          <w:p w:rsidR="00FA6CDE" w:rsidRPr="00097ED3" w:rsidRDefault="00FA6CDE" w:rsidP="009E5B0B">
            <w:pPr>
              <w:pStyle w:val="TableText"/>
              <w:rPr>
                <w:rFonts w:cs="Arial"/>
                <w:color w:val="000000"/>
              </w:rPr>
            </w:pPr>
            <w:r>
              <w:rPr>
                <w:rFonts w:cs="Arial"/>
                <w:color w:val="000000"/>
              </w:rPr>
              <w:t>Adept</w:t>
            </w:r>
          </w:p>
        </w:tc>
        <w:tc>
          <w:tcPr>
            <w:tcW w:w="6378" w:type="dxa"/>
            <w:tcBorders>
              <w:top w:val="single" w:sz="8" w:space="0" w:color="BCBEC0"/>
              <w:left w:val="nil"/>
              <w:bottom w:val="single" w:sz="8" w:space="0" w:color="BCBEC0"/>
              <w:right w:val="nil"/>
            </w:tcBorders>
          </w:tcPr>
          <w:p w:rsidR="00FA6CDE" w:rsidRPr="00E94A71" w:rsidRDefault="00FA6CDE" w:rsidP="009E5B0B">
            <w:pPr>
              <w:pStyle w:val="ListBullet"/>
              <w:rPr>
                <w:rFonts w:ascii="Arial" w:hAnsi="Arial" w:cs="Arial"/>
                <w:sz w:val="20"/>
              </w:rPr>
            </w:pPr>
            <w:r w:rsidRPr="00E94A71">
              <w:rPr>
                <w:rFonts w:ascii="Arial" w:hAnsi="Arial" w:cs="Arial"/>
                <w:sz w:val="20"/>
              </w:rPr>
              <w:t>Be flexible, show initiative and respond quickly when situations change</w:t>
            </w:r>
          </w:p>
          <w:p w:rsidR="00FA6CDE" w:rsidRPr="00E94A71" w:rsidRDefault="00FA6CDE" w:rsidP="009E5B0B">
            <w:pPr>
              <w:pStyle w:val="ListBullet"/>
              <w:rPr>
                <w:rFonts w:ascii="Arial" w:hAnsi="Arial" w:cs="Arial"/>
                <w:sz w:val="20"/>
              </w:rPr>
            </w:pPr>
            <w:r w:rsidRPr="00E94A71">
              <w:rPr>
                <w:rFonts w:ascii="Arial" w:hAnsi="Arial" w:cs="Arial"/>
                <w:sz w:val="20"/>
              </w:rPr>
              <w:t>Give frank and honest feedback/advice</w:t>
            </w:r>
          </w:p>
          <w:p w:rsidR="00FA6CDE" w:rsidRPr="00E94A71" w:rsidRDefault="00FA6CDE" w:rsidP="009E5B0B">
            <w:pPr>
              <w:pStyle w:val="ListBullet"/>
              <w:rPr>
                <w:rFonts w:ascii="Arial" w:hAnsi="Arial" w:cs="Arial"/>
                <w:sz w:val="20"/>
              </w:rPr>
            </w:pPr>
            <w:r w:rsidRPr="00E94A71">
              <w:rPr>
                <w:rFonts w:ascii="Arial" w:hAnsi="Arial" w:cs="Arial"/>
                <w:sz w:val="20"/>
              </w:rPr>
              <w:t>Listen when ideas are challenged, seek to understand the nature of the criticism and respond constructively</w:t>
            </w:r>
          </w:p>
          <w:p w:rsidR="00FA6CDE" w:rsidRPr="00E94A71" w:rsidRDefault="00FA6CDE" w:rsidP="009E5B0B">
            <w:pPr>
              <w:pStyle w:val="ListBullet"/>
              <w:rPr>
                <w:rFonts w:ascii="Arial" w:hAnsi="Arial" w:cs="Arial"/>
                <w:sz w:val="20"/>
              </w:rPr>
            </w:pPr>
            <w:r w:rsidRPr="00E94A71">
              <w:rPr>
                <w:rFonts w:ascii="Arial" w:hAnsi="Arial" w:cs="Arial"/>
                <w:sz w:val="20"/>
              </w:rPr>
              <w:t>Raise and work through challenging issues and seek alternatives</w:t>
            </w:r>
          </w:p>
          <w:p w:rsidR="00FA6CDE" w:rsidRPr="00097ED3" w:rsidRDefault="00FA6CDE" w:rsidP="009E5B0B">
            <w:pPr>
              <w:pStyle w:val="ListBullet"/>
              <w:rPr>
                <w:rFonts w:cs="Arial"/>
              </w:rPr>
            </w:pPr>
            <w:r w:rsidRPr="00E94A71">
              <w:rPr>
                <w:rFonts w:ascii="Arial" w:hAnsi="Arial" w:cs="Arial"/>
                <w:sz w:val="20"/>
              </w:rPr>
              <w:t>Keep control of own emotions and stay calm under pressure and in challenging situations</w:t>
            </w:r>
          </w:p>
        </w:tc>
      </w:tr>
      <w:tr w:rsidR="00FA6CDE" w:rsidTr="00206F8D">
        <w:tc>
          <w:tcPr>
            <w:tcW w:w="2324" w:type="dxa"/>
            <w:tcBorders>
              <w:top w:val="single" w:sz="8" w:space="0" w:color="BCBEC0"/>
              <w:left w:val="nil"/>
              <w:bottom w:val="single" w:sz="8" w:space="0" w:color="BCBEC0"/>
              <w:right w:val="nil"/>
            </w:tcBorders>
          </w:tcPr>
          <w:p w:rsidR="00FA6CDE" w:rsidRPr="00097ED3" w:rsidRDefault="00FA6CDE" w:rsidP="009E5B0B">
            <w:pPr>
              <w:pStyle w:val="TableText"/>
              <w:rPr>
                <w:rFonts w:cs="Arial"/>
                <w:b/>
              </w:rPr>
            </w:pPr>
            <w:r w:rsidRPr="00097ED3">
              <w:rPr>
                <w:rFonts w:cs="Arial"/>
                <w:b/>
              </w:rPr>
              <w:t>Relationships</w:t>
            </w:r>
          </w:p>
          <w:p w:rsidR="00FA6CDE" w:rsidRPr="00097ED3" w:rsidRDefault="00FA6CDE" w:rsidP="009E5B0B">
            <w:pPr>
              <w:pStyle w:val="TableText"/>
              <w:rPr>
                <w:rFonts w:cs="Arial"/>
              </w:rPr>
            </w:pPr>
            <w:r w:rsidRPr="00097ED3">
              <w:rPr>
                <w:rFonts w:cs="Arial"/>
              </w:rPr>
              <w:t>Communicate</w:t>
            </w:r>
            <w:r w:rsidRPr="00097ED3">
              <w:rPr>
                <w:rFonts w:cs="Arial"/>
              </w:rPr>
              <w:br/>
              <w:t>Effectively</w:t>
            </w:r>
          </w:p>
        </w:tc>
        <w:tc>
          <w:tcPr>
            <w:tcW w:w="1843" w:type="dxa"/>
            <w:tcBorders>
              <w:top w:val="single" w:sz="8" w:space="0" w:color="BCBEC0"/>
              <w:left w:val="nil"/>
              <w:bottom w:val="single" w:sz="8" w:space="0" w:color="BCBEC0"/>
              <w:right w:val="nil"/>
            </w:tcBorders>
          </w:tcPr>
          <w:p w:rsidR="00FA6CDE" w:rsidRPr="00097ED3" w:rsidRDefault="00FA6CDE" w:rsidP="009E5B0B">
            <w:pPr>
              <w:pStyle w:val="TableText"/>
              <w:rPr>
                <w:rFonts w:cs="Arial"/>
                <w:color w:val="000000"/>
              </w:rPr>
            </w:pPr>
            <w:r w:rsidRPr="00097ED3">
              <w:rPr>
                <w:rFonts w:cs="Arial"/>
                <w:color w:val="000000"/>
              </w:rPr>
              <w:t>Adept</w:t>
            </w:r>
          </w:p>
        </w:tc>
        <w:tc>
          <w:tcPr>
            <w:tcW w:w="6378" w:type="dxa"/>
            <w:tcBorders>
              <w:top w:val="single" w:sz="8" w:space="0" w:color="BCBEC0"/>
              <w:left w:val="nil"/>
              <w:bottom w:val="single" w:sz="8" w:space="0" w:color="BCBEC0"/>
              <w:right w:val="nil"/>
            </w:tcBorders>
          </w:tcPr>
          <w:p w:rsidR="00FA6CDE" w:rsidRPr="00097ED3" w:rsidRDefault="00FA6CDE" w:rsidP="009E5B0B">
            <w:pPr>
              <w:pStyle w:val="TableBullet"/>
              <w:rPr>
                <w:rFonts w:cs="Arial"/>
              </w:rPr>
            </w:pPr>
            <w:r w:rsidRPr="00097ED3">
              <w:rPr>
                <w:rFonts w:cs="Arial"/>
              </w:rPr>
              <w:t xml:space="preserve">Tailor communication to the audience </w:t>
            </w:r>
          </w:p>
          <w:p w:rsidR="00FA6CDE" w:rsidRPr="00097ED3" w:rsidRDefault="00FA6CDE" w:rsidP="009E5B0B">
            <w:pPr>
              <w:pStyle w:val="TableBullet"/>
              <w:rPr>
                <w:rFonts w:cs="Arial"/>
              </w:rPr>
            </w:pPr>
            <w:r w:rsidRPr="00097ED3">
              <w:rPr>
                <w:rFonts w:cs="Arial"/>
              </w:rPr>
              <w:t>Clearly explain complex concepts and arguments to individuals and groups</w:t>
            </w:r>
          </w:p>
          <w:p w:rsidR="00FA6CDE" w:rsidRPr="00097ED3" w:rsidRDefault="00FA6CDE" w:rsidP="009E5B0B">
            <w:pPr>
              <w:pStyle w:val="TableBullet"/>
              <w:rPr>
                <w:rFonts w:cs="Arial"/>
              </w:rPr>
            </w:pPr>
            <w:r w:rsidRPr="00097ED3">
              <w:rPr>
                <w:rFonts w:cs="Arial"/>
              </w:rPr>
              <w:t>Monitor own and others' non-verbal cues and adapt where necessary</w:t>
            </w:r>
          </w:p>
          <w:p w:rsidR="00FA6CDE" w:rsidRPr="00097ED3" w:rsidRDefault="00FA6CDE" w:rsidP="009E5B0B">
            <w:pPr>
              <w:pStyle w:val="TableBullet"/>
              <w:rPr>
                <w:rFonts w:cs="Arial"/>
              </w:rPr>
            </w:pPr>
            <w:r w:rsidRPr="00097ED3">
              <w:rPr>
                <w:rFonts w:cs="Arial"/>
              </w:rPr>
              <w:t>Create opportunities for others to be heard</w:t>
            </w:r>
          </w:p>
          <w:p w:rsidR="00FA6CDE" w:rsidRPr="00097ED3" w:rsidRDefault="00FA6CDE" w:rsidP="009E5B0B">
            <w:pPr>
              <w:pStyle w:val="TableBullet"/>
              <w:rPr>
                <w:rFonts w:cs="Arial"/>
              </w:rPr>
            </w:pPr>
            <w:r w:rsidRPr="00097ED3">
              <w:rPr>
                <w:rFonts w:cs="Arial"/>
              </w:rPr>
              <w:t>Actively listen to others and clarify own understanding</w:t>
            </w:r>
          </w:p>
          <w:p w:rsidR="00FA6CDE" w:rsidRPr="00097ED3" w:rsidRDefault="00FA6CDE" w:rsidP="009E5B0B">
            <w:pPr>
              <w:pStyle w:val="TableBullet"/>
              <w:rPr>
                <w:rFonts w:cs="Arial"/>
              </w:rPr>
            </w:pPr>
            <w:r w:rsidRPr="00097ED3">
              <w:rPr>
                <w:rFonts w:cs="Arial"/>
              </w:rPr>
              <w:t>Write fluently in a range of styles and formats</w:t>
            </w:r>
          </w:p>
        </w:tc>
      </w:tr>
      <w:tr w:rsidR="00FA6CDE" w:rsidTr="00206F8D">
        <w:tc>
          <w:tcPr>
            <w:tcW w:w="2324" w:type="dxa"/>
            <w:tcBorders>
              <w:top w:val="single" w:sz="8" w:space="0" w:color="BCBEC0"/>
              <w:left w:val="nil"/>
              <w:bottom w:val="single" w:sz="8" w:space="0" w:color="BCBEC0"/>
              <w:right w:val="nil"/>
            </w:tcBorders>
          </w:tcPr>
          <w:p w:rsidR="00FA6CDE" w:rsidRPr="00097ED3" w:rsidRDefault="00FA6CDE" w:rsidP="009E5B0B">
            <w:pPr>
              <w:pStyle w:val="TableText"/>
              <w:rPr>
                <w:rFonts w:cs="Arial"/>
                <w:b/>
              </w:rPr>
            </w:pPr>
            <w:r w:rsidRPr="00097ED3">
              <w:rPr>
                <w:rFonts w:cs="Arial"/>
                <w:b/>
              </w:rPr>
              <w:t>Relationships</w:t>
            </w:r>
          </w:p>
          <w:p w:rsidR="00FA6CDE" w:rsidRPr="00097ED3" w:rsidRDefault="00FA6CDE" w:rsidP="009E5B0B">
            <w:pPr>
              <w:pStyle w:val="TableText"/>
              <w:rPr>
                <w:rFonts w:cs="Arial"/>
              </w:rPr>
            </w:pPr>
            <w:r w:rsidRPr="00097ED3">
              <w:rPr>
                <w:rFonts w:cs="Arial"/>
              </w:rPr>
              <w:t>Commit to Customer Service</w:t>
            </w:r>
          </w:p>
        </w:tc>
        <w:tc>
          <w:tcPr>
            <w:tcW w:w="1843" w:type="dxa"/>
            <w:tcBorders>
              <w:top w:val="single" w:sz="8" w:space="0" w:color="BCBEC0"/>
              <w:left w:val="nil"/>
              <w:bottom w:val="single" w:sz="8" w:space="0" w:color="BCBEC0"/>
              <w:right w:val="nil"/>
            </w:tcBorders>
          </w:tcPr>
          <w:p w:rsidR="00FA6CDE" w:rsidRPr="00097ED3" w:rsidRDefault="00FA6CDE" w:rsidP="009E5B0B">
            <w:pPr>
              <w:pStyle w:val="TableText"/>
              <w:rPr>
                <w:rFonts w:cs="Arial"/>
                <w:color w:val="000000"/>
              </w:rPr>
            </w:pPr>
            <w:r w:rsidRPr="00097ED3">
              <w:rPr>
                <w:rFonts w:cs="Arial"/>
                <w:color w:val="000000"/>
              </w:rPr>
              <w:t>Adept</w:t>
            </w:r>
          </w:p>
        </w:tc>
        <w:tc>
          <w:tcPr>
            <w:tcW w:w="6378" w:type="dxa"/>
            <w:tcBorders>
              <w:top w:val="single" w:sz="8" w:space="0" w:color="BCBEC0"/>
              <w:left w:val="nil"/>
              <w:bottom w:val="single" w:sz="8" w:space="0" w:color="BCBEC0"/>
              <w:right w:val="nil"/>
            </w:tcBorders>
          </w:tcPr>
          <w:p w:rsidR="00FA6CDE" w:rsidRPr="00097ED3" w:rsidRDefault="00FA6CDE" w:rsidP="009E5B0B">
            <w:pPr>
              <w:pStyle w:val="TableBullet"/>
              <w:rPr>
                <w:rFonts w:cs="Arial"/>
              </w:rPr>
            </w:pPr>
            <w:r w:rsidRPr="00097ED3">
              <w:rPr>
                <w:rFonts w:cs="Arial"/>
              </w:rPr>
              <w:t>Take responsibility for delivering high quality customer-focused services</w:t>
            </w:r>
          </w:p>
          <w:p w:rsidR="00FA6CDE" w:rsidRPr="00097ED3" w:rsidRDefault="00FA6CDE" w:rsidP="009E5B0B">
            <w:pPr>
              <w:pStyle w:val="TableBullet"/>
              <w:rPr>
                <w:rFonts w:cs="Arial"/>
              </w:rPr>
            </w:pPr>
            <w:r w:rsidRPr="00097ED3">
              <w:rPr>
                <w:rFonts w:cs="Arial"/>
              </w:rPr>
              <w:t>Understand customer perspectives and ensure responsiveness to their needs</w:t>
            </w:r>
          </w:p>
          <w:p w:rsidR="00FA6CDE" w:rsidRPr="00097ED3" w:rsidRDefault="00FA6CDE" w:rsidP="009E5B0B">
            <w:pPr>
              <w:pStyle w:val="TableBullet"/>
              <w:rPr>
                <w:rFonts w:cs="Arial"/>
              </w:rPr>
            </w:pPr>
            <w:r w:rsidRPr="00097ED3">
              <w:rPr>
                <w:rFonts w:cs="Arial"/>
              </w:rPr>
              <w:t xml:space="preserve">Identify customer service needs and implement solutions </w:t>
            </w:r>
          </w:p>
          <w:p w:rsidR="00FA6CDE" w:rsidRPr="00097ED3" w:rsidRDefault="00FA6CDE" w:rsidP="009E5B0B">
            <w:pPr>
              <w:pStyle w:val="TableBullet"/>
              <w:rPr>
                <w:rFonts w:cs="Arial"/>
              </w:rPr>
            </w:pPr>
            <w:r w:rsidRPr="00097ED3">
              <w:rPr>
                <w:rFonts w:cs="Arial"/>
              </w:rPr>
              <w:t xml:space="preserve">Find opportunities to co-operate with internal and external parties to improve outcomes for customers </w:t>
            </w:r>
          </w:p>
          <w:p w:rsidR="00FA6CDE" w:rsidRPr="00097ED3" w:rsidRDefault="00FA6CDE" w:rsidP="009E5B0B">
            <w:pPr>
              <w:pStyle w:val="TableBullet"/>
              <w:rPr>
                <w:rFonts w:cs="Arial"/>
              </w:rPr>
            </w:pPr>
            <w:r w:rsidRPr="00097ED3">
              <w:rPr>
                <w:rFonts w:cs="Arial"/>
              </w:rPr>
              <w:t xml:space="preserve">Maintain relationships with key customers in area of expertise </w:t>
            </w:r>
          </w:p>
          <w:p w:rsidR="00FA6CDE" w:rsidRPr="00097ED3" w:rsidRDefault="00FA6CDE" w:rsidP="009E5B0B">
            <w:pPr>
              <w:pStyle w:val="TableBullet"/>
              <w:rPr>
                <w:rFonts w:cs="Arial"/>
              </w:rPr>
            </w:pPr>
            <w:r w:rsidRPr="00097ED3">
              <w:rPr>
                <w:rFonts w:cs="Arial"/>
              </w:rPr>
              <w:t>Connect and collaborate with relevant stakeholders within the community</w:t>
            </w:r>
          </w:p>
        </w:tc>
      </w:tr>
      <w:tr w:rsidR="00FA6CDE" w:rsidTr="00206F8D">
        <w:tc>
          <w:tcPr>
            <w:tcW w:w="2324" w:type="dxa"/>
            <w:tcBorders>
              <w:top w:val="single" w:sz="8" w:space="0" w:color="BCBEC0"/>
              <w:left w:val="nil"/>
              <w:bottom w:val="single" w:sz="8" w:space="0" w:color="BCBEC0"/>
              <w:right w:val="nil"/>
            </w:tcBorders>
          </w:tcPr>
          <w:p w:rsidR="00FA6CDE" w:rsidRPr="00097ED3" w:rsidRDefault="00FA6CDE" w:rsidP="009E5B0B">
            <w:pPr>
              <w:pStyle w:val="TableText"/>
              <w:rPr>
                <w:rFonts w:cs="Arial"/>
                <w:b/>
              </w:rPr>
            </w:pPr>
            <w:r w:rsidRPr="00097ED3">
              <w:rPr>
                <w:rFonts w:cs="Arial"/>
                <w:b/>
              </w:rPr>
              <w:t>Results</w:t>
            </w:r>
          </w:p>
          <w:p w:rsidR="00FA6CDE" w:rsidRPr="00392F5B" w:rsidRDefault="00FA6CDE" w:rsidP="009E5B0B">
            <w:pPr>
              <w:pStyle w:val="TableText"/>
              <w:rPr>
                <w:rFonts w:cs="Arial"/>
              </w:rPr>
            </w:pPr>
            <w:r w:rsidRPr="00392F5B">
              <w:rPr>
                <w:rFonts w:cs="Arial"/>
              </w:rPr>
              <w:t>Think and Solve Problems</w:t>
            </w:r>
          </w:p>
        </w:tc>
        <w:tc>
          <w:tcPr>
            <w:tcW w:w="1843" w:type="dxa"/>
            <w:tcBorders>
              <w:top w:val="single" w:sz="8" w:space="0" w:color="BCBEC0"/>
              <w:left w:val="nil"/>
              <w:bottom w:val="single" w:sz="8" w:space="0" w:color="BCBEC0"/>
              <w:right w:val="nil"/>
            </w:tcBorders>
          </w:tcPr>
          <w:p w:rsidR="00FA6CDE" w:rsidRPr="00097ED3" w:rsidRDefault="00FA6CDE" w:rsidP="009E5B0B">
            <w:pPr>
              <w:pStyle w:val="TableText"/>
              <w:rPr>
                <w:rFonts w:cs="Arial"/>
                <w:color w:val="000000"/>
              </w:rPr>
            </w:pPr>
            <w:r>
              <w:rPr>
                <w:rFonts w:cs="Arial"/>
                <w:color w:val="000000"/>
              </w:rPr>
              <w:t>Adept</w:t>
            </w:r>
          </w:p>
        </w:tc>
        <w:tc>
          <w:tcPr>
            <w:tcW w:w="6378" w:type="dxa"/>
            <w:tcBorders>
              <w:top w:val="single" w:sz="8" w:space="0" w:color="BCBEC0"/>
              <w:left w:val="nil"/>
              <w:bottom w:val="single" w:sz="8" w:space="0" w:color="BCBEC0"/>
              <w:right w:val="nil"/>
            </w:tcBorders>
          </w:tcPr>
          <w:p w:rsidR="00FA6CDE" w:rsidRPr="00E94A71" w:rsidRDefault="00FA6CDE" w:rsidP="009E5B0B">
            <w:pPr>
              <w:pStyle w:val="ListBullet"/>
              <w:rPr>
                <w:rFonts w:ascii="Arial" w:hAnsi="Arial" w:cs="Arial"/>
                <w:sz w:val="20"/>
              </w:rPr>
            </w:pPr>
            <w:r w:rsidRPr="00E94A71">
              <w:rPr>
                <w:rFonts w:ascii="Arial" w:hAnsi="Arial" w:cs="Arial"/>
                <w:sz w:val="20"/>
              </w:rPr>
              <w:t>Research and analyse information, identify interrelationships and make recommendations based on relevant evidence</w:t>
            </w:r>
          </w:p>
          <w:p w:rsidR="00FA6CDE" w:rsidRPr="00E94A71" w:rsidRDefault="00FA6CDE" w:rsidP="009E5B0B">
            <w:pPr>
              <w:pStyle w:val="ListBullet"/>
              <w:rPr>
                <w:rFonts w:ascii="Arial" w:hAnsi="Arial" w:cs="Arial"/>
                <w:sz w:val="20"/>
              </w:rPr>
            </w:pPr>
            <w:r w:rsidRPr="00E94A71">
              <w:rPr>
                <w:rFonts w:ascii="Arial" w:hAnsi="Arial" w:cs="Arial"/>
                <w:sz w:val="20"/>
              </w:rPr>
              <w:t>Anticipate, identify and address issues and potential problems and select the most effective solutions from a range of options</w:t>
            </w:r>
          </w:p>
          <w:p w:rsidR="00FA6CDE" w:rsidRPr="00E94A71" w:rsidRDefault="00FA6CDE" w:rsidP="009E5B0B">
            <w:pPr>
              <w:pStyle w:val="ListBullet"/>
              <w:rPr>
                <w:rFonts w:ascii="Arial" w:hAnsi="Arial" w:cs="Arial"/>
                <w:sz w:val="20"/>
              </w:rPr>
            </w:pPr>
            <w:r w:rsidRPr="00E94A71">
              <w:rPr>
                <w:rFonts w:ascii="Arial" w:hAnsi="Arial" w:cs="Arial"/>
                <w:sz w:val="20"/>
              </w:rPr>
              <w:t>Participate in and contribute to team/unit initiatives to resolve common issues or barriers to effectiveness</w:t>
            </w:r>
          </w:p>
          <w:p w:rsidR="00FA6CDE" w:rsidRPr="00097ED3" w:rsidRDefault="00FA6CDE" w:rsidP="009E5B0B">
            <w:pPr>
              <w:pStyle w:val="ListBullet"/>
              <w:rPr>
                <w:rFonts w:cs="Arial"/>
              </w:rPr>
            </w:pPr>
            <w:r w:rsidRPr="00E94A71">
              <w:rPr>
                <w:rFonts w:ascii="Arial" w:hAnsi="Arial" w:cs="Arial"/>
                <w:sz w:val="20"/>
              </w:rPr>
              <w:t>Identify and share business process improvements to enhance effectiveness</w:t>
            </w:r>
          </w:p>
        </w:tc>
      </w:tr>
      <w:tr w:rsidR="00FA6CDE" w:rsidTr="00206F8D">
        <w:tc>
          <w:tcPr>
            <w:tcW w:w="2324" w:type="dxa"/>
            <w:tcBorders>
              <w:top w:val="single" w:sz="8" w:space="0" w:color="BCBEC0"/>
              <w:left w:val="nil"/>
              <w:bottom w:val="single" w:sz="8" w:space="0" w:color="BCBEC0"/>
              <w:right w:val="nil"/>
            </w:tcBorders>
          </w:tcPr>
          <w:p w:rsidR="00FA6CDE" w:rsidRPr="00097ED3" w:rsidRDefault="00FA6CDE" w:rsidP="009E5B0B">
            <w:pPr>
              <w:pStyle w:val="TableText"/>
              <w:rPr>
                <w:rFonts w:cs="Arial"/>
                <w:b/>
              </w:rPr>
            </w:pPr>
            <w:r w:rsidRPr="00097ED3">
              <w:rPr>
                <w:rFonts w:cs="Arial"/>
                <w:b/>
              </w:rPr>
              <w:t>Business Enablers</w:t>
            </w:r>
          </w:p>
          <w:p w:rsidR="00FA6CDE" w:rsidRPr="00392F5B" w:rsidRDefault="00FA6CDE" w:rsidP="009E5B0B">
            <w:pPr>
              <w:pStyle w:val="TableText"/>
              <w:rPr>
                <w:rFonts w:cs="Arial"/>
              </w:rPr>
            </w:pPr>
            <w:r w:rsidRPr="00392F5B">
              <w:rPr>
                <w:rFonts w:cs="Arial"/>
              </w:rPr>
              <w:t>Technology</w:t>
            </w:r>
          </w:p>
        </w:tc>
        <w:tc>
          <w:tcPr>
            <w:tcW w:w="1843" w:type="dxa"/>
            <w:tcBorders>
              <w:top w:val="single" w:sz="8" w:space="0" w:color="BCBEC0"/>
              <w:left w:val="nil"/>
              <w:bottom w:val="single" w:sz="8" w:space="0" w:color="BCBEC0"/>
              <w:right w:val="nil"/>
            </w:tcBorders>
          </w:tcPr>
          <w:p w:rsidR="00FA6CDE" w:rsidRPr="00097ED3" w:rsidRDefault="00FA6CDE" w:rsidP="009E5B0B">
            <w:pPr>
              <w:pStyle w:val="TableText"/>
              <w:rPr>
                <w:rFonts w:cs="Arial"/>
                <w:color w:val="000000"/>
              </w:rPr>
            </w:pPr>
            <w:r w:rsidRPr="00097ED3">
              <w:rPr>
                <w:rFonts w:cs="Arial"/>
                <w:color w:val="000000"/>
              </w:rPr>
              <w:t>Intermediate</w:t>
            </w:r>
          </w:p>
        </w:tc>
        <w:tc>
          <w:tcPr>
            <w:tcW w:w="6378" w:type="dxa"/>
            <w:tcBorders>
              <w:top w:val="single" w:sz="8" w:space="0" w:color="BCBEC0"/>
              <w:left w:val="nil"/>
              <w:bottom w:val="single" w:sz="8" w:space="0" w:color="BCBEC0"/>
              <w:right w:val="nil"/>
            </w:tcBorders>
          </w:tcPr>
          <w:p w:rsidR="00FA6CDE" w:rsidRPr="00097ED3" w:rsidRDefault="00FA6CDE" w:rsidP="009E5B0B">
            <w:pPr>
              <w:pStyle w:val="TableBullet"/>
              <w:rPr>
                <w:rFonts w:cs="Arial"/>
              </w:rPr>
            </w:pPr>
            <w:r w:rsidRPr="00097ED3">
              <w:rPr>
                <w:rFonts w:cs="Arial"/>
              </w:rPr>
              <w:t>Apply computer applications that enable performance of more complex tasks</w:t>
            </w:r>
          </w:p>
          <w:p w:rsidR="00FA6CDE" w:rsidRPr="00097ED3" w:rsidRDefault="00FA6CDE" w:rsidP="009E5B0B">
            <w:pPr>
              <w:pStyle w:val="TableBullet"/>
              <w:rPr>
                <w:rFonts w:cs="Arial"/>
              </w:rPr>
            </w:pPr>
            <w:r w:rsidRPr="00097ED3">
              <w:rPr>
                <w:rFonts w:cs="Arial"/>
              </w:rPr>
              <w:t xml:space="preserve">Apply practical skills in the use of relevant technology </w:t>
            </w:r>
          </w:p>
          <w:p w:rsidR="00FA6CDE" w:rsidRPr="00097ED3" w:rsidRDefault="00FA6CDE" w:rsidP="009E5B0B">
            <w:pPr>
              <w:pStyle w:val="TableBullet"/>
              <w:rPr>
                <w:rFonts w:cs="Arial"/>
              </w:rPr>
            </w:pPr>
            <w:r w:rsidRPr="00097ED3">
              <w:rPr>
                <w:rFonts w:cs="Arial"/>
              </w:rPr>
              <w:t>Make effective use of records, information and knowledge management functions and systems</w:t>
            </w:r>
          </w:p>
          <w:p w:rsidR="00FA6CDE" w:rsidRPr="00097ED3" w:rsidRDefault="00FA6CDE" w:rsidP="009E5B0B">
            <w:pPr>
              <w:pStyle w:val="TableBullet"/>
              <w:rPr>
                <w:rFonts w:cs="Arial"/>
              </w:rPr>
            </w:pPr>
            <w:r w:rsidRPr="00097ED3">
              <w:rPr>
                <w:rFonts w:cs="Arial"/>
              </w:rPr>
              <w:t>Understand and comply with information and communications security and acceptable use policies</w:t>
            </w:r>
          </w:p>
          <w:p w:rsidR="00FA6CDE" w:rsidRPr="00097ED3" w:rsidRDefault="00FA6CDE" w:rsidP="009E5B0B">
            <w:pPr>
              <w:pStyle w:val="TableBullet"/>
              <w:rPr>
                <w:rFonts w:cs="Arial"/>
              </w:rPr>
            </w:pPr>
            <w:r w:rsidRPr="00097ED3">
              <w:rPr>
                <w:rFonts w:cs="Arial"/>
              </w:rPr>
              <w:t>Support the implementation of systems improvement initiatives and the introduction and roll-out of new technologies</w:t>
            </w:r>
          </w:p>
        </w:tc>
      </w:tr>
    </w:tbl>
    <w:p w:rsidR="00903694" w:rsidRDefault="00903694" w:rsidP="00E877C1">
      <w:pPr>
        <w:rPr>
          <w:noProof/>
          <w:lang w:eastAsia="en-AU"/>
        </w:rPr>
      </w:pPr>
    </w:p>
    <w:p w:rsidR="00B37EC4" w:rsidRPr="00C978B9" w:rsidRDefault="00B37EC4" w:rsidP="00E877C1">
      <w:pPr>
        <w:rPr>
          <w:noProof/>
          <w:lang w:eastAsia="en-AU"/>
        </w:rPr>
      </w:pPr>
    </w:p>
    <w:sectPr w:rsidR="00B37EC4" w:rsidRPr="00C978B9" w:rsidSect="003A342B">
      <w:footerReference w:type="default" r:id="rId15"/>
      <w:headerReference w:type="first" r:id="rId16"/>
      <w:footerReference w:type="first" r:id="rId17"/>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4CD" w:rsidRDefault="007924CD" w:rsidP="00AC273D">
      <w:pPr>
        <w:spacing w:after="0" w:line="240" w:lineRule="auto"/>
      </w:pPr>
      <w:r>
        <w:separator/>
      </w:r>
    </w:p>
  </w:endnote>
  <w:endnote w:type="continuationSeparator" w:id="0">
    <w:p w:rsidR="007924CD" w:rsidRDefault="007924CD"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rsidTr="00CD6BA6">
      <w:tc>
        <w:tcPr>
          <w:tcW w:w="9709" w:type="dxa"/>
          <w:vAlign w:val="bottom"/>
        </w:tcPr>
        <w:p w:rsidR="007924CD" w:rsidRPr="00051237" w:rsidRDefault="007924CD" w:rsidP="00A063C8">
          <w:pPr>
            <w:pStyle w:val="Footer"/>
            <w:tabs>
              <w:tab w:val="clear" w:pos="4513"/>
              <w:tab w:val="center" w:pos="5315"/>
            </w:tabs>
          </w:pPr>
          <w:bookmarkStart w:id="51" w:name="Footer_Title"/>
          <w:bookmarkEnd w:id="5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DC52AB">
            <w:rPr>
              <w:noProof/>
              <w:lang w:eastAsia="en-AU"/>
            </w:rPr>
            <w:t>4</w:t>
          </w:r>
          <w:r>
            <w:rPr>
              <w:noProof/>
              <w:lang w:eastAsia="en-AU"/>
            </w:rPr>
            <w:fldChar w:fldCharType="end"/>
          </w:r>
        </w:p>
      </w:tc>
      <w:tc>
        <w:tcPr>
          <w:tcW w:w="851" w:type="dxa"/>
        </w:tcPr>
        <w:p w:rsidR="007924CD" w:rsidRDefault="007924CD" w:rsidP="00CD6BA6">
          <w:pPr>
            <w:pStyle w:val="Footer"/>
            <w:jc w:val="right"/>
          </w:pPr>
        </w:p>
      </w:tc>
    </w:tr>
  </w:tbl>
  <w:p w:rsidR="007924CD" w:rsidRPr="001E2B26" w:rsidRDefault="007924CD" w:rsidP="00051237">
    <w:pPr>
      <w:pStyle w:val="Footer"/>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rsidTr="00732229">
      <w:tc>
        <w:tcPr>
          <w:tcW w:w="9709" w:type="dxa"/>
          <w:vAlign w:val="bottom"/>
        </w:tcPr>
        <w:p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DC52AB">
            <w:rPr>
              <w:noProof/>
              <w:lang w:eastAsia="en-AU"/>
            </w:rPr>
            <w:t>1</w:t>
          </w:r>
          <w:r>
            <w:rPr>
              <w:noProof/>
              <w:lang w:eastAsia="en-AU"/>
            </w:rPr>
            <w:fldChar w:fldCharType="end"/>
          </w:r>
        </w:p>
      </w:tc>
      <w:tc>
        <w:tcPr>
          <w:tcW w:w="851" w:type="dxa"/>
        </w:tcPr>
        <w:p w:rsidR="007924CD" w:rsidRDefault="007924CD" w:rsidP="00732229">
          <w:pPr>
            <w:pStyle w:val="Footer"/>
            <w:jc w:val="right"/>
          </w:pPr>
        </w:p>
      </w:tc>
    </w:tr>
  </w:tbl>
  <w:p w:rsidR="007924CD" w:rsidRDefault="00792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4CD" w:rsidRDefault="007924CD" w:rsidP="00AC273D">
      <w:pPr>
        <w:spacing w:after="0" w:line="240" w:lineRule="auto"/>
      </w:pPr>
      <w:r>
        <w:separator/>
      </w:r>
    </w:p>
  </w:footnote>
  <w:footnote w:type="continuationSeparator" w:id="0">
    <w:p w:rsidR="007924CD" w:rsidRDefault="007924CD" w:rsidP="00AC2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964" w:rsidRDefault="00766964" w:rsidP="00766964">
    <w:pPr>
      <w:ind w:left="6480" w:firstLine="720"/>
    </w:pPr>
    <w:r>
      <w:t xml:space="preserve">                     </w:t>
    </w:r>
  </w:p>
  <w:p w:rsidR="007924CD" w:rsidRDefault="00766964" w:rsidP="00766964">
    <w:pPr>
      <w:ind w:left="6480" w:firstLine="720"/>
    </w:pPr>
    <w:r>
      <w:t xml:space="preserve">        </w:t>
    </w:r>
    <w:r>
      <w:rPr>
        <w:rFonts w:ascii="Helvetica" w:hAnsi="Helvetica" w:cs="Helvetica"/>
        <w:noProof/>
        <w:color w:val="333333"/>
        <w:sz w:val="21"/>
        <w:szCs w:val="21"/>
        <w:lang w:eastAsia="en-AU"/>
      </w:rPr>
      <w:drawing>
        <wp:inline distT="0" distB="0" distL="0" distR="0" wp14:anchorId="7561B796" wp14:editId="40CCEB34">
          <wp:extent cx="1784985" cy="534035"/>
          <wp:effectExtent l="0" t="0" r="5715" b="0"/>
          <wp:docPr id="1" name="Picture 1"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rsidR="007924CD">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02"/>
    </w:tblGrid>
    <w:tr w:rsidR="002B3246" w:rsidRPr="002B3246"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rsidR="005C08E4" w:rsidRPr="002B3246" w:rsidRDefault="005C08E4" w:rsidP="00E832CB">
          <w:pPr>
            <w:pStyle w:val="TitleSub"/>
            <w:spacing w:after="0"/>
            <w:rPr>
              <w:rFonts w:ascii="Arial" w:hAnsi="Arial" w:cs="Arial"/>
              <w:b/>
              <w:color w:val="auto"/>
              <w:sz w:val="40"/>
            </w:rPr>
          </w:pPr>
          <w:r w:rsidRPr="002B3246">
            <w:rPr>
              <w:rFonts w:ascii="Arial" w:hAnsi="Arial" w:cs="Arial"/>
              <w:b/>
              <w:color w:val="auto"/>
              <w:sz w:val="40"/>
            </w:rPr>
            <w:t xml:space="preserve">ROLE DESCRIPTION </w:t>
          </w:r>
        </w:p>
        <w:p w:rsidR="005C08E4" w:rsidRPr="002B3246" w:rsidRDefault="005C08E4" w:rsidP="000C65EE">
          <w:pPr>
            <w:pStyle w:val="Title"/>
            <w:spacing w:line="240" w:lineRule="auto"/>
            <w:rPr>
              <w:color w:val="auto"/>
              <w:sz w:val="12"/>
            </w:rPr>
          </w:pPr>
          <w:bookmarkStart w:id="52" w:name="Title"/>
          <w:bookmarkEnd w:id="52"/>
          <w:r w:rsidRPr="002B3246">
            <w:rPr>
              <w:color w:val="auto"/>
              <w:sz w:val="12"/>
            </w:rPr>
            <w:t xml:space="preserve"> </w:t>
          </w:r>
        </w:p>
        <w:p w:rsidR="005C08E4" w:rsidRPr="002B3246" w:rsidRDefault="005C08E4" w:rsidP="000C65EE">
          <w:pPr>
            <w:pStyle w:val="Title"/>
            <w:spacing w:line="240" w:lineRule="auto"/>
            <w:rPr>
              <w:color w:val="auto"/>
              <w:sz w:val="12"/>
            </w:rPr>
          </w:pPr>
        </w:p>
        <w:p w:rsidR="005C08E4" w:rsidRPr="002B3246" w:rsidRDefault="002B3246" w:rsidP="000C65EE">
          <w:pPr>
            <w:pStyle w:val="Title"/>
            <w:spacing w:line="240" w:lineRule="auto"/>
            <w:rPr>
              <w:rFonts w:asciiTheme="majorHAnsi" w:hAnsiTheme="majorHAnsi" w:cstheme="majorHAnsi"/>
              <w:color w:val="auto"/>
              <w:sz w:val="32"/>
              <w:szCs w:val="32"/>
            </w:rPr>
          </w:pPr>
          <w:r w:rsidRPr="002B3246">
            <w:rPr>
              <w:rFonts w:ascii="Arial" w:hAnsi="Arial" w:cs="Arial"/>
              <w:color w:val="auto"/>
              <w:sz w:val="32"/>
            </w:rPr>
            <w:t>Community Engagement Officer</w:t>
          </w:r>
          <w:r w:rsidRPr="002B3246">
            <w:rPr>
              <w:rFonts w:asciiTheme="majorHAnsi" w:hAnsiTheme="majorHAnsi" w:cstheme="majorHAnsi"/>
              <w:color w:val="auto"/>
              <w:sz w:val="32"/>
              <w:szCs w:val="32"/>
            </w:rPr>
            <w:t xml:space="preserve"> </w:t>
          </w:r>
        </w:p>
        <w:p w:rsidR="005C08E4" w:rsidRPr="002B3246" w:rsidRDefault="005C08E4" w:rsidP="00E832CB">
          <w:pPr>
            <w:pStyle w:val="TitleSub"/>
            <w:spacing w:after="0" w:line="240" w:lineRule="auto"/>
            <w:jc w:val="right"/>
            <w:rPr>
              <w:color w:val="auto"/>
              <w:sz w:val="22"/>
              <w:szCs w:val="22"/>
            </w:rPr>
          </w:pPr>
          <w:r w:rsidRPr="002B3246">
            <w:rPr>
              <w:vanish/>
              <w:color w:val="auto"/>
              <w:sz w:val="22"/>
              <w:szCs w:val="22"/>
            </w:rPr>
            <w:fldChar w:fldCharType="begin"/>
          </w:r>
          <w:r w:rsidRPr="002B3246">
            <w:rPr>
              <w:vanish/>
              <w:color w:val="auto"/>
              <w:sz w:val="22"/>
              <w:szCs w:val="22"/>
            </w:rPr>
            <w:instrText xml:space="preserve"> MACROBUTTON  InsertPicture Double click here to insert logo.</w:instrText>
          </w:r>
          <w:r w:rsidRPr="002B3246">
            <w:rPr>
              <w:vanish/>
              <w:color w:val="auto"/>
              <w:sz w:val="22"/>
              <w:szCs w:val="22"/>
            </w:rPr>
            <w:fldChar w:fldCharType="end"/>
          </w:r>
        </w:p>
      </w:tc>
    </w:tr>
  </w:tbl>
  <w:p w:rsidR="007924CD" w:rsidRPr="00057CB3" w:rsidRDefault="007924CD" w:rsidP="00697E93">
    <w:pP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4.75pt" o:bullet="t">
        <v:imagedata r:id="rId1" o:title="bullet"/>
      </v:shape>
    </w:pict>
  </w:numPicBullet>
  <w:abstractNum w:abstractNumId="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7153B"/>
    <w:multiLevelType w:val="hybridMultilevel"/>
    <w:tmpl w:val="BF70B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18F20A8"/>
    <w:multiLevelType w:val="hybridMultilevel"/>
    <w:tmpl w:val="168A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0"/>
  </w:num>
  <w:num w:numId="13">
    <w:abstractNumId w:val="20"/>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21"/>
  </w:num>
  <w:num w:numId="21">
    <w:abstractNumId w:val="18"/>
  </w:num>
  <w:num w:numId="22">
    <w:abstractNumId w:val="15"/>
  </w:num>
  <w:num w:numId="23">
    <w:abstractNumId w:val="16"/>
  </w:num>
  <w:num w:numId="24">
    <w:abstractNumId w:val="13"/>
  </w:num>
  <w:num w:numId="25">
    <w:abstractNumId w:val="22"/>
  </w:num>
  <w:num w:numId="26">
    <w:abstractNumId w:val="9"/>
  </w:num>
  <w:num w:numId="27">
    <w:abstractNumId w:val="19"/>
  </w:num>
  <w:num w:numId="28">
    <w:abstractNumId w:val="1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Full" w:cryptAlgorithmClass="hash" w:cryptAlgorithmType="typeAny" w:cryptAlgorithmSid="4" w:cryptSpinCount="100000" w:hash="1ovEZ5ua5U9H9P79Qbf5MZl2pgg=" w:salt="EOP3ehwclVQKN53AlFDNE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637"/>
    <w:rsid w:val="001A5B5E"/>
    <w:rsid w:val="001A704A"/>
    <w:rsid w:val="001B0AF4"/>
    <w:rsid w:val="001C0122"/>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52BF9"/>
    <w:rsid w:val="00255631"/>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3246"/>
    <w:rsid w:val="002C39EE"/>
    <w:rsid w:val="002C458A"/>
    <w:rsid w:val="002D0251"/>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2E6D"/>
    <w:rsid w:val="0041221E"/>
    <w:rsid w:val="00420C6F"/>
    <w:rsid w:val="004219E2"/>
    <w:rsid w:val="0042535F"/>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642"/>
    <w:rsid w:val="004E5FCD"/>
    <w:rsid w:val="004E7C6C"/>
    <w:rsid w:val="004F1DB4"/>
    <w:rsid w:val="004F1FB5"/>
    <w:rsid w:val="004F4AB0"/>
    <w:rsid w:val="004F6193"/>
    <w:rsid w:val="005030FB"/>
    <w:rsid w:val="005037F1"/>
    <w:rsid w:val="00505E60"/>
    <w:rsid w:val="00506C0E"/>
    <w:rsid w:val="00506CB5"/>
    <w:rsid w:val="00506DED"/>
    <w:rsid w:val="00507F16"/>
    <w:rsid w:val="005122CD"/>
    <w:rsid w:val="005132CB"/>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24CD"/>
    <w:rsid w:val="0079471C"/>
    <w:rsid w:val="00796201"/>
    <w:rsid w:val="0079771E"/>
    <w:rsid w:val="007A3E74"/>
    <w:rsid w:val="007B05B2"/>
    <w:rsid w:val="007B3114"/>
    <w:rsid w:val="007C1E46"/>
    <w:rsid w:val="007C47A9"/>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7BEC"/>
    <w:rsid w:val="00930255"/>
    <w:rsid w:val="009302D1"/>
    <w:rsid w:val="009303B6"/>
    <w:rsid w:val="00930BFE"/>
    <w:rsid w:val="00931E80"/>
    <w:rsid w:val="0093429D"/>
    <w:rsid w:val="00945108"/>
    <w:rsid w:val="00945CBA"/>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EB9"/>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1826"/>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C3F78"/>
    <w:rsid w:val="00BC543C"/>
    <w:rsid w:val="00BC78A9"/>
    <w:rsid w:val="00BD1219"/>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C52AB"/>
    <w:rsid w:val="00DD1535"/>
    <w:rsid w:val="00DD15D6"/>
    <w:rsid w:val="00DD3989"/>
    <w:rsid w:val="00DD5869"/>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D00C2"/>
    <w:rsid w:val="00ED0FF7"/>
    <w:rsid w:val="00ED118C"/>
    <w:rsid w:val="00ED368F"/>
    <w:rsid w:val="00ED472C"/>
    <w:rsid w:val="00ED649D"/>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6CDE"/>
    <w:rsid w:val="00FA7304"/>
    <w:rsid w:val="00FB0070"/>
    <w:rsid w:val="00FB048D"/>
    <w:rsid w:val="00FB1347"/>
    <w:rsid w:val="00FC1BDC"/>
    <w:rsid w:val="00FC2FCD"/>
    <w:rsid w:val="00FC3181"/>
    <w:rsid w:val="00FC41C4"/>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267">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uiPriority="1"/>
    <w:lsdException w:name="heading 8" w:uiPriority="1"/>
    <w:lsdException w:name="heading 9" w:uiPriority="1"/>
    <w:lsdException w:name="index 1" w:uiPriority="97"/>
    <w:lsdException w:name="index 2" w:uiPriority="97"/>
    <w:lsdException w:name="index 3" w:uiPriority="97"/>
    <w:lsdException w:name="index 4" w:uiPriority="97"/>
    <w:lsdException w:name="index 5" w:uiPriority="97"/>
    <w:lsdException w:name="index 6" w:uiPriority="97"/>
    <w:lsdException w:name="index 7" w:uiPriority="97"/>
    <w:lsdException w:name="index 8" w:uiPriority="97"/>
    <w:lsdException w:name="index 9" w:uiPriority="97"/>
    <w:lsdException w:name="toc 1" w:uiPriority="97"/>
    <w:lsdException w:name="toc 2" w:uiPriority="97"/>
    <w:lsdException w:name="toc 3" w:uiPriority="97"/>
    <w:lsdException w:name="toc 4" w:uiPriority="97"/>
    <w:lsdException w:name="toc 5" w:uiPriority="97"/>
    <w:lsdException w:name="toc 6" w:uiPriority="97"/>
    <w:lsdException w:name="toc 7" w:uiPriority="97"/>
    <w:lsdException w:name="toc 8" w:uiPriority="97"/>
    <w:lsdException w:name="toc 9" w:uiPriority="97"/>
    <w:lsdException w:name="Normal Indent" w:uiPriority="0"/>
    <w:lsdException w:name="footnote text" w:uiPriority="97"/>
    <w:lsdException w:name="annotation text" w:uiPriority="97"/>
    <w:lsdException w:name="header" w:uiPriority="9"/>
    <w:lsdException w:name="footer" w:uiPriority="9"/>
    <w:lsdException w:name="index heading" w:uiPriority="97"/>
    <w:lsdException w:name="caption" w:semiHidden="1" w:uiPriority="97" w:unhideWhenUsed="1" w:qFormat="1"/>
    <w:lsdException w:name="table of figures" w:uiPriority="97"/>
    <w:lsdException w:name="envelope address" w:uiPriority="97"/>
    <w:lsdException w:name="envelope return" w:uiPriority="97"/>
    <w:lsdException w:name="footnote reference" w:uiPriority="97"/>
    <w:lsdException w:name="annotation reference" w:uiPriority="97"/>
    <w:lsdException w:name="line number" w:uiPriority="97"/>
    <w:lsdException w:name="page number" w:uiPriority="97"/>
    <w:lsdException w:name="endnote reference" w:uiPriority="97"/>
    <w:lsdException w:name="endnote text" w:uiPriority="97"/>
    <w:lsdException w:name="table of authorities" w:uiPriority="97"/>
    <w:lsdException w:name="macro" w:uiPriority="97"/>
    <w:lsdException w:name="toa heading" w:uiPriority="97"/>
    <w:lsdException w:name="List" w:uiPriority="4"/>
    <w:lsdException w:name="List Bullet" w:uiPriority="2" w:qFormat="1"/>
    <w:lsdException w:name="List Number" w:uiPriority="3" w:qFormat="1"/>
    <w:lsdException w:name="List 2" w:uiPriority="4"/>
    <w:lsdException w:name="List 3" w:uiPriority="4"/>
    <w:lsdException w:name="List 4" w:uiPriority="4"/>
    <w:lsdException w:name="List 5" w:uiPriority="4"/>
    <w:lsdException w:name="List Bullet 2" w:uiPriority="2"/>
    <w:lsdException w:name="List Bullet 3" w:uiPriority="2"/>
    <w:lsdException w:name="List Bullet 4" w:uiPriority="2"/>
    <w:lsdException w:name="List Bullet 5" w:uiPriority="2"/>
    <w:lsdException w:name="List Number 2" w:uiPriority="3"/>
    <w:lsdException w:name="List Number 3" w:uiPriority="3"/>
    <w:lsdException w:name="List Number 4" w:uiPriority="3"/>
    <w:lsdException w:name="List Number 5" w:uiPriority="3"/>
    <w:lsdException w:name="Title" w:uiPriority="14"/>
    <w:lsdException w:name="Closing" w:uiPriority="97"/>
    <w:lsdException w:name="Signature" w:uiPriority="97"/>
    <w:lsdException w:name="Default Paragraph Font" w:uiPriority="97"/>
    <w:lsdException w:name="Body Text" w:uiPriority="97"/>
    <w:lsdException w:name="Body Text Indent" w:uiPriority="97"/>
    <w:lsdException w:name="List Continue" w:semiHidden="1"/>
    <w:lsdException w:name="List Continue 2" w:uiPriority="10"/>
    <w:lsdException w:name="List Continue 3" w:uiPriority="10"/>
    <w:lsdException w:name="List Continue 4" w:uiPriority="10"/>
    <w:lsdException w:name="List Continue 5" w:uiPriority="10"/>
    <w:lsdException w:name="Message Header" w:uiPriority="97"/>
    <w:lsdException w:name="Subtitle" w:uiPriority="97"/>
    <w:lsdException w:name="Salutation" w:uiPriority="97"/>
    <w:lsdException w:name="Date" w:uiPriority="97"/>
    <w:lsdException w:name="Body Text First Indent" w:uiPriority="97"/>
    <w:lsdException w:name="Body Text First Indent 2" w:uiPriority="97"/>
    <w:lsdException w:name="Note Heading" w:uiPriority="97"/>
    <w:lsdException w:name="Body Text 2" w:uiPriority="97"/>
    <w:lsdException w:name="Body Text 3" w:uiPriority="97"/>
    <w:lsdException w:name="Body Text Indent 2" w:uiPriority="97"/>
    <w:lsdException w:name="Body Text Indent 3" w:uiPriority="97"/>
    <w:lsdException w:name="Block Text" w:uiPriority="97"/>
    <w:lsdException w:name="Hyperlink" w:uiPriority="97"/>
    <w:lsdException w:name="FollowedHyperlink" w:uiPriority="97"/>
    <w:lsdException w:name="Strong" w:uiPriority="97"/>
    <w:lsdException w:name="Emphasis" w:uiPriority="97"/>
    <w:lsdException w:name="Document Map" w:uiPriority="97"/>
    <w:lsdException w:name="Plain Text" w:uiPriority="97"/>
    <w:lsdException w:name="E-mail Signature" w:uiPriority="97"/>
    <w:lsdException w:name="HTML Top of Form" w:uiPriority="0"/>
    <w:lsdException w:name="HTML Bottom of Form" w:uiPriority="0"/>
    <w:lsdException w:name="Normal (Web)" w:uiPriority="0"/>
    <w:lsdException w:name="HTML Acronym" w:uiPriority="97"/>
    <w:lsdException w:name="HTML Address" w:uiPriority="97"/>
    <w:lsdException w:name="HTML Cite" w:uiPriority="97"/>
    <w:lsdException w:name="HTML Code" w:uiPriority="97"/>
    <w:lsdException w:name="HTML Definition" w:uiPriority="97"/>
    <w:lsdException w:name="HTML Keyboard" w:uiPriority="97"/>
    <w:lsdException w:name="HTML Preformatted" w:uiPriority="97"/>
    <w:lsdException w:name="HTML Sample" w:uiPriority="97"/>
    <w:lsdException w:name="HTML Typewriter" w:uiPriority="97"/>
    <w:lsdException w:name="HTML Variable" w:uiPriority="97"/>
    <w:lsdException w:name="annotation subject" w:uiPriority="97"/>
    <w:lsdException w:name="No List" w:uiPriority="97"/>
    <w:lsdException w:name="Outline List 1" w:uiPriority="97"/>
    <w:lsdException w:name="Outline List 2" w:uiPriority="97"/>
    <w:lsdException w:name="Outline List 3" w:uiPriority="97"/>
    <w:lsdException w:name="Balloon Text" w:uiPriority="97"/>
    <w:lsdException w:name="Placeholder Text" w:semiHidden="1" w:uiPriority="97"/>
    <w:lsdException w:name="No Spacing" w:uiPriority="97" w:qFormat="1"/>
    <w:lsdException w:name="Revision" w:semiHidden="1" w:uiPriority="99"/>
    <w:lsdException w:name="List Paragraph" w:uiPriority="34" w:qFormat="1"/>
    <w:lsdException w:name="Quote" w:uiPriority="97"/>
    <w:lsdException w:name="Intense Quote" w:uiPriority="97"/>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7"/>
    <w:semiHidden/>
    <w:rsid w:val="008E65A3"/>
    <w:rPr>
      <w:sz w:val="21"/>
      <w:szCs w:val="21"/>
    </w:rPr>
  </w:style>
  <w:style w:type="character" w:customStyle="1" w:styleId="PlainTextChar">
    <w:name w:val="Plain Text Char"/>
    <w:basedOn w:val="DefaultParagraphFont"/>
    <w:link w:val="PlainText"/>
    <w:uiPriority w:val="97"/>
    <w:semiHidden/>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blInd w:w="0" w:type="dxa"/>
      <w:tblCellMar>
        <w:top w:w="0" w:type="dxa"/>
        <w:left w:w="108" w:type="dxa"/>
        <w:bottom w:w="0" w:type="dxa"/>
        <w:right w:w="108" w:type="dxa"/>
      </w:tblCellMa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Ind w:w="0" w:type="dxa"/>
      <w:tblCellMar>
        <w:top w:w="0" w:type="dxa"/>
        <w:left w:w="108" w:type="dxa"/>
        <w:bottom w:w="0" w:type="dxa"/>
        <w:right w:w="108" w:type="dxa"/>
      </w:tblCellMar>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Ind w:w="0" w:type="dxa"/>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Ind w:w="0" w:type="dxa"/>
      <w:tblBorders>
        <w:bottom w:val="single" w:sz="12" w:space="0" w:color="000000"/>
      </w:tblBorders>
      <w:tblCellMar>
        <w:top w:w="0" w:type="dxa"/>
        <w:left w:w="108" w:type="dxa"/>
        <w:bottom w:w="0" w:type="dxa"/>
        <w:right w:w="108" w:type="dxa"/>
      </w:tblCellMar>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Ind w:w="0" w:type="dxa"/>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Ind w:w="0" w:type="dxa"/>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Ind w:w="0" w:type="dxa"/>
      <w:tblBorders>
        <w:bottom w:val="single" w:sz="12" w:space="0" w:color="80808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blInd w:w="0" w:type="dxa"/>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Ind w:w="0" w:type="dxa"/>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Ind w:w="0" w:type="dxa"/>
      <w:tblBorders>
        <w:left w:val="single" w:sz="6" w:space="0" w:color="000000"/>
        <w:right w:val="single" w:sz="6" w:space="0" w:color="00000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Ind w:w="0" w:type="dxa"/>
      <w:tblBorders>
        <w:top w:val="single" w:sz="8" w:space="0" w:color="auto"/>
        <w:bottom w:val="single" w:sz="8" w:space="0" w:color="auto"/>
        <w:insideH w:val="single" w:sz="8" w:space="0" w:color="FFFFFF" w:themeColor="background1"/>
      </w:tblBorders>
      <w:tblCellMar>
        <w:top w:w="0" w:type="dxa"/>
        <w:left w:w="57" w:type="dxa"/>
        <w:bottom w:w="0"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Ind w:w="0" w:type="dxa"/>
      <w:tblBorders>
        <w:top w:val="single" w:sz="8" w:space="0" w:color="auto"/>
        <w:bottom w:val="single" w:sz="8" w:space="0" w:color="BCBEC0"/>
        <w:insideH w:val="single" w:sz="8" w:space="0" w:color="BCBEC0"/>
      </w:tblBorders>
      <w:tblCellMar>
        <w:top w:w="0" w:type="dxa"/>
        <w:left w:w="57" w:type="dxa"/>
        <w:bottom w:w="0"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TableTextChar">
    <w:name w:val="Table Text Char"/>
    <w:link w:val="TableText"/>
    <w:locked/>
    <w:rsid w:val="00FA6CDE"/>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267">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uiPriority="1"/>
    <w:lsdException w:name="heading 8" w:uiPriority="1"/>
    <w:lsdException w:name="heading 9" w:uiPriority="1"/>
    <w:lsdException w:name="index 1" w:uiPriority="97"/>
    <w:lsdException w:name="index 2" w:uiPriority="97"/>
    <w:lsdException w:name="index 3" w:uiPriority="97"/>
    <w:lsdException w:name="index 4" w:uiPriority="97"/>
    <w:lsdException w:name="index 5" w:uiPriority="97"/>
    <w:lsdException w:name="index 6" w:uiPriority="97"/>
    <w:lsdException w:name="index 7" w:uiPriority="97"/>
    <w:lsdException w:name="index 8" w:uiPriority="97"/>
    <w:lsdException w:name="index 9" w:uiPriority="97"/>
    <w:lsdException w:name="toc 1" w:uiPriority="97"/>
    <w:lsdException w:name="toc 2" w:uiPriority="97"/>
    <w:lsdException w:name="toc 3" w:uiPriority="97"/>
    <w:lsdException w:name="toc 4" w:uiPriority="97"/>
    <w:lsdException w:name="toc 5" w:uiPriority="97"/>
    <w:lsdException w:name="toc 6" w:uiPriority="97"/>
    <w:lsdException w:name="toc 7" w:uiPriority="97"/>
    <w:lsdException w:name="toc 8" w:uiPriority="97"/>
    <w:lsdException w:name="toc 9" w:uiPriority="97"/>
    <w:lsdException w:name="Normal Indent" w:uiPriority="0"/>
    <w:lsdException w:name="footnote text" w:uiPriority="97"/>
    <w:lsdException w:name="annotation text" w:uiPriority="97"/>
    <w:lsdException w:name="header" w:uiPriority="9"/>
    <w:lsdException w:name="footer" w:uiPriority="9"/>
    <w:lsdException w:name="index heading" w:uiPriority="97"/>
    <w:lsdException w:name="caption" w:semiHidden="1" w:uiPriority="97" w:unhideWhenUsed="1" w:qFormat="1"/>
    <w:lsdException w:name="table of figures" w:uiPriority="97"/>
    <w:lsdException w:name="envelope address" w:uiPriority="97"/>
    <w:lsdException w:name="envelope return" w:uiPriority="97"/>
    <w:lsdException w:name="footnote reference" w:uiPriority="97"/>
    <w:lsdException w:name="annotation reference" w:uiPriority="97"/>
    <w:lsdException w:name="line number" w:uiPriority="97"/>
    <w:lsdException w:name="page number" w:uiPriority="97"/>
    <w:lsdException w:name="endnote reference" w:uiPriority="97"/>
    <w:lsdException w:name="endnote text" w:uiPriority="97"/>
    <w:lsdException w:name="table of authorities" w:uiPriority="97"/>
    <w:lsdException w:name="macro" w:uiPriority="97"/>
    <w:lsdException w:name="toa heading" w:uiPriority="97"/>
    <w:lsdException w:name="List" w:uiPriority="4"/>
    <w:lsdException w:name="List Bullet" w:uiPriority="2" w:qFormat="1"/>
    <w:lsdException w:name="List Number" w:uiPriority="3" w:qFormat="1"/>
    <w:lsdException w:name="List 2" w:uiPriority="4"/>
    <w:lsdException w:name="List 3" w:uiPriority="4"/>
    <w:lsdException w:name="List 4" w:uiPriority="4"/>
    <w:lsdException w:name="List 5" w:uiPriority="4"/>
    <w:lsdException w:name="List Bullet 2" w:uiPriority="2"/>
    <w:lsdException w:name="List Bullet 3" w:uiPriority="2"/>
    <w:lsdException w:name="List Bullet 4" w:uiPriority="2"/>
    <w:lsdException w:name="List Bullet 5" w:uiPriority="2"/>
    <w:lsdException w:name="List Number 2" w:uiPriority="3"/>
    <w:lsdException w:name="List Number 3" w:uiPriority="3"/>
    <w:lsdException w:name="List Number 4" w:uiPriority="3"/>
    <w:lsdException w:name="List Number 5" w:uiPriority="3"/>
    <w:lsdException w:name="Title" w:uiPriority="14"/>
    <w:lsdException w:name="Closing" w:uiPriority="97"/>
    <w:lsdException w:name="Signature" w:uiPriority="97"/>
    <w:lsdException w:name="Default Paragraph Font" w:uiPriority="97"/>
    <w:lsdException w:name="Body Text" w:uiPriority="97"/>
    <w:lsdException w:name="Body Text Indent" w:uiPriority="97"/>
    <w:lsdException w:name="List Continue" w:semiHidden="1"/>
    <w:lsdException w:name="List Continue 2" w:uiPriority="10"/>
    <w:lsdException w:name="List Continue 3" w:uiPriority="10"/>
    <w:lsdException w:name="List Continue 4" w:uiPriority="10"/>
    <w:lsdException w:name="List Continue 5" w:uiPriority="10"/>
    <w:lsdException w:name="Message Header" w:uiPriority="97"/>
    <w:lsdException w:name="Subtitle" w:uiPriority="97"/>
    <w:lsdException w:name="Salutation" w:uiPriority="97"/>
    <w:lsdException w:name="Date" w:uiPriority="97"/>
    <w:lsdException w:name="Body Text First Indent" w:uiPriority="97"/>
    <w:lsdException w:name="Body Text First Indent 2" w:uiPriority="97"/>
    <w:lsdException w:name="Note Heading" w:uiPriority="97"/>
    <w:lsdException w:name="Body Text 2" w:uiPriority="97"/>
    <w:lsdException w:name="Body Text 3" w:uiPriority="97"/>
    <w:lsdException w:name="Body Text Indent 2" w:uiPriority="97"/>
    <w:lsdException w:name="Body Text Indent 3" w:uiPriority="97"/>
    <w:lsdException w:name="Block Text" w:uiPriority="97"/>
    <w:lsdException w:name="Hyperlink" w:uiPriority="97"/>
    <w:lsdException w:name="FollowedHyperlink" w:uiPriority="97"/>
    <w:lsdException w:name="Strong" w:uiPriority="97"/>
    <w:lsdException w:name="Emphasis" w:uiPriority="97"/>
    <w:lsdException w:name="Document Map" w:uiPriority="97"/>
    <w:lsdException w:name="Plain Text" w:uiPriority="97"/>
    <w:lsdException w:name="E-mail Signature" w:uiPriority="97"/>
    <w:lsdException w:name="HTML Top of Form" w:uiPriority="0"/>
    <w:lsdException w:name="HTML Bottom of Form" w:uiPriority="0"/>
    <w:lsdException w:name="Normal (Web)" w:uiPriority="0"/>
    <w:lsdException w:name="HTML Acronym" w:uiPriority="97"/>
    <w:lsdException w:name="HTML Address" w:uiPriority="97"/>
    <w:lsdException w:name="HTML Cite" w:uiPriority="97"/>
    <w:lsdException w:name="HTML Code" w:uiPriority="97"/>
    <w:lsdException w:name="HTML Definition" w:uiPriority="97"/>
    <w:lsdException w:name="HTML Keyboard" w:uiPriority="97"/>
    <w:lsdException w:name="HTML Preformatted" w:uiPriority="97"/>
    <w:lsdException w:name="HTML Sample" w:uiPriority="97"/>
    <w:lsdException w:name="HTML Typewriter" w:uiPriority="97"/>
    <w:lsdException w:name="HTML Variable" w:uiPriority="97"/>
    <w:lsdException w:name="annotation subject" w:uiPriority="97"/>
    <w:lsdException w:name="No List" w:uiPriority="97"/>
    <w:lsdException w:name="Outline List 1" w:uiPriority="97"/>
    <w:lsdException w:name="Outline List 2" w:uiPriority="97"/>
    <w:lsdException w:name="Outline List 3" w:uiPriority="97"/>
    <w:lsdException w:name="Balloon Text" w:uiPriority="97"/>
    <w:lsdException w:name="Placeholder Text" w:semiHidden="1" w:uiPriority="97"/>
    <w:lsdException w:name="No Spacing" w:uiPriority="97" w:qFormat="1"/>
    <w:lsdException w:name="Revision" w:semiHidden="1" w:uiPriority="99"/>
    <w:lsdException w:name="List Paragraph" w:uiPriority="34" w:qFormat="1"/>
    <w:lsdException w:name="Quote" w:uiPriority="97"/>
    <w:lsdException w:name="Intense Quote" w:uiPriority="97"/>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7"/>
    <w:semiHidden/>
    <w:rsid w:val="008E65A3"/>
    <w:rPr>
      <w:sz w:val="21"/>
      <w:szCs w:val="21"/>
    </w:rPr>
  </w:style>
  <w:style w:type="character" w:customStyle="1" w:styleId="PlainTextChar">
    <w:name w:val="Plain Text Char"/>
    <w:basedOn w:val="DefaultParagraphFont"/>
    <w:link w:val="PlainText"/>
    <w:uiPriority w:val="97"/>
    <w:semiHidden/>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blInd w:w="0" w:type="dxa"/>
      <w:tblCellMar>
        <w:top w:w="0" w:type="dxa"/>
        <w:left w:w="108" w:type="dxa"/>
        <w:bottom w:w="0" w:type="dxa"/>
        <w:right w:w="108" w:type="dxa"/>
      </w:tblCellMa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Ind w:w="0" w:type="dxa"/>
      <w:tblCellMar>
        <w:top w:w="0" w:type="dxa"/>
        <w:left w:w="108" w:type="dxa"/>
        <w:bottom w:w="0" w:type="dxa"/>
        <w:right w:w="108" w:type="dxa"/>
      </w:tblCellMar>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Ind w:w="0" w:type="dxa"/>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Ind w:w="0" w:type="dxa"/>
      <w:tblBorders>
        <w:bottom w:val="single" w:sz="12" w:space="0" w:color="000000"/>
      </w:tblBorders>
      <w:tblCellMar>
        <w:top w:w="0" w:type="dxa"/>
        <w:left w:w="108" w:type="dxa"/>
        <w:bottom w:w="0" w:type="dxa"/>
        <w:right w:w="108" w:type="dxa"/>
      </w:tblCellMar>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Ind w:w="0" w:type="dxa"/>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Ind w:w="0" w:type="dxa"/>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Ind w:w="0" w:type="dxa"/>
      <w:tblBorders>
        <w:bottom w:val="single" w:sz="12" w:space="0" w:color="80808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blInd w:w="0" w:type="dxa"/>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Ind w:w="0" w:type="dxa"/>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Ind w:w="0" w:type="dxa"/>
      <w:tblBorders>
        <w:left w:val="single" w:sz="6" w:space="0" w:color="000000"/>
        <w:right w:val="single" w:sz="6" w:space="0" w:color="000000"/>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Ind w:w="0" w:type="dxa"/>
      <w:tblBorders>
        <w:top w:val="single" w:sz="8" w:space="0" w:color="auto"/>
        <w:bottom w:val="single" w:sz="8" w:space="0" w:color="auto"/>
        <w:insideH w:val="single" w:sz="8" w:space="0" w:color="FFFFFF" w:themeColor="background1"/>
      </w:tblBorders>
      <w:tblCellMar>
        <w:top w:w="0" w:type="dxa"/>
        <w:left w:w="57" w:type="dxa"/>
        <w:bottom w:w="0"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Ind w:w="0" w:type="dxa"/>
      <w:tblBorders>
        <w:top w:val="single" w:sz="8" w:space="0" w:color="auto"/>
        <w:bottom w:val="single" w:sz="8" w:space="0" w:color="BCBEC0"/>
        <w:insideH w:val="single" w:sz="8" w:space="0" w:color="BCBEC0"/>
      </w:tblBorders>
      <w:tblCellMar>
        <w:top w:w="0" w:type="dxa"/>
        <w:left w:w="57" w:type="dxa"/>
        <w:bottom w:w="0"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TableTextChar">
    <w:name w:val="Table Text Char"/>
    <w:link w:val="TableText"/>
    <w:locked/>
    <w:rsid w:val="00FA6CD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s://www.psc.nsw.gov.au/workforce-management/capability-framework" TargetMode="External"/><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16CCEA29FF438FB1397A2961A19548"/>
        <w:category>
          <w:name w:val="General"/>
          <w:gallery w:val="placeholder"/>
        </w:category>
        <w:types>
          <w:type w:val="bbPlcHdr"/>
        </w:types>
        <w:behaviors>
          <w:behavior w:val="content"/>
        </w:behaviors>
        <w:guid w:val="{8AA92000-6ADE-4D23-B5D0-D7BCAE32A1B8}"/>
      </w:docPartPr>
      <w:docPartBody>
        <w:p w:rsidR="003406DD" w:rsidRDefault="004A4EF2" w:rsidP="004A4EF2">
          <w:pPr>
            <w:pStyle w:val="E416CCEA29FF438FB1397A2961A19548"/>
          </w:pPr>
          <w:r w:rsidRPr="00FE4FE6">
            <w:rPr>
              <w:rStyle w:val="PlaceholderText"/>
            </w:rPr>
            <w:t>Choose an item.</w:t>
          </w:r>
        </w:p>
      </w:docPartBody>
    </w:docPart>
    <w:docPart>
      <w:docPartPr>
        <w:name w:val="A8C9342C28D34F97878AFC3533DE4B3D"/>
        <w:category>
          <w:name w:val="General"/>
          <w:gallery w:val="placeholder"/>
        </w:category>
        <w:types>
          <w:type w:val="bbPlcHdr"/>
        </w:types>
        <w:behaviors>
          <w:behavior w:val="content"/>
        </w:behaviors>
        <w:guid w:val="{E8538FCB-C474-4D05-80D3-255622AA91B7}"/>
      </w:docPartPr>
      <w:docPartBody>
        <w:p w:rsidR="003406DD" w:rsidRDefault="004A4EF2" w:rsidP="004A4EF2">
          <w:pPr>
            <w:pStyle w:val="A8C9342C28D34F97878AFC3533DE4B3D"/>
          </w:pPr>
          <w:r w:rsidRPr="00FE4FE6">
            <w:rPr>
              <w:rStyle w:val="PlaceholderText"/>
            </w:rPr>
            <w:t>Choose an item.</w:t>
          </w:r>
        </w:p>
      </w:docPartBody>
    </w:docPart>
    <w:docPart>
      <w:docPartPr>
        <w:name w:val="1E5A69D628274B03BC3610AA0DC4DD57"/>
        <w:category>
          <w:name w:val="General"/>
          <w:gallery w:val="placeholder"/>
        </w:category>
        <w:types>
          <w:type w:val="bbPlcHdr"/>
        </w:types>
        <w:behaviors>
          <w:behavior w:val="content"/>
        </w:behaviors>
        <w:guid w:val="{F7C4BD60-3CE1-442D-BAF4-6F73B3488F04}"/>
      </w:docPartPr>
      <w:docPartBody>
        <w:p w:rsidR="003406DD" w:rsidRDefault="004A4EF2" w:rsidP="004A4EF2">
          <w:pPr>
            <w:pStyle w:val="1E5A69D628274B03BC3610AA0DC4DD57"/>
          </w:pPr>
          <w:r w:rsidRPr="00FE4FE6">
            <w:rPr>
              <w:rStyle w:val="PlaceholderText"/>
            </w:rPr>
            <w:t>Choose an item.</w:t>
          </w:r>
        </w:p>
      </w:docPartBody>
    </w:docPart>
    <w:docPart>
      <w:docPartPr>
        <w:name w:val="4C72C8BC82114668910FB7D98913E2C4"/>
        <w:category>
          <w:name w:val="General"/>
          <w:gallery w:val="placeholder"/>
        </w:category>
        <w:types>
          <w:type w:val="bbPlcHdr"/>
        </w:types>
        <w:behaviors>
          <w:behavior w:val="content"/>
        </w:behaviors>
        <w:guid w:val="{5164DA43-041B-4906-BC20-306C9CCC99AA}"/>
      </w:docPartPr>
      <w:docPartBody>
        <w:p w:rsidR="003406DD" w:rsidRDefault="004A4EF2" w:rsidP="004A4EF2">
          <w:pPr>
            <w:pStyle w:val="4C72C8BC82114668910FB7D98913E2C4"/>
          </w:pPr>
          <w:r w:rsidRPr="00FE4FE6">
            <w:rPr>
              <w:rStyle w:val="PlaceholderText"/>
            </w:rPr>
            <w:t>Choose an item.</w:t>
          </w:r>
        </w:p>
      </w:docPartBody>
    </w:docPart>
    <w:docPart>
      <w:docPartPr>
        <w:name w:val="CC9E683E035F4962A750D90201A39DAF"/>
        <w:category>
          <w:name w:val="General"/>
          <w:gallery w:val="placeholder"/>
        </w:category>
        <w:types>
          <w:type w:val="bbPlcHdr"/>
        </w:types>
        <w:behaviors>
          <w:behavior w:val="content"/>
        </w:behaviors>
        <w:guid w:val="{CBBA7045-4593-4160-B9A2-8BD7652CDD90}"/>
      </w:docPartPr>
      <w:docPartBody>
        <w:p w:rsidR="003406DD" w:rsidRDefault="004A4EF2" w:rsidP="004A4EF2">
          <w:pPr>
            <w:pStyle w:val="CC9E683E035F4962A750D90201A39DAF"/>
          </w:pPr>
          <w:r w:rsidRPr="00FE4FE6">
            <w:rPr>
              <w:rStyle w:val="PlaceholderText"/>
            </w:rPr>
            <w:t>Choose an item.</w:t>
          </w:r>
        </w:p>
      </w:docPartBody>
    </w:docPart>
    <w:docPart>
      <w:docPartPr>
        <w:name w:val="FFC82D2C49B24FDAA66824FD47A0D107"/>
        <w:category>
          <w:name w:val="General"/>
          <w:gallery w:val="placeholder"/>
        </w:category>
        <w:types>
          <w:type w:val="bbPlcHdr"/>
        </w:types>
        <w:behaviors>
          <w:behavior w:val="content"/>
        </w:behaviors>
        <w:guid w:val="{85AF6EA5-37E2-4AB2-A496-4FF34D8482A2}"/>
      </w:docPartPr>
      <w:docPartBody>
        <w:p w:rsidR="003406DD" w:rsidRDefault="004A4EF2" w:rsidP="004A4EF2">
          <w:pPr>
            <w:pStyle w:val="FFC82D2C49B24FDAA66824FD47A0D107"/>
          </w:pPr>
          <w:r w:rsidRPr="00FE4FE6">
            <w:rPr>
              <w:rStyle w:val="PlaceholderText"/>
            </w:rPr>
            <w:t>Choose an item.</w:t>
          </w:r>
        </w:p>
      </w:docPartBody>
    </w:docPart>
    <w:docPart>
      <w:docPartPr>
        <w:name w:val="57FBB86B1B9E47E58083B4D112BD405A"/>
        <w:category>
          <w:name w:val="General"/>
          <w:gallery w:val="placeholder"/>
        </w:category>
        <w:types>
          <w:type w:val="bbPlcHdr"/>
        </w:types>
        <w:behaviors>
          <w:behavior w:val="content"/>
        </w:behaviors>
        <w:guid w:val="{2EADA86E-ADB3-4C66-BC13-A1E51AB751F4}"/>
      </w:docPartPr>
      <w:docPartBody>
        <w:p w:rsidR="003406DD" w:rsidRDefault="004A4EF2" w:rsidP="004A4EF2">
          <w:pPr>
            <w:pStyle w:val="57FBB86B1B9E47E58083B4D112BD405A"/>
          </w:pPr>
          <w:r w:rsidRPr="00FE4FE6">
            <w:rPr>
              <w:rStyle w:val="PlaceholderText"/>
            </w:rPr>
            <w:t>Choose an item.</w:t>
          </w:r>
        </w:p>
      </w:docPartBody>
    </w:docPart>
    <w:docPart>
      <w:docPartPr>
        <w:name w:val="354A49F4DB78413781B45B0A203B81EA"/>
        <w:category>
          <w:name w:val="General"/>
          <w:gallery w:val="placeholder"/>
        </w:category>
        <w:types>
          <w:type w:val="bbPlcHdr"/>
        </w:types>
        <w:behaviors>
          <w:behavior w:val="content"/>
        </w:behaviors>
        <w:guid w:val="{B3B9D63B-9587-4949-A5F2-99E1A522CECB}"/>
      </w:docPartPr>
      <w:docPartBody>
        <w:p w:rsidR="003406DD" w:rsidRDefault="004A4EF2" w:rsidP="004A4EF2">
          <w:pPr>
            <w:pStyle w:val="354A49F4DB78413781B45B0A203B81EA"/>
          </w:pPr>
          <w:r w:rsidRPr="00FE4FE6">
            <w:rPr>
              <w:rStyle w:val="PlaceholderText"/>
            </w:rPr>
            <w:t>Choose an item.</w:t>
          </w:r>
        </w:p>
      </w:docPartBody>
    </w:docPart>
    <w:docPart>
      <w:docPartPr>
        <w:name w:val="9F095987D1E1451B816848597F23F68A"/>
        <w:category>
          <w:name w:val="General"/>
          <w:gallery w:val="placeholder"/>
        </w:category>
        <w:types>
          <w:type w:val="bbPlcHdr"/>
        </w:types>
        <w:behaviors>
          <w:behavior w:val="content"/>
        </w:behaviors>
        <w:guid w:val="{791070CC-6457-4AE9-9958-C56976C7D8E0}"/>
      </w:docPartPr>
      <w:docPartBody>
        <w:p w:rsidR="003406DD" w:rsidRDefault="004A4EF2" w:rsidP="004A4EF2">
          <w:pPr>
            <w:pStyle w:val="9F095987D1E1451B816848597F23F68A"/>
          </w:pPr>
          <w:r w:rsidRPr="00FE4FE6">
            <w:rPr>
              <w:rStyle w:val="PlaceholderText"/>
            </w:rPr>
            <w:t>Choose an item.</w:t>
          </w:r>
        </w:p>
      </w:docPartBody>
    </w:docPart>
    <w:docPart>
      <w:docPartPr>
        <w:name w:val="D6CBA87315374C5AACFE0273D4F05A8F"/>
        <w:category>
          <w:name w:val="General"/>
          <w:gallery w:val="placeholder"/>
        </w:category>
        <w:types>
          <w:type w:val="bbPlcHdr"/>
        </w:types>
        <w:behaviors>
          <w:behavior w:val="content"/>
        </w:behaviors>
        <w:guid w:val="{70043C01-75E1-4E04-B019-24538D64DE67}"/>
      </w:docPartPr>
      <w:docPartBody>
        <w:p w:rsidR="003406DD" w:rsidRDefault="004A4EF2" w:rsidP="004A4EF2">
          <w:pPr>
            <w:pStyle w:val="D6CBA87315374C5AACFE0273D4F05A8F"/>
          </w:pPr>
          <w:r w:rsidRPr="00FE4FE6">
            <w:rPr>
              <w:rStyle w:val="PlaceholderText"/>
            </w:rPr>
            <w:t>Choose an item.</w:t>
          </w:r>
        </w:p>
      </w:docPartBody>
    </w:docPart>
    <w:docPart>
      <w:docPartPr>
        <w:name w:val="FF0BF6ACDD564126BE3252F152583164"/>
        <w:category>
          <w:name w:val="General"/>
          <w:gallery w:val="placeholder"/>
        </w:category>
        <w:types>
          <w:type w:val="bbPlcHdr"/>
        </w:types>
        <w:behaviors>
          <w:behavior w:val="content"/>
        </w:behaviors>
        <w:guid w:val="{11DC6F9F-B628-4283-B6ED-543F7A94BE7D}"/>
      </w:docPartPr>
      <w:docPartBody>
        <w:p w:rsidR="003406DD" w:rsidRDefault="004A4EF2" w:rsidP="004A4EF2">
          <w:pPr>
            <w:pStyle w:val="FF0BF6ACDD564126BE3252F152583164"/>
          </w:pPr>
          <w:r w:rsidRPr="00FE4FE6">
            <w:rPr>
              <w:rStyle w:val="PlaceholderText"/>
            </w:rPr>
            <w:t>Choose an item.</w:t>
          </w:r>
        </w:p>
      </w:docPartBody>
    </w:docPart>
    <w:docPart>
      <w:docPartPr>
        <w:name w:val="80E8809B6F5A47D1A364461034CEA7E0"/>
        <w:category>
          <w:name w:val="General"/>
          <w:gallery w:val="placeholder"/>
        </w:category>
        <w:types>
          <w:type w:val="bbPlcHdr"/>
        </w:types>
        <w:behaviors>
          <w:behavior w:val="content"/>
        </w:behaviors>
        <w:guid w:val="{34C163BC-F012-486A-9788-249B9AD74A6B}"/>
      </w:docPartPr>
      <w:docPartBody>
        <w:p w:rsidR="003406DD" w:rsidRDefault="004A4EF2" w:rsidP="004A4EF2">
          <w:pPr>
            <w:pStyle w:val="80E8809B6F5A47D1A364461034CEA7E0"/>
          </w:pPr>
          <w:r w:rsidRPr="00FE4FE6">
            <w:rPr>
              <w:rStyle w:val="PlaceholderText"/>
            </w:rPr>
            <w:t>Choose an item.</w:t>
          </w:r>
        </w:p>
      </w:docPartBody>
    </w:docPart>
    <w:docPart>
      <w:docPartPr>
        <w:name w:val="197E97172C1C4E01A782A409684CFA37"/>
        <w:category>
          <w:name w:val="General"/>
          <w:gallery w:val="placeholder"/>
        </w:category>
        <w:types>
          <w:type w:val="bbPlcHdr"/>
        </w:types>
        <w:behaviors>
          <w:behavior w:val="content"/>
        </w:behaviors>
        <w:guid w:val="{FCB9194B-EBF6-48FE-BD9A-A42819B1FB76}"/>
      </w:docPartPr>
      <w:docPartBody>
        <w:p w:rsidR="003406DD" w:rsidRDefault="004A4EF2" w:rsidP="004A4EF2">
          <w:pPr>
            <w:pStyle w:val="197E97172C1C4E01A782A409684CFA37"/>
          </w:pPr>
          <w:r w:rsidRPr="00FE4FE6">
            <w:rPr>
              <w:rStyle w:val="PlaceholderText"/>
            </w:rPr>
            <w:t>Choose an item.</w:t>
          </w:r>
        </w:p>
      </w:docPartBody>
    </w:docPart>
    <w:docPart>
      <w:docPartPr>
        <w:name w:val="F23BDE5833F54E71A61E34179BAA5213"/>
        <w:category>
          <w:name w:val="General"/>
          <w:gallery w:val="placeholder"/>
        </w:category>
        <w:types>
          <w:type w:val="bbPlcHdr"/>
        </w:types>
        <w:behaviors>
          <w:behavior w:val="content"/>
        </w:behaviors>
        <w:guid w:val="{6FF0A655-9CAD-455C-AC8A-E086405CA44A}"/>
      </w:docPartPr>
      <w:docPartBody>
        <w:p w:rsidR="003406DD" w:rsidRDefault="004A4EF2" w:rsidP="004A4EF2">
          <w:pPr>
            <w:pStyle w:val="F23BDE5833F54E71A61E34179BAA5213"/>
          </w:pPr>
          <w:r w:rsidRPr="00FE4FE6">
            <w:rPr>
              <w:rStyle w:val="PlaceholderText"/>
            </w:rPr>
            <w:t>Choose an item.</w:t>
          </w:r>
        </w:p>
      </w:docPartBody>
    </w:docPart>
    <w:docPart>
      <w:docPartPr>
        <w:name w:val="61299D13ED1D46BE8DE749D8C6DAEDE2"/>
        <w:category>
          <w:name w:val="General"/>
          <w:gallery w:val="placeholder"/>
        </w:category>
        <w:types>
          <w:type w:val="bbPlcHdr"/>
        </w:types>
        <w:behaviors>
          <w:behavior w:val="content"/>
        </w:behaviors>
        <w:guid w:val="{F44A1631-0C67-4882-9D7F-E05365D9E15A}"/>
      </w:docPartPr>
      <w:docPartBody>
        <w:p w:rsidR="003406DD" w:rsidRDefault="004A4EF2" w:rsidP="004A4EF2">
          <w:pPr>
            <w:pStyle w:val="61299D13ED1D46BE8DE749D8C6DAEDE2"/>
          </w:pPr>
          <w:r w:rsidRPr="00FE4FE6">
            <w:rPr>
              <w:rStyle w:val="PlaceholderText"/>
            </w:rPr>
            <w:t>Choose an item.</w:t>
          </w:r>
        </w:p>
      </w:docPartBody>
    </w:docPart>
    <w:docPart>
      <w:docPartPr>
        <w:name w:val="6ACDC7EB9EFF472C8102C4D7BF19BE23"/>
        <w:category>
          <w:name w:val="General"/>
          <w:gallery w:val="placeholder"/>
        </w:category>
        <w:types>
          <w:type w:val="bbPlcHdr"/>
        </w:types>
        <w:behaviors>
          <w:behavior w:val="content"/>
        </w:behaviors>
        <w:guid w:val="{897AFEFD-453F-4268-9DDB-C6F5B8F70432}"/>
      </w:docPartPr>
      <w:docPartBody>
        <w:p w:rsidR="003406DD" w:rsidRDefault="004A4EF2" w:rsidP="004A4EF2">
          <w:pPr>
            <w:pStyle w:val="6ACDC7EB9EFF472C8102C4D7BF19BE23"/>
          </w:pPr>
          <w:r w:rsidRPr="00FE4FE6">
            <w:rPr>
              <w:rStyle w:val="PlaceholderText"/>
            </w:rPr>
            <w:t>Choose an item.</w:t>
          </w:r>
        </w:p>
      </w:docPartBody>
    </w:docPart>
    <w:docPart>
      <w:docPartPr>
        <w:name w:val="79C7FE4B9CA74C2EAE07C1684CEC6B9B"/>
        <w:category>
          <w:name w:val="General"/>
          <w:gallery w:val="placeholder"/>
        </w:category>
        <w:types>
          <w:type w:val="bbPlcHdr"/>
        </w:types>
        <w:behaviors>
          <w:behavior w:val="content"/>
        </w:behaviors>
        <w:guid w:val="{98566D98-B9DF-47A5-89E7-861B1ADB0C60}"/>
      </w:docPartPr>
      <w:docPartBody>
        <w:p w:rsidR="003406DD" w:rsidRDefault="004A4EF2" w:rsidP="004A4EF2">
          <w:pPr>
            <w:pStyle w:val="79C7FE4B9CA74C2EAE07C1684CEC6B9B"/>
          </w:pPr>
          <w:r w:rsidRPr="00FE4FE6">
            <w:rPr>
              <w:rStyle w:val="PlaceholderText"/>
            </w:rPr>
            <w:t>Choose an item.</w:t>
          </w:r>
        </w:p>
      </w:docPartBody>
    </w:docPart>
    <w:docPart>
      <w:docPartPr>
        <w:name w:val="751A336E6DB4491E8A84A99F8631B471"/>
        <w:category>
          <w:name w:val="General"/>
          <w:gallery w:val="placeholder"/>
        </w:category>
        <w:types>
          <w:type w:val="bbPlcHdr"/>
        </w:types>
        <w:behaviors>
          <w:behavior w:val="content"/>
        </w:behaviors>
        <w:guid w:val="{76DA571F-FC39-4806-8DA1-3A1C7B7081B6}"/>
      </w:docPartPr>
      <w:docPartBody>
        <w:p w:rsidR="003406DD" w:rsidRDefault="004A4EF2" w:rsidP="004A4EF2">
          <w:pPr>
            <w:pStyle w:val="751A336E6DB4491E8A84A99F8631B471"/>
          </w:pPr>
          <w:r w:rsidRPr="00FE4FE6">
            <w:rPr>
              <w:rStyle w:val="PlaceholderText"/>
            </w:rPr>
            <w:t>Choose an item.</w:t>
          </w:r>
        </w:p>
      </w:docPartBody>
    </w:docPart>
    <w:docPart>
      <w:docPartPr>
        <w:name w:val="28AEDE35D2D14A978903F2ACD7D9222A"/>
        <w:category>
          <w:name w:val="General"/>
          <w:gallery w:val="placeholder"/>
        </w:category>
        <w:types>
          <w:type w:val="bbPlcHdr"/>
        </w:types>
        <w:behaviors>
          <w:behavior w:val="content"/>
        </w:behaviors>
        <w:guid w:val="{4E2998CB-C592-4D95-ABC9-FC148E5F8DA6}"/>
      </w:docPartPr>
      <w:docPartBody>
        <w:p w:rsidR="003406DD" w:rsidRDefault="004A4EF2" w:rsidP="004A4EF2">
          <w:pPr>
            <w:pStyle w:val="28AEDE35D2D14A978903F2ACD7D9222A"/>
          </w:pPr>
          <w:r w:rsidRPr="00FE4FE6">
            <w:rPr>
              <w:rStyle w:val="PlaceholderText"/>
            </w:rPr>
            <w:t>Choose an item.</w:t>
          </w:r>
        </w:p>
      </w:docPartBody>
    </w:docPart>
    <w:docPart>
      <w:docPartPr>
        <w:name w:val="807519451A684C10AB536D2F48C4BC13"/>
        <w:category>
          <w:name w:val="General"/>
          <w:gallery w:val="placeholder"/>
        </w:category>
        <w:types>
          <w:type w:val="bbPlcHdr"/>
        </w:types>
        <w:behaviors>
          <w:behavior w:val="content"/>
        </w:behaviors>
        <w:guid w:val="{51E34011-901B-4F5C-B6F0-77E857DE3968}"/>
      </w:docPartPr>
      <w:docPartBody>
        <w:p w:rsidR="003406DD" w:rsidRDefault="004A4EF2" w:rsidP="004A4EF2">
          <w:pPr>
            <w:pStyle w:val="807519451A684C10AB536D2F48C4BC13"/>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EF2"/>
    <w:rsid w:val="003406DD"/>
    <w:rsid w:val="004A4EF2"/>
    <w:rsid w:val="00681C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14"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4A4EF2"/>
    <w:rPr>
      <w:rFonts w:asciiTheme="minorHAnsi" w:hAnsiTheme="minorHAnsi"/>
      <w:color w:val="808080"/>
    </w:rPr>
  </w:style>
  <w:style w:type="paragraph" w:customStyle="1" w:styleId="E416CCEA29FF438FB1397A2961A19548">
    <w:name w:val="E416CCEA29FF438FB1397A2961A19548"/>
    <w:rsid w:val="004A4EF2"/>
  </w:style>
  <w:style w:type="paragraph" w:customStyle="1" w:styleId="5CE353B32E6D4B2A97202506C9E57054">
    <w:name w:val="5CE353B32E6D4B2A97202506C9E57054"/>
    <w:rsid w:val="004A4EF2"/>
  </w:style>
  <w:style w:type="paragraph" w:customStyle="1" w:styleId="0932E119DEE74335A717BCA0FF0B3D92">
    <w:name w:val="0932E119DEE74335A717BCA0FF0B3D92"/>
    <w:rsid w:val="004A4EF2"/>
  </w:style>
  <w:style w:type="paragraph" w:customStyle="1" w:styleId="9716BBD905B64F80BB0AD97B2C3AEF1F">
    <w:name w:val="9716BBD905B64F80BB0AD97B2C3AEF1F"/>
    <w:rsid w:val="004A4EF2"/>
  </w:style>
  <w:style w:type="paragraph" w:customStyle="1" w:styleId="A8C9342C28D34F97878AFC3533DE4B3D">
    <w:name w:val="A8C9342C28D34F97878AFC3533DE4B3D"/>
    <w:rsid w:val="004A4EF2"/>
  </w:style>
  <w:style w:type="paragraph" w:customStyle="1" w:styleId="1E5A69D628274B03BC3610AA0DC4DD57">
    <w:name w:val="1E5A69D628274B03BC3610AA0DC4DD57"/>
    <w:rsid w:val="004A4EF2"/>
  </w:style>
  <w:style w:type="paragraph" w:customStyle="1" w:styleId="4C72C8BC82114668910FB7D98913E2C4">
    <w:name w:val="4C72C8BC82114668910FB7D98913E2C4"/>
    <w:rsid w:val="004A4EF2"/>
  </w:style>
  <w:style w:type="paragraph" w:customStyle="1" w:styleId="CC9E683E035F4962A750D90201A39DAF">
    <w:name w:val="CC9E683E035F4962A750D90201A39DAF"/>
    <w:rsid w:val="004A4EF2"/>
  </w:style>
  <w:style w:type="paragraph" w:customStyle="1" w:styleId="FFC82D2C49B24FDAA66824FD47A0D107">
    <w:name w:val="FFC82D2C49B24FDAA66824FD47A0D107"/>
    <w:rsid w:val="004A4EF2"/>
  </w:style>
  <w:style w:type="paragraph" w:customStyle="1" w:styleId="57FBB86B1B9E47E58083B4D112BD405A">
    <w:name w:val="57FBB86B1B9E47E58083B4D112BD405A"/>
    <w:rsid w:val="004A4EF2"/>
  </w:style>
  <w:style w:type="paragraph" w:customStyle="1" w:styleId="354A49F4DB78413781B45B0A203B81EA">
    <w:name w:val="354A49F4DB78413781B45B0A203B81EA"/>
    <w:rsid w:val="004A4EF2"/>
  </w:style>
  <w:style w:type="paragraph" w:customStyle="1" w:styleId="9F095987D1E1451B816848597F23F68A">
    <w:name w:val="9F095987D1E1451B816848597F23F68A"/>
    <w:rsid w:val="004A4EF2"/>
  </w:style>
  <w:style w:type="paragraph" w:customStyle="1" w:styleId="D6CBA87315374C5AACFE0273D4F05A8F">
    <w:name w:val="D6CBA87315374C5AACFE0273D4F05A8F"/>
    <w:rsid w:val="004A4EF2"/>
  </w:style>
  <w:style w:type="paragraph" w:customStyle="1" w:styleId="FF0BF6ACDD564126BE3252F152583164">
    <w:name w:val="FF0BF6ACDD564126BE3252F152583164"/>
    <w:rsid w:val="004A4EF2"/>
  </w:style>
  <w:style w:type="paragraph" w:customStyle="1" w:styleId="80E8809B6F5A47D1A364461034CEA7E0">
    <w:name w:val="80E8809B6F5A47D1A364461034CEA7E0"/>
    <w:rsid w:val="004A4EF2"/>
  </w:style>
  <w:style w:type="paragraph" w:customStyle="1" w:styleId="197E97172C1C4E01A782A409684CFA37">
    <w:name w:val="197E97172C1C4E01A782A409684CFA37"/>
    <w:rsid w:val="004A4EF2"/>
  </w:style>
  <w:style w:type="paragraph" w:customStyle="1" w:styleId="F23BDE5833F54E71A61E34179BAA5213">
    <w:name w:val="F23BDE5833F54E71A61E34179BAA5213"/>
    <w:rsid w:val="004A4EF2"/>
  </w:style>
  <w:style w:type="paragraph" w:customStyle="1" w:styleId="61299D13ED1D46BE8DE749D8C6DAEDE2">
    <w:name w:val="61299D13ED1D46BE8DE749D8C6DAEDE2"/>
    <w:rsid w:val="004A4EF2"/>
  </w:style>
  <w:style w:type="paragraph" w:customStyle="1" w:styleId="6ACDC7EB9EFF472C8102C4D7BF19BE23">
    <w:name w:val="6ACDC7EB9EFF472C8102C4D7BF19BE23"/>
    <w:rsid w:val="004A4EF2"/>
  </w:style>
  <w:style w:type="paragraph" w:customStyle="1" w:styleId="79C7FE4B9CA74C2EAE07C1684CEC6B9B">
    <w:name w:val="79C7FE4B9CA74C2EAE07C1684CEC6B9B"/>
    <w:rsid w:val="004A4EF2"/>
  </w:style>
  <w:style w:type="paragraph" w:customStyle="1" w:styleId="751A336E6DB4491E8A84A99F8631B471">
    <w:name w:val="751A336E6DB4491E8A84A99F8631B471"/>
    <w:rsid w:val="004A4EF2"/>
  </w:style>
  <w:style w:type="paragraph" w:customStyle="1" w:styleId="28AEDE35D2D14A978903F2ACD7D9222A">
    <w:name w:val="28AEDE35D2D14A978903F2ACD7D9222A"/>
    <w:rsid w:val="004A4EF2"/>
  </w:style>
  <w:style w:type="paragraph" w:customStyle="1" w:styleId="807519451A684C10AB536D2F48C4BC13">
    <w:name w:val="807519451A684C10AB536D2F48C4BC13"/>
    <w:rsid w:val="004A4EF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14"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4A4EF2"/>
    <w:rPr>
      <w:rFonts w:asciiTheme="minorHAnsi" w:hAnsiTheme="minorHAnsi"/>
      <w:color w:val="808080"/>
    </w:rPr>
  </w:style>
  <w:style w:type="paragraph" w:customStyle="1" w:styleId="E416CCEA29FF438FB1397A2961A19548">
    <w:name w:val="E416CCEA29FF438FB1397A2961A19548"/>
    <w:rsid w:val="004A4EF2"/>
  </w:style>
  <w:style w:type="paragraph" w:customStyle="1" w:styleId="5CE353B32E6D4B2A97202506C9E57054">
    <w:name w:val="5CE353B32E6D4B2A97202506C9E57054"/>
    <w:rsid w:val="004A4EF2"/>
  </w:style>
  <w:style w:type="paragraph" w:customStyle="1" w:styleId="0932E119DEE74335A717BCA0FF0B3D92">
    <w:name w:val="0932E119DEE74335A717BCA0FF0B3D92"/>
    <w:rsid w:val="004A4EF2"/>
  </w:style>
  <w:style w:type="paragraph" w:customStyle="1" w:styleId="9716BBD905B64F80BB0AD97B2C3AEF1F">
    <w:name w:val="9716BBD905B64F80BB0AD97B2C3AEF1F"/>
    <w:rsid w:val="004A4EF2"/>
  </w:style>
  <w:style w:type="paragraph" w:customStyle="1" w:styleId="A8C9342C28D34F97878AFC3533DE4B3D">
    <w:name w:val="A8C9342C28D34F97878AFC3533DE4B3D"/>
    <w:rsid w:val="004A4EF2"/>
  </w:style>
  <w:style w:type="paragraph" w:customStyle="1" w:styleId="1E5A69D628274B03BC3610AA0DC4DD57">
    <w:name w:val="1E5A69D628274B03BC3610AA0DC4DD57"/>
    <w:rsid w:val="004A4EF2"/>
  </w:style>
  <w:style w:type="paragraph" w:customStyle="1" w:styleId="4C72C8BC82114668910FB7D98913E2C4">
    <w:name w:val="4C72C8BC82114668910FB7D98913E2C4"/>
    <w:rsid w:val="004A4EF2"/>
  </w:style>
  <w:style w:type="paragraph" w:customStyle="1" w:styleId="CC9E683E035F4962A750D90201A39DAF">
    <w:name w:val="CC9E683E035F4962A750D90201A39DAF"/>
    <w:rsid w:val="004A4EF2"/>
  </w:style>
  <w:style w:type="paragraph" w:customStyle="1" w:styleId="FFC82D2C49B24FDAA66824FD47A0D107">
    <w:name w:val="FFC82D2C49B24FDAA66824FD47A0D107"/>
    <w:rsid w:val="004A4EF2"/>
  </w:style>
  <w:style w:type="paragraph" w:customStyle="1" w:styleId="57FBB86B1B9E47E58083B4D112BD405A">
    <w:name w:val="57FBB86B1B9E47E58083B4D112BD405A"/>
    <w:rsid w:val="004A4EF2"/>
  </w:style>
  <w:style w:type="paragraph" w:customStyle="1" w:styleId="354A49F4DB78413781B45B0A203B81EA">
    <w:name w:val="354A49F4DB78413781B45B0A203B81EA"/>
    <w:rsid w:val="004A4EF2"/>
  </w:style>
  <w:style w:type="paragraph" w:customStyle="1" w:styleId="9F095987D1E1451B816848597F23F68A">
    <w:name w:val="9F095987D1E1451B816848597F23F68A"/>
    <w:rsid w:val="004A4EF2"/>
  </w:style>
  <w:style w:type="paragraph" w:customStyle="1" w:styleId="D6CBA87315374C5AACFE0273D4F05A8F">
    <w:name w:val="D6CBA87315374C5AACFE0273D4F05A8F"/>
    <w:rsid w:val="004A4EF2"/>
  </w:style>
  <w:style w:type="paragraph" w:customStyle="1" w:styleId="FF0BF6ACDD564126BE3252F152583164">
    <w:name w:val="FF0BF6ACDD564126BE3252F152583164"/>
    <w:rsid w:val="004A4EF2"/>
  </w:style>
  <w:style w:type="paragraph" w:customStyle="1" w:styleId="80E8809B6F5A47D1A364461034CEA7E0">
    <w:name w:val="80E8809B6F5A47D1A364461034CEA7E0"/>
    <w:rsid w:val="004A4EF2"/>
  </w:style>
  <w:style w:type="paragraph" w:customStyle="1" w:styleId="197E97172C1C4E01A782A409684CFA37">
    <w:name w:val="197E97172C1C4E01A782A409684CFA37"/>
    <w:rsid w:val="004A4EF2"/>
  </w:style>
  <w:style w:type="paragraph" w:customStyle="1" w:styleId="F23BDE5833F54E71A61E34179BAA5213">
    <w:name w:val="F23BDE5833F54E71A61E34179BAA5213"/>
    <w:rsid w:val="004A4EF2"/>
  </w:style>
  <w:style w:type="paragraph" w:customStyle="1" w:styleId="61299D13ED1D46BE8DE749D8C6DAEDE2">
    <w:name w:val="61299D13ED1D46BE8DE749D8C6DAEDE2"/>
    <w:rsid w:val="004A4EF2"/>
  </w:style>
  <w:style w:type="paragraph" w:customStyle="1" w:styleId="6ACDC7EB9EFF472C8102C4D7BF19BE23">
    <w:name w:val="6ACDC7EB9EFF472C8102C4D7BF19BE23"/>
    <w:rsid w:val="004A4EF2"/>
  </w:style>
  <w:style w:type="paragraph" w:customStyle="1" w:styleId="79C7FE4B9CA74C2EAE07C1684CEC6B9B">
    <w:name w:val="79C7FE4B9CA74C2EAE07C1684CEC6B9B"/>
    <w:rsid w:val="004A4EF2"/>
  </w:style>
  <w:style w:type="paragraph" w:customStyle="1" w:styleId="751A336E6DB4491E8A84A99F8631B471">
    <w:name w:val="751A336E6DB4491E8A84A99F8631B471"/>
    <w:rsid w:val="004A4EF2"/>
  </w:style>
  <w:style w:type="paragraph" w:customStyle="1" w:styleId="28AEDE35D2D14A978903F2ACD7D9222A">
    <w:name w:val="28AEDE35D2D14A978903F2ACD7D9222A"/>
    <w:rsid w:val="004A4EF2"/>
  </w:style>
  <w:style w:type="paragraph" w:customStyle="1" w:styleId="807519451A684C10AB536D2F48C4BC13">
    <w:name w:val="807519451A684C10AB536D2F48C4BC13"/>
    <w:rsid w:val="004A4E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47A5F-D9AC-48DD-8B2B-335E1096D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0</TotalTime>
  <Pages>4</Pages>
  <Words>1009</Words>
  <Characters>6687</Characters>
  <Application>Microsoft Office Word</Application>
  <DocSecurity>12</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Finlay McFarlane</cp:lastModifiedBy>
  <cp:revision>2</cp:revision>
  <dcterms:created xsi:type="dcterms:W3CDTF">2019-09-02T23:29:00Z</dcterms:created>
  <dcterms:modified xsi:type="dcterms:W3CDTF">2019-09-02T23:29:00Z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