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2DA9E9"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26DC3480" w14:textId="77777777" w:rsidR="00D64474" w:rsidRDefault="008B61FB" w:rsidP="00076EAB">
      <w:pPr>
        <w:pStyle w:val="Heading1"/>
        <w:tabs>
          <w:tab w:val="right" w:pos="10206"/>
        </w:tabs>
        <w:spacing w:after="120"/>
      </w:pPr>
      <w:r>
        <w:t>Senior Advisor, Cabinet</w:t>
      </w:r>
    </w:p>
    <w:p w14:paraId="68D6D8B5"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4A9EBC2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1544792A"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7EE8F8D3" w14:textId="77777777" w:rsidR="00C90657" w:rsidRPr="00C90657" w:rsidRDefault="005C4C30" w:rsidP="003E0D69">
            <w:pPr>
              <w:pStyle w:val="TableTextWhite"/>
              <w:rPr>
                <w:b/>
              </w:rPr>
            </w:pPr>
            <w:r>
              <w:rPr>
                <w:b/>
              </w:rPr>
              <w:t>Details</w:t>
            </w:r>
          </w:p>
        </w:tc>
      </w:tr>
      <w:tr w:rsidR="00DA6BE6" w:rsidRPr="00C978B9" w14:paraId="0B59F80F" w14:textId="77777777" w:rsidTr="00103875">
        <w:trPr>
          <w:cantSplit/>
        </w:trPr>
        <w:tc>
          <w:tcPr>
            <w:tcW w:w="4026" w:type="dxa"/>
            <w:vAlign w:val="center"/>
          </w:tcPr>
          <w:p w14:paraId="46A5D833" w14:textId="41B4A66E" w:rsidR="00DA6BE6" w:rsidRPr="00853F21" w:rsidRDefault="00CA7AF8" w:rsidP="003E0D69">
            <w:pPr>
              <w:pStyle w:val="TableTextWhite"/>
              <w:rPr>
                <w:b/>
              </w:rPr>
            </w:pPr>
            <w:r>
              <w:rPr>
                <w:b/>
              </w:rPr>
              <w:t xml:space="preserve">Portfolio </w:t>
            </w:r>
          </w:p>
        </w:tc>
        <w:tc>
          <w:tcPr>
            <w:tcW w:w="6530" w:type="dxa"/>
          </w:tcPr>
          <w:p w14:paraId="6363EBCD" w14:textId="2016712F" w:rsidR="00DA6BE6" w:rsidRPr="00853F21" w:rsidRDefault="004A3696" w:rsidP="003E0D69">
            <w:pPr>
              <w:pStyle w:val="TableTextWhite"/>
              <w:rPr>
                <w:b/>
              </w:rPr>
            </w:pPr>
            <w:r>
              <w:rPr>
                <w:b/>
              </w:rPr>
              <w:t>Premier and Cabinet</w:t>
            </w:r>
          </w:p>
        </w:tc>
      </w:tr>
      <w:tr w:rsidR="00DA6BE6" w:rsidRPr="00C978B9" w14:paraId="2139A46A" w14:textId="77777777" w:rsidTr="00103875">
        <w:trPr>
          <w:cantSplit/>
        </w:trPr>
        <w:tc>
          <w:tcPr>
            <w:tcW w:w="4026" w:type="dxa"/>
            <w:vAlign w:val="center"/>
          </w:tcPr>
          <w:p w14:paraId="158E1019"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060C4EDA" w14:textId="475CA06B" w:rsidR="00DA6BE6" w:rsidRPr="00853F21" w:rsidRDefault="00360FD3" w:rsidP="003E0D69">
            <w:pPr>
              <w:pStyle w:val="TableTextWhite"/>
              <w:rPr>
                <w:b/>
              </w:rPr>
            </w:pPr>
            <w:r>
              <w:rPr>
                <w:b/>
              </w:rPr>
              <w:t>The Cabinet Office</w:t>
            </w:r>
          </w:p>
        </w:tc>
      </w:tr>
      <w:tr w:rsidR="00DA6BE6" w:rsidRPr="00C978B9" w14:paraId="3F8826F6" w14:textId="77777777" w:rsidTr="00103875">
        <w:trPr>
          <w:cantSplit/>
        </w:trPr>
        <w:tc>
          <w:tcPr>
            <w:tcW w:w="4026" w:type="dxa"/>
            <w:vAlign w:val="center"/>
          </w:tcPr>
          <w:p w14:paraId="3B653838" w14:textId="77777777" w:rsidR="00DA6BE6" w:rsidRPr="00853F21" w:rsidRDefault="00DA6BE6" w:rsidP="003E0D69">
            <w:pPr>
              <w:pStyle w:val="TableTextWhite"/>
              <w:rPr>
                <w:b/>
              </w:rPr>
            </w:pPr>
            <w:r w:rsidRPr="00853F21">
              <w:rPr>
                <w:b/>
              </w:rPr>
              <w:t>Division/Branch/Unit</w:t>
            </w:r>
          </w:p>
        </w:tc>
        <w:tc>
          <w:tcPr>
            <w:tcW w:w="6530" w:type="dxa"/>
          </w:tcPr>
          <w:p w14:paraId="352AA1A6" w14:textId="77777777" w:rsidR="00DA6BE6" w:rsidRPr="00853F21" w:rsidRDefault="004A3696" w:rsidP="003E0D69">
            <w:pPr>
              <w:pStyle w:val="TableTextWhite"/>
              <w:rPr>
                <w:b/>
              </w:rPr>
            </w:pPr>
            <w:r>
              <w:rPr>
                <w:b/>
              </w:rPr>
              <w:t>Governance Group / Cabinet Branch</w:t>
            </w:r>
          </w:p>
        </w:tc>
      </w:tr>
      <w:tr w:rsidR="004A3696" w:rsidRPr="00C978B9" w14:paraId="66068B86" w14:textId="77777777" w:rsidTr="00103875">
        <w:trPr>
          <w:cantSplit/>
        </w:trPr>
        <w:tc>
          <w:tcPr>
            <w:tcW w:w="4026" w:type="dxa"/>
            <w:vAlign w:val="center"/>
          </w:tcPr>
          <w:p w14:paraId="654B740C" w14:textId="77777777" w:rsidR="004A3696" w:rsidRPr="00853F21" w:rsidRDefault="004A3696" w:rsidP="003E0D69">
            <w:pPr>
              <w:pStyle w:val="TableTextWhite"/>
              <w:rPr>
                <w:b/>
              </w:rPr>
            </w:pPr>
            <w:r w:rsidRPr="004A3696">
              <w:rPr>
                <w:b/>
              </w:rPr>
              <w:t>Role number</w:t>
            </w:r>
          </w:p>
        </w:tc>
        <w:tc>
          <w:tcPr>
            <w:tcW w:w="6530" w:type="dxa"/>
          </w:tcPr>
          <w:p w14:paraId="1AAFD18B" w14:textId="77777777" w:rsidR="004A3696" w:rsidRPr="004A3696" w:rsidRDefault="004A3696" w:rsidP="003E0D69">
            <w:pPr>
              <w:pStyle w:val="TableTextWhite"/>
              <w:rPr>
                <w:b/>
              </w:rPr>
            </w:pPr>
            <w:r>
              <w:rPr>
                <w:b/>
              </w:rPr>
              <w:t>Various</w:t>
            </w:r>
          </w:p>
        </w:tc>
      </w:tr>
      <w:tr w:rsidR="00DA6BE6" w:rsidRPr="00C978B9" w14:paraId="55A5597F" w14:textId="77777777" w:rsidTr="00103875">
        <w:trPr>
          <w:cantSplit/>
        </w:trPr>
        <w:tc>
          <w:tcPr>
            <w:tcW w:w="4026" w:type="dxa"/>
            <w:vAlign w:val="center"/>
          </w:tcPr>
          <w:p w14:paraId="24237F34" w14:textId="77777777" w:rsidR="00DA6BE6" w:rsidRPr="00853F21" w:rsidRDefault="00DA6BE6" w:rsidP="003E0D69">
            <w:pPr>
              <w:pStyle w:val="TableTextWhite"/>
              <w:rPr>
                <w:b/>
                <w:color w:val="000000"/>
              </w:rPr>
            </w:pPr>
            <w:r w:rsidRPr="00853F21">
              <w:rPr>
                <w:b/>
              </w:rPr>
              <w:t>Classification/Grade/Band</w:t>
            </w:r>
          </w:p>
        </w:tc>
        <w:tc>
          <w:tcPr>
            <w:tcW w:w="6530" w:type="dxa"/>
          </w:tcPr>
          <w:p w14:paraId="00D3BA79" w14:textId="77777777" w:rsidR="00DA6BE6" w:rsidRPr="00853F21" w:rsidRDefault="004A3696" w:rsidP="003E0D69">
            <w:pPr>
              <w:pStyle w:val="TableTextWhite"/>
              <w:rPr>
                <w:b/>
              </w:rPr>
            </w:pPr>
            <w:r>
              <w:rPr>
                <w:b/>
              </w:rPr>
              <w:t>Clerk Grade 9/10</w:t>
            </w:r>
          </w:p>
        </w:tc>
      </w:tr>
      <w:tr w:rsidR="004A3696" w:rsidRPr="00C978B9" w14:paraId="4BF97F44" w14:textId="77777777" w:rsidTr="00103875">
        <w:trPr>
          <w:cantSplit/>
        </w:trPr>
        <w:tc>
          <w:tcPr>
            <w:tcW w:w="4026" w:type="dxa"/>
            <w:vAlign w:val="center"/>
          </w:tcPr>
          <w:p w14:paraId="4367370D" w14:textId="77777777" w:rsidR="004A3696" w:rsidRPr="00853F21" w:rsidRDefault="004A3696" w:rsidP="003E0D69">
            <w:pPr>
              <w:pStyle w:val="TableTextWhite"/>
              <w:rPr>
                <w:b/>
              </w:rPr>
            </w:pPr>
            <w:r w:rsidRPr="004A3696">
              <w:rPr>
                <w:b/>
              </w:rPr>
              <w:t>Senior executive work level standards</w:t>
            </w:r>
          </w:p>
        </w:tc>
        <w:tc>
          <w:tcPr>
            <w:tcW w:w="6530" w:type="dxa"/>
          </w:tcPr>
          <w:p w14:paraId="69B7D1D3" w14:textId="77777777" w:rsidR="004A3696" w:rsidRPr="004A3696" w:rsidRDefault="004A3696" w:rsidP="003E0D69">
            <w:pPr>
              <w:pStyle w:val="TableTextWhite"/>
              <w:rPr>
                <w:b/>
              </w:rPr>
            </w:pPr>
            <w:r>
              <w:rPr>
                <w:b/>
              </w:rPr>
              <w:t>Not Applicable</w:t>
            </w:r>
          </w:p>
        </w:tc>
      </w:tr>
      <w:tr w:rsidR="00DA6BE6" w:rsidRPr="00C978B9" w14:paraId="26BC6CD1" w14:textId="77777777" w:rsidTr="00103875">
        <w:trPr>
          <w:cantSplit/>
        </w:trPr>
        <w:tc>
          <w:tcPr>
            <w:tcW w:w="4026" w:type="dxa"/>
            <w:vAlign w:val="center"/>
          </w:tcPr>
          <w:p w14:paraId="3D9437F5" w14:textId="77777777" w:rsidR="00DA6BE6" w:rsidRPr="00853F21" w:rsidRDefault="00DA6BE6" w:rsidP="003E0D69">
            <w:pPr>
              <w:pStyle w:val="TableTextWhite"/>
              <w:rPr>
                <w:b/>
                <w:color w:val="000000"/>
              </w:rPr>
            </w:pPr>
            <w:r w:rsidRPr="00853F21">
              <w:rPr>
                <w:b/>
              </w:rPr>
              <w:t>ANZSCO Code</w:t>
            </w:r>
          </w:p>
        </w:tc>
        <w:tc>
          <w:tcPr>
            <w:tcW w:w="6530" w:type="dxa"/>
          </w:tcPr>
          <w:p w14:paraId="7A338D30" w14:textId="77777777" w:rsidR="00DA6BE6" w:rsidRPr="00853F21" w:rsidRDefault="004A3696" w:rsidP="003E0D69">
            <w:pPr>
              <w:pStyle w:val="TableTextWhite"/>
              <w:rPr>
                <w:b/>
              </w:rPr>
            </w:pPr>
            <w:r>
              <w:rPr>
                <w:b/>
              </w:rPr>
              <w:t>224412</w:t>
            </w:r>
          </w:p>
        </w:tc>
      </w:tr>
      <w:tr w:rsidR="00DA6BE6" w:rsidRPr="00C978B9" w14:paraId="3FFC86AF" w14:textId="77777777" w:rsidTr="00103875">
        <w:trPr>
          <w:cantSplit/>
        </w:trPr>
        <w:tc>
          <w:tcPr>
            <w:tcW w:w="4026" w:type="dxa"/>
            <w:vAlign w:val="center"/>
          </w:tcPr>
          <w:p w14:paraId="25A74380" w14:textId="77777777" w:rsidR="00DA6BE6" w:rsidRPr="00853F21" w:rsidRDefault="00DA6BE6" w:rsidP="003E0D69">
            <w:pPr>
              <w:pStyle w:val="TableTextWhite"/>
              <w:rPr>
                <w:b/>
                <w:color w:val="000000"/>
              </w:rPr>
            </w:pPr>
            <w:r w:rsidRPr="00853F21">
              <w:rPr>
                <w:b/>
              </w:rPr>
              <w:t>PCAT Code</w:t>
            </w:r>
          </w:p>
        </w:tc>
        <w:tc>
          <w:tcPr>
            <w:tcW w:w="6530" w:type="dxa"/>
          </w:tcPr>
          <w:p w14:paraId="1CD55A79" w14:textId="77777777" w:rsidR="00DA6BE6" w:rsidRPr="00853F21" w:rsidRDefault="004A3696" w:rsidP="003E0D69">
            <w:pPr>
              <w:pStyle w:val="TableTextWhite"/>
              <w:rPr>
                <w:b/>
              </w:rPr>
            </w:pPr>
            <w:r>
              <w:rPr>
                <w:b/>
              </w:rPr>
              <w:t>2119192</w:t>
            </w:r>
          </w:p>
        </w:tc>
      </w:tr>
      <w:tr w:rsidR="00DA6BE6" w:rsidRPr="00C978B9" w14:paraId="136C76BE" w14:textId="77777777" w:rsidTr="00103875">
        <w:trPr>
          <w:cantSplit/>
        </w:trPr>
        <w:tc>
          <w:tcPr>
            <w:tcW w:w="4026" w:type="dxa"/>
            <w:vAlign w:val="center"/>
          </w:tcPr>
          <w:p w14:paraId="55C7C04A" w14:textId="77777777" w:rsidR="00DA6BE6" w:rsidRPr="00853F21" w:rsidRDefault="00DA6BE6" w:rsidP="003E0D69">
            <w:pPr>
              <w:pStyle w:val="TableTextWhite"/>
              <w:rPr>
                <w:b/>
                <w:color w:val="000000"/>
              </w:rPr>
            </w:pPr>
            <w:r w:rsidRPr="00853F21">
              <w:rPr>
                <w:b/>
              </w:rPr>
              <w:t>Date of Approval</w:t>
            </w:r>
          </w:p>
        </w:tc>
        <w:tc>
          <w:tcPr>
            <w:tcW w:w="6530" w:type="dxa"/>
          </w:tcPr>
          <w:p w14:paraId="6B28B31E" w14:textId="7CA8379B" w:rsidR="00DA6BE6" w:rsidRPr="00853F21" w:rsidRDefault="004A3696" w:rsidP="003E0D69">
            <w:pPr>
              <w:pStyle w:val="TableTextWhite"/>
              <w:rPr>
                <w:b/>
              </w:rPr>
            </w:pPr>
            <w:r>
              <w:rPr>
                <w:b/>
              </w:rPr>
              <w:t>October 2022</w:t>
            </w:r>
          </w:p>
        </w:tc>
      </w:tr>
      <w:tr w:rsidR="004A3696" w:rsidRPr="00C978B9" w14:paraId="77EEC452" w14:textId="77777777" w:rsidTr="00103875">
        <w:trPr>
          <w:cantSplit/>
        </w:trPr>
        <w:tc>
          <w:tcPr>
            <w:tcW w:w="4026" w:type="dxa"/>
            <w:vAlign w:val="center"/>
          </w:tcPr>
          <w:p w14:paraId="43141FC7" w14:textId="77777777" w:rsidR="004A3696" w:rsidRPr="00853F21" w:rsidRDefault="004A3696" w:rsidP="003E0D69">
            <w:pPr>
              <w:pStyle w:val="TableTextWhite"/>
              <w:rPr>
                <w:b/>
              </w:rPr>
            </w:pPr>
            <w:r w:rsidRPr="004A3696">
              <w:rPr>
                <w:b/>
              </w:rPr>
              <w:t>Agency Website</w:t>
            </w:r>
          </w:p>
        </w:tc>
        <w:tc>
          <w:tcPr>
            <w:tcW w:w="6530" w:type="dxa"/>
          </w:tcPr>
          <w:p w14:paraId="7613FD71" w14:textId="0A0237D2" w:rsidR="004A3696" w:rsidRPr="004A3696" w:rsidRDefault="00000000" w:rsidP="003E0D69">
            <w:pPr>
              <w:pStyle w:val="TableTextWhite"/>
              <w:rPr>
                <w:b/>
              </w:rPr>
            </w:pPr>
            <w:hyperlink r:id="rId9" w:history="1">
              <w:r w:rsidR="00360FD3" w:rsidRPr="00693623">
                <w:rPr>
                  <w:rStyle w:val="Hyperlink"/>
                  <w:b/>
                </w:rPr>
                <w:t>https://www.nsw.gov.au/the-cabinet-office</w:t>
              </w:r>
            </w:hyperlink>
          </w:p>
        </w:tc>
      </w:tr>
    </w:tbl>
    <w:p w14:paraId="1DEE69C3" w14:textId="77777777" w:rsidR="00057CB3" w:rsidRPr="00C978B9" w:rsidRDefault="004A3696" w:rsidP="00FB27B0">
      <w:pPr>
        <w:pStyle w:val="Heading2"/>
      </w:pPr>
      <w:r w:rsidRPr="004A3696">
        <w:t>Agency overview</w:t>
      </w:r>
    </w:p>
    <w:p w14:paraId="3CB7208A" w14:textId="53922D8E" w:rsidR="003E5D19" w:rsidRDefault="003E5D19" w:rsidP="003E5D19">
      <w:pPr>
        <w:pStyle w:val="NormalWeb"/>
        <w:spacing w:after="0"/>
        <w:rPr>
          <w:rFonts w:ascii="Calibri" w:hAnsi="Calibri"/>
          <w:color w:val="22272B"/>
          <w:sz w:val="22"/>
          <w:szCs w:val="22"/>
        </w:rPr>
      </w:pPr>
      <w:bookmarkStart w:id="1" w:name="_Hlk30003721"/>
      <w:r>
        <w:rPr>
          <w:color w:val="22272B"/>
          <w:sz w:val="22"/>
          <w:szCs w:val="22"/>
        </w:rPr>
        <w:t xml:space="preserve">The Cabinet Office and Premier’s Department </w:t>
      </w:r>
      <w:r w:rsidR="00CA7AF8">
        <w:rPr>
          <w:color w:val="22272B"/>
          <w:sz w:val="22"/>
          <w:szCs w:val="22"/>
        </w:rPr>
        <w:t xml:space="preserve">(PD) </w:t>
      </w:r>
      <w:r>
        <w:rPr>
          <w:color w:val="22272B"/>
          <w:sz w:val="22"/>
          <w:szCs w:val="22"/>
        </w:rPr>
        <w:t>commenced operations on 1 July 2023 as separate but complementary agencies at the centre of government, replacing the Department of Premier and Cabinet.</w:t>
      </w:r>
    </w:p>
    <w:p w14:paraId="586811CB" w14:textId="77777777" w:rsidR="003E5D19" w:rsidRDefault="003E5D19" w:rsidP="003E5D19">
      <w:pPr>
        <w:pStyle w:val="NormalWeb"/>
        <w:rPr>
          <w:color w:val="22272B"/>
          <w:sz w:val="22"/>
          <w:szCs w:val="22"/>
        </w:rPr>
      </w:pPr>
    </w:p>
    <w:p w14:paraId="2B7F7369" w14:textId="77777777" w:rsidR="003E5D19" w:rsidRDefault="003E5D19" w:rsidP="003E5D19">
      <w:pPr>
        <w:pStyle w:val="NormalWeb"/>
        <w:rPr>
          <w:color w:val="22272B"/>
          <w:sz w:val="22"/>
          <w:szCs w:val="22"/>
        </w:rPr>
      </w:pPr>
      <w:r>
        <w:rPr>
          <w:b/>
          <w:bCs/>
          <w:color w:val="22272B"/>
          <w:sz w:val="22"/>
          <w:szCs w:val="22"/>
        </w:rPr>
        <w:t>Leading policy, strategy and integrity from the heart of government.</w:t>
      </w:r>
    </w:p>
    <w:p w14:paraId="537B54BE" w14:textId="77777777" w:rsidR="003E5D19" w:rsidRDefault="003E5D19" w:rsidP="003E5D19">
      <w:pPr>
        <w:pStyle w:val="NormalWeb"/>
        <w:rPr>
          <w:color w:val="22272B"/>
          <w:sz w:val="22"/>
          <w:szCs w:val="22"/>
        </w:rPr>
      </w:pPr>
    </w:p>
    <w:p w14:paraId="3D6ECF72" w14:textId="77777777" w:rsidR="003E5D19" w:rsidRDefault="003E5D19" w:rsidP="003E5D19">
      <w:pPr>
        <w:pStyle w:val="NormalWeb"/>
        <w:rPr>
          <w:color w:val="22272B"/>
          <w:sz w:val="22"/>
          <w:szCs w:val="22"/>
        </w:rPr>
      </w:pPr>
      <w:r>
        <w:rPr>
          <w:color w:val="22272B"/>
          <w:sz w:val="22"/>
          <w:szCs w:val="22"/>
        </w:rPr>
        <w:t xml:space="preserve">The Cabinet Office: </w:t>
      </w:r>
    </w:p>
    <w:p w14:paraId="5F191AC2" w14:textId="77777777" w:rsidR="003E5D19" w:rsidRDefault="003E5D19" w:rsidP="003E5D19">
      <w:pPr>
        <w:pStyle w:val="NormalWeb"/>
        <w:numPr>
          <w:ilvl w:val="0"/>
          <w:numId w:val="18"/>
        </w:numPr>
        <w:rPr>
          <w:color w:val="22272B"/>
          <w:sz w:val="22"/>
          <w:szCs w:val="22"/>
        </w:rPr>
      </w:pPr>
      <w:r>
        <w:rPr>
          <w:color w:val="22272B"/>
          <w:sz w:val="22"/>
          <w:szCs w:val="22"/>
        </w:rPr>
        <w:t>leads and coordinates strategy and policy across government, including driving action on the Government’s key priorities</w:t>
      </w:r>
    </w:p>
    <w:p w14:paraId="61247637" w14:textId="77777777" w:rsidR="003E5D19" w:rsidRDefault="003E5D19" w:rsidP="003E5D19">
      <w:pPr>
        <w:pStyle w:val="NormalWeb"/>
        <w:numPr>
          <w:ilvl w:val="0"/>
          <w:numId w:val="17"/>
        </w:numPr>
        <w:rPr>
          <w:color w:val="22272B"/>
          <w:sz w:val="22"/>
          <w:szCs w:val="22"/>
        </w:rPr>
      </w:pPr>
      <w:r>
        <w:rPr>
          <w:color w:val="22272B"/>
          <w:sz w:val="22"/>
          <w:szCs w:val="22"/>
        </w:rPr>
        <w:t>provides expert independent policy, legal and governance advice to the Premier and Cabinet, including on National Cabinet matters</w:t>
      </w:r>
    </w:p>
    <w:p w14:paraId="4ED811D8" w14:textId="77777777" w:rsidR="003E5D19" w:rsidRDefault="003E5D19" w:rsidP="003E5D19">
      <w:pPr>
        <w:pStyle w:val="NormalWeb"/>
        <w:numPr>
          <w:ilvl w:val="0"/>
          <w:numId w:val="17"/>
        </w:numPr>
        <w:rPr>
          <w:color w:val="22272B"/>
          <w:sz w:val="22"/>
          <w:szCs w:val="22"/>
        </w:rPr>
      </w:pPr>
      <w:r>
        <w:rPr>
          <w:color w:val="22272B"/>
          <w:sz w:val="22"/>
          <w:szCs w:val="22"/>
        </w:rPr>
        <w:t>upholds Cabinet conventions and provides stewardship of the NSW Cabinet system to support good decision-making.</w:t>
      </w:r>
    </w:p>
    <w:p w14:paraId="52315A98" w14:textId="77777777" w:rsidR="003E5D19" w:rsidRDefault="003E5D19" w:rsidP="003E5D19">
      <w:pPr>
        <w:rPr>
          <w:rFonts w:cs="Arial"/>
          <w:szCs w:val="22"/>
        </w:rPr>
      </w:pPr>
    </w:p>
    <w:p w14:paraId="4A6D4BDD" w14:textId="77777777" w:rsidR="003E5D19" w:rsidRDefault="003E5D19" w:rsidP="003E5D19">
      <w:pPr>
        <w:rPr>
          <w:rFonts w:cs="Arial"/>
          <w:szCs w:val="22"/>
        </w:rPr>
      </w:pPr>
      <w:r>
        <w:rPr>
          <w:rFonts w:cs="Arial"/>
          <w:szCs w:val="22"/>
        </w:rPr>
        <w:t xml:space="preserve">For more information go to </w:t>
      </w:r>
      <w:hyperlink r:id="rId10" w:history="1">
        <w:r>
          <w:rPr>
            <w:rStyle w:val="Hyperlink"/>
            <w:szCs w:val="22"/>
          </w:rPr>
          <w:t>https://www.nsw.gov.au/the-cabinet-office</w:t>
        </w:r>
      </w:hyperlink>
      <w:r>
        <w:rPr>
          <w:rFonts w:cs="Arial"/>
          <w:szCs w:val="22"/>
        </w:rPr>
        <w:t xml:space="preserve"> </w:t>
      </w:r>
    </w:p>
    <w:p w14:paraId="115B30B3" w14:textId="77777777" w:rsidR="004A3696" w:rsidRPr="00C978B9" w:rsidRDefault="004A3696" w:rsidP="004A3696">
      <w:pPr>
        <w:pStyle w:val="Heading2"/>
      </w:pPr>
      <w:r w:rsidRPr="00C978B9">
        <w:t>Primary purpose of t</w:t>
      </w:r>
      <w:r>
        <w:t>h</w:t>
      </w:r>
      <w:r w:rsidRPr="00C978B9">
        <w:t>e role</w:t>
      </w:r>
    </w:p>
    <w:p w14:paraId="7267F4B4" w14:textId="4A61AAC5" w:rsidR="004A3696" w:rsidRPr="00A55204" w:rsidRDefault="004A3696" w:rsidP="00FB27B0">
      <w:pPr>
        <w:rPr>
          <w:bCs/>
          <w:lang w:eastAsia="en-AU"/>
        </w:rPr>
      </w:pPr>
      <w:r>
        <w:t xml:space="preserve">The Senior Advisor, Cabinet, leads assigned areas of Cabinet and Committee operations, policy and project work and provides support to the Associate Director, Cabinet, and the broader work team. The Senior Advisor, Cabinet, ensures high-quality support and sound advice is provided to internal and external stakeholders, and effective coordination of consultation and management of stakeholders across the department, </w:t>
      </w:r>
      <w:proofErr w:type="gramStart"/>
      <w:r w:rsidR="00CA7AF8">
        <w:t>portfolio</w:t>
      </w:r>
      <w:proofErr w:type="gramEnd"/>
      <w:r w:rsidR="00CA7AF8">
        <w:t xml:space="preserve"> </w:t>
      </w:r>
      <w:r>
        <w:t>and government sector.</w:t>
      </w:r>
    </w:p>
    <w:bookmarkEnd w:id="1"/>
    <w:p w14:paraId="192387A4" w14:textId="77777777" w:rsidR="00057CB3" w:rsidRPr="00980BCA" w:rsidRDefault="00057CB3" w:rsidP="000C453F">
      <w:pPr>
        <w:pStyle w:val="Heading2"/>
      </w:pPr>
      <w:r w:rsidRPr="00980BCA">
        <w:t xml:space="preserve">Key </w:t>
      </w:r>
      <w:r w:rsidR="00043B92" w:rsidRPr="00980BCA">
        <w:t>a</w:t>
      </w:r>
      <w:r w:rsidRPr="00980BCA">
        <w:t>ccountabilities</w:t>
      </w:r>
    </w:p>
    <w:p w14:paraId="031767F0" w14:textId="2380C161" w:rsidR="00C01B78" w:rsidRDefault="00CA164D" w:rsidP="00641CB8">
      <w:pPr>
        <w:pStyle w:val="ListBullet"/>
        <w:rPr>
          <w:lang w:eastAsia="en-AU"/>
        </w:rPr>
      </w:pPr>
      <w:r>
        <w:t>Lead support arrangements for Cabinet</w:t>
      </w:r>
      <w:r w:rsidR="00CA7AF8">
        <w:t xml:space="preserve"> and </w:t>
      </w:r>
      <w:r>
        <w:t xml:space="preserve">Committees in accordance with Cabinet practice, including the coordination of proposal and forward agenda processes, preparation of meeting agendas and </w:t>
      </w:r>
      <w:r>
        <w:lastRenderedPageBreak/>
        <w:t>decisions, scheduling of meetings, and the collation and delivery of Cabinet papers and folders within specified timeframes.</w:t>
      </w:r>
    </w:p>
    <w:p w14:paraId="33FB0EFF" w14:textId="77777777" w:rsidR="00C01B78" w:rsidRDefault="00CA164D" w:rsidP="00641CB8">
      <w:pPr>
        <w:pStyle w:val="ListBullet"/>
        <w:rPr>
          <w:lang w:eastAsia="en-AU"/>
        </w:rPr>
      </w:pPr>
      <w:r>
        <w:t>Critically analyse Cabinet and Committee proposals, review submissions or proposed initiatives and related advice to ensure adherence to guidelines and compliance with required standards, soundness and feasibility and to coordinate and/or provide high quality advice for senior executives, Ministers and the Premier in relation to Cabinet documents, processes and practice within specified timeframes.</w:t>
      </w:r>
    </w:p>
    <w:p w14:paraId="417B17F1" w14:textId="77777777" w:rsidR="00C01B78" w:rsidRDefault="00CA164D" w:rsidP="00641CB8">
      <w:pPr>
        <w:pStyle w:val="ListBullet"/>
        <w:rPr>
          <w:lang w:eastAsia="en-AU"/>
        </w:rPr>
      </w:pPr>
      <w:r>
        <w:t>Develop and maintain effective working relationships and communications with internal and external stakeholders, including advising and consulting those participating in Cabinet processes to ensure their contribution to the effective functioning of Cabinet and Committees</w:t>
      </w:r>
    </w:p>
    <w:p w14:paraId="2A525816" w14:textId="55A4D3B1" w:rsidR="00C01B78" w:rsidRDefault="00CA164D" w:rsidP="00641CB8">
      <w:pPr>
        <w:pStyle w:val="ListBullet"/>
        <w:rPr>
          <w:lang w:eastAsia="en-AU"/>
        </w:rPr>
      </w:pPr>
      <w:r>
        <w:t xml:space="preserve">Undertake research and high quality analysis in assigned portfolio areas and prepare briefs and reports to support </w:t>
      </w:r>
      <w:r w:rsidR="00482339">
        <w:t>PD &amp; TCO</w:t>
      </w:r>
      <w:r>
        <w:t xml:space="preserve"> in meeting its commitments in respect to the NSW Government’s public policy program, delivery on state significant projects or service delivery reform</w:t>
      </w:r>
    </w:p>
    <w:p w14:paraId="340A0E2C" w14:textId="77777777" w:rsidR="00C01B78" w:rsidRDefault="00CA164D" w:rsidP="00641CB8">
      <w:pPr>
        <w:pStyle w:val="ListBullet"/>
        <w:rPr>
          <w:lang w:eastAsia="en-AU"/>
        </w:rPr>
      </w:pPr>
      <w:r>
        <w:t xml:space="preserve">Assist with management and use of the </w:t>
      </w:r>
      <w:proofErr w:type="spellStart"/>
      <w:r>
        <w:t>eCabinet</w:t>
      </w:r>
      <w:proofErr w:type="spellEnd"/>
      <w:r>
        <w:t xml:space="preserve"> IT system, including undertaking testing of the system, approving and providing access rights and user set-up, managing records, uploading documents, actioning tasks and generating reports</w:t>
      </w:r>
    </w:p>
    <w:p w14:paraId="00CE8116" w14:textId="77777777" w:rsidR="00C01B78" w:rsidRDefault="00CA164D" w:rsidP="00641CB8">
      <w:pPr>
        <w:pStyle w:val="ListBullet"/>
        <w:rPr>
          <w:lang w:eastAsia="en-AU"/>
        </w:rPr>
      </w:pPr>
      <w:r>
        <w:t>Deliver presentations and training in relation to the Cabinet system and practice</w:t>
      </w:r>
    </w:p>
    <w:p w14:paraId="0D3AC6F8" w14:textId="77777777" w:rsidR="00C01B78" w:rsidRDefault="00CA164D" w:rsidP="00641CB8">
      <w:pPr>
        <w:pStyle w:val="ListBullet"/>
        <w:rPr>
          <w:lang w:eastAsia="en-AU"/>
        </w:rPr>
      </w:pPr>
      <w:r>
        <w:t>Provide timely, high-level support to peers including representing the branch and undertaking special projects and related assignments where required</w:t>
      </w:r>
    </w:p>
    <w:p w14:paraId="22EFBE63" w14:textId="77777777" w:rsidR="00C01B78" w:rsidRDefault="00CA164D" w:rsidP="00641CB8">
      <w:pPr>
        <w:pStyle w:val="ListBullet"/>
        <w:rPr>
          <w:lang w:eastAsia="en-AU"/>
        </w:rPr>
      </w:pPr>
      <w:r>
        <w:t>Promote compliance with relevant Cabinet conventions, including confidentiality, oversight and archiving of meeting papers, receiving returns of Cabinet documents, and use of appropriate protocol/s for destruction</w:t>
      </w:r>
    </w:p>
    <w:p w14:paraId="626793F9"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3AA49BE6" w14:textId="77777777" w:rsidR="00C01B78" w:rsidRDefault="00CA164D" w:rsidP="00641CB8">
      <w:pPr>
        <w:pStyle w:val="ListBullet"/>
        <w:rPr>
          <w:lang w:eastAsia="en-AU"/>
        </w:rPr>
      </w:pPr>
      <w:r>
        <w:t>Ensuring effectiveness of the eCabinet system and that all information and advice concerning the Cabinet process is consistent and accurate and that confidentiality is maintained in respect to Cabinet documents and information</w:t>
      </w:r>
    </w:p>
    <w:p w14:paraId="57FDA005" w14:textId="77777777" w:rsidR="00C01B78" w:rsidRDefault="00CA164D" w:rsidP="00641CB8">
      <w:pPr>
        <w:pStyle w:val="ListBullet"/>
        <w:rPr>
          <w:lang w:eastAsia="en-AU"/>
        </w:rPr>
      </w:pPr>
      <w:r>
        <w:t>Ensuring the confidentiality and security of Cabinet documents, and compliance with relevant Cabinet protocols, procedures and required deadlines of Cabinet/Committee documents</w:t>
      </w:r>
    </w:p>
    <w:p w14:paraId="37F0B503" w14:textId="77777777" w:rsidR="00C01B78" w:rsidRDefault="00CA164D" w:rsidP="00641CB8">
      <w:pPr>
        <w:pStyle w:val="ListBullet"/>
        <w:rPr>
          <w:lang w:eastAsia="en-AU"/>
        </w:rPr>
      </w:pPr>
      <w:r>
        <w:t>Meeting demands and expectations of the Cabinet process in a high-volume work environment, with competing priorities and deadlines which are often changing and unpredictable</w:t>
      </w:r>
    </w:p>
    <w:p w14:paraId="285CFBB9" w14:textId="77777777" w:rsidR="00C01B78" w:rsidRDefault="00CA164D" w:rsidP="00641CB8">
      <w:pPr>
        <w:pStyle w:val="ListBullet"/>
        <w:rPr>
          <w:lang w:eastAsia="en-AU"/>
        </w:rPr>
      </w:pPr>
      <w:r>
        <w:t>Providing considered advice for Ministerial, departmental and agency staff on Cabinet information, documents and practice and being accountable for the content, accuracy, timeliness, reliability and quality of advice that supports the Cabinet process.</w:t>
      </w:r>
    </w:p>
    <w:p w14:paraId="1231B490" w14:textId="77777777" w:rsidR="00C01B78" w:rsidRDefault="00CA164D" w:rsidP="00641CB8">
      <w:pPr>
        <w:pStyle w:val="ListBullet"/>
        <w:rPr>
          <w:lang w:eastAsia="en-AU"/>
        </w:rPr>
      </w:pPr>
      <w:r>
        <w:t>Working effectively and flexibly as a member of a team, understanding overall work priorities and appreciating the differing contributions of team members, balancing numerous and often competing demands and negotiating workable timeframes with team members.</w:t>
      </w:r>
    </w:p>
    <w:p w14:paraId="17E8AF50" w14:textId="77777777" w:rsidR="00057CB3" w:rsidRDefault="00043B92" w:rsidP="000C453F">
      <w:pPr>
        <w:pStyle w:val="Heading2"/>
      </w:pPr>
      <w:r>
        <w:t>Key r</w:t>
      </w:r>
      <w:r w:rsidR="00057CB3" w:rsidRPr="00C978B9">
        <w:t>elationships</w:t>
      </w:r>
    </w:p>
    <w:p w14:paraId="549A4FFA"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482E5EF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EFB0156"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E6F2013" w14:textId="77777777" w:rsidR="00057CB3" w:rsidRPr="00C978B9" w:rsidRDefault="00057CB3" w:rsidP="00803E47">
            <w:pPr>
              <w:pStyle w:val="TableTextWhite0"/>
            </w:pPr>
            <w:r w:rsidRPr="00C978B9">
              <w:t>Why</w:t>
            </w:r>
          </w:p>
        </w:tc>
      </w:tr>
      <w:tr w:rsidR="0002436B" w:rsidRPr="00C978B9" w14:paraId="1E7FD60E" w14:textId="77777777" w:rsidTr="00103875">
        <w:trPr>
          <w:cantSplit/>
        </w:trPr>
        <w:tc>
          <w:tcPr>
            <w:tcW w:w="3601" w:type="dxa"/>
          </w:tcPr>
          <w:p w14:paraId="35FD9F9E" w14:textId="3B3F8962" w:rsidR="0002436B" w:rsidRPr="00A15CDB" w:rsidRDefault="00596C1A" w:rsidP="00A15CDB">
            <w:pPr>
              <w:pStyle w:val="TableText"/>
            </w:pPr>
            <w:bookmarkStart w:id="2" w:name="InternalRelationships"/>
            <w:r>
              <w:t xml:space="preserve">Director, Cabinet, Associate Directors, Cabinet, and </w:t>
            </w:r>
            <w:r w:rsidR="00482339">
              <w:t>PD &amp; TCO</w:t>
            </w:r>
            <w:r>
              <w:t xml:space="preserve"> executives</w:t>
            </w:r>
          </w:p>
        </w:tc>
        <w:tc>
          <w:tcPr>
            <w:tcW w:w="6946" w:type="dxa"/>
          </w:tcPr>
          <w:p w14:paraId="5DE1363B" w14:textId="77777777" w:rsidR="00C01B78" w:rsidRDefault="00CA164D" w:rsidP="00641CB8">
            <w:pPr>
              <w:pStyle w:val="ListBullet"/>
              <w:rPr>
                <w:lang w:eastAsia="en-AU"/>
              </w:rPr>
            </w:pPr>
            <w:r>
              <w:t>Provide advice and ongoing Cabinet administrative, operational and project and policy support</w:t>
            </w:r>
          </w:p>
          <w:p w14:paraId="23EA5A5D" w14:textId="77777777" w:rsidR="00C01B78" w:rsidRDefault="00CA164D" w:rsidP="00641CB8">
            <w:pPr>
              <w:pStyle w:val="ListBullet"/>
              <w:rPr>
                <w:lang w:eastAsia="en-AU"/>
              </w:rPr>
            </w:pPr>
            <w:r>
              <w:t>Identify emerging issues/risks and their implications, and propose solutions and contribute to decision making</w:t>
            </w:r>
          </w:p>
          <w:p w14:paraId="70996EF5" w14:textId="77777777" w:rsidR="00C01B78" w:rsidRDefault="00CA164D" w:rsidP="00641CB8">
            <w:pPr>
              <w:pStyle w:val="ListBullet"/>
              <w:rPr>
                <w:lang w:eastAsia="en-AU"/>
              </w:rPr>
            </w:pPr>
            <w:r>
              <w:t>Receive guidance and provide regular updates on key Cabinet issues and priorities</w:t>
            </w:r>
          </w:p>
          <w:p w14:paraId="4942B0A7" w14:textId="77777777" w:rsidR="00C01B78" w:rsidRDefault="00CA164D" w:rsidP="00641CB8">
            <w:pPr>
              <w:pStyle w:val="ListBullet"/>
              <w:rPr>
                <w:lang w:eastAsia="en-AU"/>
              </w:rPr>
            </w:pPr>
            <w:r>
              <w:t>Report and provide updates on policy and project work</w:t>
            </w:r>
          </w:p>
        </w:tc>
      </w:tr>
      <w:tr w:rsidR="0002436B" w:rsidRPr="00C978B9" w14:paraId="30C70D25" w14:textId="77777777" w:rsidTr="00103875">
        <w:trPr>
          <w:cantSplit/>
        </w:trPr>
        <w:tc>
          <w:tcPr>
            <w:tcW w:w="3601" w:type="dxa"/>
          </w:tcPr>
          <w:p w14:paraId="29439354" w14:textId="77777777" w:rsidR="0002436B" w:rsidRPr="00A15CDB" w:rsidRDefault="00596C1A" w:rsidP="00A15CDB">
            <w:pPr>
              <w:pStyle w:val="TableText"/>
            </w:pPr>
            <w:r>
              <w:t>Work team</w:t>
            </w:r>
          </w:p>
        </w:tc>
        <w:tc>
          <w:tcPr>
            <w:tcW w:w="6946" w:type="dxa"/>
          </w:tcPr>
          <w:p w14:paraId="2077D8DB" w14:textId="77777777" w:rsidR="00C01B78" w:rsidRDefault="00CA164D" w:rsidP="00641CB8">
            <w:pPr>
              <w:pStyle w:val="ListBullet"/>
              <w:rPr>
                <w:lang w:eastAsia="en-AU"/>
              </w:rPr>
            </w:pPr>
            <w:r>
              <w:t>Guide and manage performance and development</w:t>
            </w:r>
          </w:p>
        </w:tc>
      </w:tr>
      <w:tr w:rsidR="0002436B" w:rsidRPr="00C978B9" w14:paraId="114C6262" w14:textId="77777777" w:rsidTr="00103875">
        <w:trPr>
          <w:cantSplit/>
        </w:trPr>
        <w:tc>
          <w:tcPr>
            <w:tcW w:w="3601" w:type="dxa"/>
          </w:tcPr>
          <w:p w14:paraId="5F501822" w14:textId="77777777" w:rsidR="0002436B" w:rsidRPr="00A15CDB" w:rsidRDefault="00596C1A" w:rsidP="00A15CDB">
            <w:pPr>
              <w:pStyle w:val="TableText"/>
            </w:pPr>
            <w:r>
              <w:lastRenderedPageBreak/>
              <w:t>Stakeholders</w:t>
            </w:r>
          </w:p>
        </w:tc>
        <w:tc>
          <w:tcPr>
            <w:tcW w:w="6946" w:type="dxa"/>
          </w:tcPr>
          <w:p w14:paraId="1EBACC6F" w14:textId="77777777" w:rsidR="00C01B78" w:rsidRDefault="00CA164D" w:rsidP="00641CB8">
            <w:pPr>
              <w:pStyle w:val="ListBullet"/>
              <w:rPr>
                <w:lang w:eastAsia="en-AU"/>
              </w:rPr>
            </w:pPr>
            <w:r>
              <w:t>Provide expert advice on Cabinet operational issues</w:t>
            </w:r>
          </w:p>
          <w:p w14:paraId="7F41905E" w14:textId="77777777" w:rsidR="00C01B78" w:rsidRDefault="00CA164D" w:rsidP="00641CB8">
            <w:pPr>
              <w:pStyle w:val="ListBullet"/>
              <w:rPr>
                <w:lang w:eastAsia="en-AU"/>
              </w:rPr>
            </w:pPr>
            <w:r>
              <w:t>Consult and collaborate on Cabinet practice and operations</w:t>
            </w:r>
          </w:p>
        </w:tc>
      </w:tr>
    </w:tbl>
    <w:bookmarkEnd w:id="2"/>
    <w:p w14:paraId="3A67035F"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C6E1E0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CF92F14"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E8FC465" w14:textId="77777777" w:rsidR="00C34914" w:rsidRPr="00C978B9" w:rsidRDefault="00C34914" w:rsidP="003E0D69">
            <w:pPr>
              <w:pStyle w:val="TableTextWhite0"/>
            </w:pPr>
            <w:r w:rsidRPr="00C978B9">
              <w:t>Why</w:t>
            </w:r>
          </w:p>
        </w:tc>
      </w:tr>
      <w:tr w:rsidR="00C34914" w:rsidRPr="00C978B9" w14:paraId="515508CD" w14:textId="77777777" w:rsidTr="00103875">
        <w:trPr>
          <w:cantSplit/>
        </w:trPr>
        <w:tc>
          <w:tcPr>
            <w:tcW w:w="3601" w:type="dxa"/>
          </w:tcPr>
          <w:p w14:paraId="7782A305" w14:textId="77777777" w:rsidR="00C34914" w:rsidRPr="00DA65BD" w:rsidRDefault="00596C1A" w:rsidP="003E0D69">
            <w:pPr>
              <w:pStyle w:val="TableText"/>
            </w:pPr>
            <w:bookmarkStart w:id="3" w:name="ExternalRelationships"/>
            <w:r>
              <w:t>Office of the Premier and ministerial Offices and NSW public sector agencies</w:t>
            </w:r>
          </w:p>
        </w:tc>
        <w:tc>
          <w:tcPr>
            <w:tcW w:w="6946" w:type="dxa"/>
          </w:tcPr>
          <w:p w14:paraId="69B4E4A9" w14:textId="77777777" w:rsidR="00C01B78" w:rsidRDefault="00CA164D" w:rsidP="00641CB8">
            <w:pPr>
              <w:pStyle w:val="ListBullet"/>
              <w:rPr>
                <w:lang w:eastAsia="en-AU"/>
              </w:rPr>
            </w:pPr>
            <w:r>
              <w:t>Work collaboratively and develop and maintain effective working relationships</w:t>
            </w:r>
          </w:p>
          <w:p w14:paraId="5BB50C52" w14:textId="77777777" w:rsidR="00C01B78" w:rsidRDefault="00CA164D" w:rsidP="00641CB8">
            <w:pPr>
              <w:pStyle w:val="ListBullet"/>
              <w:rPr>
                <w:lang w:eastAsia="en-AU"/>
              </w:rPr>
            </w:pPr>
            <w:r>
              <w:t>Provide expert advice on Cabinet operational issues</w:t>
            </w:r>
          </w:p>
          <w:p w14:paraId="4BA69954" w14:textId="77777777" w:rsidR="00C01B78" w:rsidRDefault="00CA164D" w:rsidP="00641CB8">
            <w:pPr>
              <w:pStyle w:val="ListBullet"/>
              <w:rPr>
                <w:lang w:eastAsia="en-AU"/>
              </w:rPr>
            </w:pPr>
            <w:r>
              <w:t>Report and provide updates on Cabinet operations</w:t>
            </w:r>
          </w:p>
        </w:tc>
      </w:tr>
      <w:tr w:rsidR="00C34914" w:rsidRPr="00C978B9" w14:paraId="1EBCD7B5" w14:textId="77777777" w:rsidTr="00103875">
        <w:trPr>
          <w:cantSplit/>
        </w:trPr>
        <w:tc>
          <w:tcPr>
            <w:tcW w:w="3601" w:type="dxa"/>
          </w:tcPr>
          <w:p w14:paraId="463F7FC8" w14:textId="77777777" w:rsidR="00C34914" w:rsidRPr="00DA65BD" w:rsidRDefault="00596C1A" w:rsidP="003E0D69">
            <w:pPr>
              <w:pStyle w:val="TableText"/>
            </w:pPr>
            <w:r>
              <w:t>Cabinet liaison staff in other agencies</w:t>
            </w:r>
          </w:p>
        </w:tc>
        <w:tc>
          <w:tcPr>
            <w:tcW w:w="6946" w:type="dxa"/>
          </w:tcPr>
          <w:p w14:paraId="0D15F74C" w14:textId="77777777" w:rsidR="00C01B78" w:rsidRDefault="00CA164D" w:rsidP="00641CB8">
            <w:pPr>
              <w:pStyle w:val="ListBullet"/>
              <w:rPr>
                <w:lang w:eastAsia="en-AU"/>
              </w:rPr>
            </w:pPr>
            <w:r>
              <w:t>Provide ongoing policy coordination and support, including advising, educating and training on Cabinet processes and compliance matters</w:t>
            </w:r>
          </w:p>
        </w:tc>
      </w:tr>
      <w:tr w:rsidR="00C34914" w:rsidRPr="00C978B9" w14:paraId="1B7C053D" w14:textId="77777777" w:rsidTr="00103875">
        <w:trPr>
          <w:cantSplit/>
        </w:trPr>
        <w:tc>
          <w:tcPr>
            <w:tcW w:w="3601" w:type="dxa"/>
          </w:tcPr>
          <w:p w14:paraId="4DABFDF7" w14:textId="77777777" w:rsidR="00C34914" w:rsidRPr="00DA65BD" w:rsidRDefault="00596C1A" w:rsidP="003E0D69">
            <w:pPr>
              <w:pStyle w:val="TableText"/>
            </w:pPr>
            <w:r>
              <w:t>Vendors/Service Providers and Consultants</w:t>
            </w:r>
          </w:p>
        </w:tc>
        <w:tc>
          <w:tcPr>
            <w:tcW w:w="6946" w:type="dxa"/>
          </w:tcPr>
          <w:p w14:paraId="5A3AC3F2" w14:textId="77777777" w:rsidR="00C01B78" w:rsidRDefault="00CA164D" w:rsidP="00641CB8">
            <w:pPr>
              <w:pStyle w:val="ListBullet"/>
              <w:rPr>
                <w:lang w:eastAsia="en-AU"/>
              </w:rPr>
            </w:pPr>
            <w:r>
              <w:t>Manage contracts and monitor the provision of service to ensure compliance with contract and service agreements</w:t>
            </w:r>
          </w:p>
        </w:tc>
      </w:tr>
    </w:tbl>
    <w:bookmarkEnd w:id="3"/>
    <w:p w14:paraId="7FE1C554" w14:textId="77777777" w:rsidR="00057CB3" w:rsidRPr="00C978B9" w:rsidRDefault="0002436B" w:rsidP="000C453F">
      <w:pPr>
        <w:pStyle w:val="Heading2"/>
      </w:pPr>
      <w:r w:rsidRPr="00C978B9">
        <w:t xml:space="preserve">Role </w:t>
      </w:r>
      <w:r w:rsidR="00043B92">
        <w:t>d</w:t>
      </w:r>
      <w:r w:rsidRPr="00C978B9">
        <w:t>imensions</w:t>
      </w:r>
    </w:p>
    <w:p w14:paraId="135C355C" w14:textId="77777777" w:rsidR="0002436B" w:rsidRDefault="001D133A" w:rsidP="000C453F">
      <w:pPr>
        <w:pStyle w:val="Heading3"/>
      </w:pPr>
      <w:r w:rsidRPr="00C978B9">
        <w:t>Decision making</w:t>
      </w:r>
    </w:p>
    <w:p w14:paraId="5377B80D" w14:textId="77777777" w:rsidR="00BD7587" w:rsidRPr="007523A5" w:rsidRDefault="00A55204" w:rsidP="00BD7587">
      <w:pPr>
        <w:rPr>
          <w:rFonts w:cs="Arial"/>
          <w:szCs w:val="22"/>
        </w:rPr>
      </w:pPr>
      <w:bookmarkStart w:id="4" w:name="_Hlk17372642"/>
      <w:r>
        <w:t>Decisions which are made by the role holder include:</w:t>
      </w:r>
      <w:r>
        <w:br/>
        <w:t>• Operational decisions regarding the planning and organisation of their work and/or the work of the team to achieve business objectives and performance criteria, within approved work and project plans and timeframes.</w:t>
      </w:r>
      <w:r>
        <w:br/>
        <w:t>• Managing information accurately, meeting milestones and deadlines, reliability and quality of advice and work provided for of the Cabinet process and may also have line management responsibilities requiring the supervision and guidance of staff assigned to assist with Cabinet initiatives and activities.</w:t>
      </w:r>
      <w:r>
        <w:br/>
        <w:t>Decisions referred to a supervisor include:</w:t>
      </w:r>
      <w:r>
        <w:br/>
        <w:t>• Any decision that will substantially impact the outcomes or timeframes or conflicts arising in the course of the project and other duties.</w:t>
      </w:r>
      <w:r>
        <w:br/>
        <w:t>• Any decision with the potential to escalate or create precedent; matters requiring a higher administrative or financial delegation or submission to a higher level of management.</w:t>
      </w:r>
    </w:p>
    <w:bookmarkEnd w:id="4"/>
    <w:p w14:paraId="32DCBC51" w14:textId="77777777" w:rsidR="001D133A" w:rsidRDefault="001D133A" w:rsidP="000C453F">
      <w:pPr>
        <w:pStyle w:val="Heading3"/>
      </w:pPr>
      <w:r w:rsidRPr="00C978B9">
        <w:t>Reporting line</w:t>
      </w:r>
    </w:p>
    <w:p w14:paraId="593130FD" w14:textId="77777777" w:rsidR="00E91D2A" w:rsidRDefault="00A55204" w:rsidP="001D133A">
      <w:r>
        <w:t>The Senior Advisor, Cabinet, reports to the Associate Director, Cabinet.</w:t>
      </w:r>
    </w:p>
    <w:p w14:paraId="4F313147" w14:textId="77777777" w:rsidR="001D133A" w:rsidRDefault="001D133A" w:rsidP="000C453F">
      <w:pPr>
        <w:pStyle w:val="Heading3"/>
      </w:pPr>
      <w:r w:rsidRPr="00C978B9">
        <w:t>Direct reports</w:t>
      </w:r>
    </w:p>
    <w:p w14:paraId="2D3C42B1" w14:textId="77777777" w:rsidR="001D133A" w:rsidRPr="00C978B9" w:rsidRDefault="00A55204" w:rsidP="001D133A">
      <w:r>
        <w:t>Nil</w:t>
      </w:r>
    </w:p>
    <w:p w14:paraId="7BD7483B" w14:textId="77777777" w:rsidR="001D133A" w:rsidRDefault="001D133A" w:rsidP="000C453F">
      <w:pPr>
        <w:pStyle w:val="Heading3"/>
      </w:pPr>
      <w:r w:rsidRPr="00C978B9">
        <w:t>Budget/Expenditure</w:t>
      </w:r>
    </w:p>
    <w:p w14:paraId="0CFAE7AA" w14:textId="77777777" w:rsidR="005505E4" w:rsidRDefault="00A55204" w:rsidP="005505E4">
      <w:r>
        <w:t>Nil</w:t>
      </w:r>
    </w:p>
    <w:p w14:paraId="10960B59" w14:textId="77777777" w:rsidR="001D133A" w:rsidRDefault="001D133A" w:rsidP="000C453F">
      <w:pPr>
        <w:pStyle w:val="Heading2"/>
      </w:pPr>
      <w:r w:rsidRPr="00C978B9">
        <w:t>Essential requir</w:t>
      </w:r>
      <w:r w:rsidR="00E31CD3" w:rsidRPr="00C978B9">
        <w:t>e</w:t>
      </w:r>
      <w:r w:rsidRPr="00C978B9">
        <w:t>ments</w:t>
      </w:r>
    </w:p>
    <w:p w14:paraId="673E1DB6" w14:textId="77777777" w:rsidR="00C01B78" w:rsidRDefault="00CA164D" w:rsidP="00641CB8">
      <w:pPr>
        <w:pStyle w:val="ListBullet"/>
        <w:rPr>
          <w:lang w:eastAsia="en-AU"/>
        </w:rPr>
      </w:pPr>
      <w:r>
        <w:t>Understanding of the structure of Cabinet processes, government functions and activities and machinery of government.</w:t>
      </w:r>
    </w:p>
    <w:p w14:paraId="5506BACA" w14:textId="77777777" w:rsidR="00C01B78" w:rsidRDefault="00CA164D" w:rsidP="00641CB8">
      <w:pPr>
        <w:pStyle w:val="ListBullet"/>
        <w:rPr>
          <w:lang w:eastAsia="en-AU"/>
        </w:rPr>
      </w:pPr>
      <w:r>
        <w:t>Well-developed organising skills and a demonstrated ability to work in a high pressure, high volume environment with tight deadlines.</w:t>
      </w:r>
    </w:p>
    <w:p w14:paraId="7E38B1E5"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lastRenderedPageBreak/>
        <w:t>Capabilities for the role</w:t>
      </w:r>
    </w:p>
    <w:p w14:paraId="600D8837"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22F80B9" w14:textId="77777777" w:rsidR="003E0111" w:rsidRPr="003C7A36" w:rsidRDefault="009E0B71" w:rsidP="00E97E4E">
      <w:r w:rsidRPr="003E0111">
        <w:t>The capabilities are separated into focus capabilities and complementary capabilities</w:t>
      </w:r>
    </w:p>
    <w:p w14:paraId="7369EB68" w14:textId="77777777" w:rsidR="009E0B71" w:rsidRPr="00C978B9" w:rsidRDefault="009E0B71" w:rsidP="000C453F">
      <w:pPr>
        <w:pStyle w:val="Heading2"/>
      </w:pPr>
      <w:r w:rsidRPr="00C978B9">
        <w:t xml:space="preserve">Focus </w:t>
      </w:r>
      <w:r>
        <w:t>c</w:t>
      </w:r>
      <w:r w:rsidRPr="00C978B9">
        <w:t>apabilities</w:t>
      </w:r>
      <w:r w:rsidR="00AC56D6">
        <w:tab/>
      </w:r>
    </w:p>
    <w:p w14:paraId="4178E972"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6A0A423"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BC5B7DE"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5C36C38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1B2BA1BB"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3E853EE"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32E8B8DD"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2508C33D" w14:textId="77777777" w:rsidR="00372FE9" w:rsidRPr="00372FE9" w:rsidRDefault="00372FE9" w:rsidP="00372FE9">
            <w:pPr>
              <w:rPr>
                <w:b/>
                <w:bCs/>
                <w:sz w:val="20"/>
              </w:rPr>
            </w:pPr>
            <w:r w:rsidRPr="00372FE9">
              <w:rPr>
                <w:b/>
                <w:bCs/>
                <w:sz w:val="20"/>
              </w:rPr>
              <w:t>Level</w:t>
            </w:r>
          </w:p>
        </w:tc>
      </w:tr>
      <w:tr w:rsidR="006F0836" w:rsidRPr="003C7A36" w14:paraId="0593A569" w14:textId="77777777" w:rsidTr="004C659E">
        <w:trPr>
          <w:cantSplit/>
        </w:trPr>
        <w:tc>
          <w:tcPr>
            <w:tcW w:w="1385" w:type="dxa"/>
          </w:tcPr>
          <w:p w14:paraId="3BF870C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69A923C" wp14:editId="32E8E2D7">
                  <wp:extent cx="749300" cy="749300"/>
                  <wp:effectExtent l="0" t="0" r="0" b="0"/>
                  <wp:docPr id="66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50C6959" w14:textId="77777777" w:rsidR="00667FCB" w:rsidRDefault="006F0836" w:rsidP="004A1A64">
            <w:pPr>
              <w:rPr>
                <w:rFonts w:cs="Arial"/>
                <w:color w:val="000000"/>
                <w:sz w:val="20"/>
              </w:rPr>
            </w:pPr>
            <w:r w:rsidRPr="003C7A36">
              <w:rPr>
                <w:rFonts w:cs="Arial"/>
                <w:b/>
                <w:bCs/>
                <w:color w:val="000000"/>
                <w:sz w:val="20"/>
              </w:rPr>
              <w:t>Act with Integrity</w:t>
            </w:r>
          </w:p>
          <w:p w14:paraId="0832655C"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10672EBA" w14:textId="77777777" w:rsidR="006F0836" w:rsidRPr="003C7A36" w:rsidRDefault="006F0836" w:rsidP="00A55204">
            <w:pPr>
              <w:pStyle w:val="TableBullet"/>
            </w:pPr>
            <w:r w:rsidRPr="003C7A36">
              <w:t>Represent the organisation in an honest, ethical and professional way and encourage others to do so</w:t>
            </w:r>
          </w:p>
          <w:p w14:paraId="617840CD" w14:textId="77777777" w:rsidR="006F0836" w:rsidRPr="003C7A36" w:rsidRDefault="006F0836" w:rsidP="00A55204">
            <w:pPr>
              <w:pStyle w:val="TableBullet"/>
            </w:pPr>
            <w:r w:rsidRPr="003C7A36">
              <w:t>Act professionally and support a culture of integrity</w:t>
            </w:r>
          </w:p>
          <w:p w14:paraId="5D5AF141" w14:textId="77777777" w:rsidR="006F0836" w:rsidRPr="003C7A36" w:rsidRDefault="006F0836" w:rsidP="00A55204">
            <w:pPr>
              <w:pStyle w:val="TableBullet"/>
            </w:pPr>
            <w:r w:rsidRPr="003C7A36">
              <w:t>Identify and explain ethical issues and set an example for others to follow</w:t>
            </w:r>
          </w:p>
          <w:p w14:paraId="04E64354" w14:textId="77777777" w:rsidR="006F0836" w:rsidRPr="003C7A36" w:rsidRDefault="006F0836" w:rsidP="00A55204">
            <w:pPr>
              <w:pStyle w:val="TableBullet"/>
            </w:pPr>
            <w:r w:rsidRPr="003C7A36">
              <w:t>Ensure that others are aware of and understand the legislation and policy framework within which they operate</w:t>
            </w:r>
          </w:p>
          <w:p w14:paraId="10B19289"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074F3AE9" w14:textId="77777777" w:rsidR="006F0836" w:rsidRPr="006F0836" w:rsidRDefault="004C659E" w:rsidP="00544127">
            <w:pPr>
              <w:pStyle w:val="TableText"/>
            </w:pPr>
            <w:r w:rsidRPr="004C659E">
              <w:t>Adept</w:t>
            </w:r>
          </w:p>
        </w:tc>
      </w:tr>
      <w:tr w:rsidR="006F0836" w:rsidRPr="003C7A36" w14:paraId="78B05854" w14:textId="77777777" w:rsidTr="004C659E">
        <w:trPr>
          <w:cantSplit/>
        </w:trPr>
        <w:tc>
          <w:tcPr>
            <w:tcW w:w="1385" w:type="dxa"/>
          </w:tcPr>
          <w:p w14:paraId="0C3D596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B5310D2" wp14:editId="2CB92367">
                  <wp:extent cx="749300" cy="749300"/>
                  <wp:effectExtent l="0" t="0" r="0" b="0"/>
                  <wp:docPr id="901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89C91DA" w14:textId="77777777" w:rsidR="00667FCB" w:rsidRDefault="006F0836" w:rsidP="004A1A64">
            <w:pPr>
              <w:rPr>
                <w:rFonts w:cs="Arial"/>
                <w:color w:val="000000"/>
                <w:sz w:val="20"/>
              </w:rPr>
            </w:pPr>
            <w:r w:rsidRPr="003C7A36">
              <w:rPr>
                <w:rFonts w:cs="Arial"/>
                <w:b/>
                <w:bCs/>
                <w:color w:val="000000"/>
                <w:sz w:val="20"/>
              </w:rPr>
              <w:t>Communicate Effectively</w:t>
            </w:r>
          </w:p>
          <w:p w14:paraId="19941736"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14B433D" w14:textId="77777777" w:rsidR="006F0836" w:rsidRPr="003C7A36" w:rsidRDefault="006F0836" w:rsidP="00A55204">
            <w:pPr>
              <w:pStyle w:val="TableBullet"/>
            </w:pPr>
            <w:r w:rsidRPr="003C7A36">
              <w:t>Tailor communication to diverse audiences</w:t>
            </w:r>
          </w:p>
          <w:p w14:paraId="1F5F6616" w14:textId="77777777" w:rsidR="006F0836" w:rsidRPr="003C7A36" w:rsidRDefault="006F0836" w:rsidP="00A55204">
            <w:pPr>
              <w:pStyle w:val="TableBullet"/>
            </w:pPr>
            <w:r w:rsidRPr="003C7A36">
              <w:t>Clearly explain complex concepts and arguments to individuals and groups</w:t>
            </w:r>
          </w:p>
          <w:p w14:paraId="29DC1530" w14:textId="77777777" w:rsidR="006F0836" w:rsidRPr="003C7A36" w:rsidRDefault="006F0836" w:rsidP="00A55204">
            <w:pPr>
              <w:pStyle w:val="TableBullet"/>
            </w:pPr>
            <w:r w:rsidRPr="003C7A36">
              <w:t>Create opportunities for others to be heard, listen attentively and encourage them to express their views</w:t>
            </w:r>
          </w:p>
          <w:p w14:paraId="7B2598F1" w14:textId="77777777" w:rsidR="006F0836" w:rsidRPr="003C7A36" w:rsidRDefault="006F0836" w:rsidP="00A55204">
            <w:pPr>
              <w:pStyle w:val="TableBullet"/>
            </w:pPr>
            <w:r w:rsidRPr="003C7A36">
              <w:t>Share information across teams and units to enable informed decision making</w:t>
            </w:r>
          </w:p>
          <w:p w14:paraId="6C6952D4" w14:textId="77777777" w:rsidR="006F0836" w:rsidRPr="003C7A36" w:rsidRDefault="006F0836" w:rsidP="00A55204">
            <w:pPr>
              <w:pStyle w:val="TableBullet"/>
            </w:pPr>
            <w:r w:rsidRPr="003C7A36">
              <w:t>Write fluently in plain English and in a range of styles and formats</w:t>
            </w:r>
          </w:p>
          <w:p w14:paraId="1F9B83D5"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2C1D3CC0" w14:textId="77777777" w:rsidR="006F0836" w:rsidRPr="006F0836" w:rsidRDefault="004C659E" w:rsidP="00544127">
            <w:pPr>
              <w:pStyle w:val="TableText"/>
            </w:pPr>
            <w:r w:rsidRPr="004C659E">
              <w:t>Adept</w:t>
            </w:r>
          </w:p>
        </w:tc>
      </w:tr>
      <w:tr w:rsidR="006F0836" w:rsidRPr="003C7A36" w14:paraId="20DD9932" w14:textId="77777777" w:rsidTr="004C659E">
        <w:trPr>
          <w:cantSplit/>
        </w:trPr>
        <w:tc>
          <w:tcPr>
            <w:tcW w:w="1385" w:type="dxa"/>
          </w:tcPr>
          <w:p w14:paraId="203992C4"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558FFB76" wp14:editId="0FAEBDEE">
                  <wp:extent cx="749300" cy="749300"/>
                  <wp:effectExtent l="0" t="0" r="0" b="0"/>
                  <wp:docPr id="261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BC0339B" w14:textId="77777777" w:rsidR="00667FCB" w:rsidRDefault="006F0836" w:rsidP="004A1A64">
            <w:pPr>
              <w:rPr>
                <w:rFonts w:cs="Arial"/>
                <w:color w:val="000000"/>
                <w:sz w:val="20"/>
              </w:rPr>
            </w:pPr>
            <w:r w:rsidRPr="003C7A36">
              <w:rPr>
                <w:rFonts w:cs="Arial"/>
                <w:b/>
                <w:bCs/>
                <w:color w:val="000000"/>
                <w:sz w:val="20"/>
              </w:rPr>
              <w:t>Work Collaboratively</w:t>
            </w:r>
          </w:p>
          <w:p w14:paraId="7788A94E"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50D41A09" w14:textId="77777777" w:rsidR="006F0836" w:rsidRPr="003C7A36" w:rsidRDefault="006F0836" w:rsidP="00A55204">
            <w:pPr>
              <w:pStyle w:val="TableBullet"/>
            </w:pPr>
            <w:r w:rsidRPr="003C7A36">
              <w:t>Encourage a culture that recognises the value of collaboration</w:t>
            </w:r>
          </w:p>
          <w:p w14:paraId="73F7991E" w14:textId="77777777" w:rsidR="006F0836" w:rsidRPr="003C7A36" w:rsidRDefault="006F0836" w:rsidP="00A55204">
            <w:pPr>
              <w:pStyle w:val="TableBullet"/>
            </w:pPr>
            <w:r w:rsidRPr="003C7A36">
              <w:t>Build cooperation and overcome barriers to information sharing and communication across teams and units</w:t>
            </w:r>
          </w:p>
          <w:p w14:paraId="7CBA0988" w14:textId="77777777" w:rsidR="006F0836" w:rsidRPr="003C7A36" w:rsidRDefault="006F0836" w:rsidP="00A55204">
            <w:pPr>
              <w:pStyle w:val="TableBullet"/>
            </w:pPr>
            <w:r w:rsidRPr="003C7A36">
              <w:t>Share lessons learned across teams and units</w:t>
            </w:r>
          </w:p>
          <w:p w14:paraId="080CAD81"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6968F485"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7A79772B" w14:textId="77777777" w:rsidR="006F0836" w:rsidRPr="006F0836" w:rsidRDefault="004C659E" w:rsidP="00544127">
            <w:pPr>
              <w:pStyle w:val="TableText"/>
            </w:pPr>
            <w:r w:rsidRPr="004C659E">
              <w:t>Adept</w:t>
            </w:r>
          </w:p>
        </w:tc>
      </w:tr>
      <w:tr w:rsidR="006F0836" w:rsidRPr="003C7A36" w14:paraId="1CD61A53" w14:textId="77777777" w:rsidTr="004C659E">
        <w:trPr>
          <w:cantSplit/>
        </w:trPr>
        <w:tc>
          <w:tcPr>
            <w:tcW w:w="1385" w:type="dxa"/>
          </w:tcPr>
          <w:p w14:paraId="704ACE4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DB901B1" wp14:editId="7D82BFE9">
                  <wp:extent cx="749300" cy="749300"/>
                  <wp:effectExtent l="0" t="0" r="0" b="0"/>
                  <wp:docPr id="619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0D88610" w14:textId="77777777" w:rsidR="00667FCB" w:rsidRDefault="006F0836" w:rsidP="004A1A64">
            <w:pPr>
              <w:rPr>
                <w:rFonts w:cs="Arial"/>
                <w:color w:val="000000"/>
                <w:sz w:val="20"/>
              </w:rPr>
            </w:pPr>
            <w:r w:rsidRPr="003C7A36">
              <w:rPr>
                <w:rFonts w:cs="Arial"/>
                <w:b/>
                <w:bCs/>
                <w:color w:val="000000"/>
                <w:sz w:val="20"/>
              </w:rPr>
              <w:t>Influence and Negotiate</w:t>
            </w:r>
          </w:p>
          <w:p w14:paraId="0D9BC87E"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C67317D" w14:textId="77777777" w:rsidR="006F0836" w:rsidRPr="003C7A36" w:rsidRDefault="006F0836" w:rsidP="00A55204">
            <w:pPr>
              <w:pStyle w:val="TableBullet"/>
            </w:pPr>
            <w:r w:rsidRPr="003C7A36">
              <w:t>Influence others with a fair and considered approach and present persuasive counter-arguments</w:t>
            </w:r>
          </w:p>
          <w:p w14:paraId="0DE251BB" w14:textId="77777777" w:rsidR="006F0836" w:rsidRPr="003C7A36" w:rsidRDefault="006F0836" w:rsidP="00A55204">
            <w:pPr>
              <w:pStyle w:val="TableBullet"/>
            </w:pPr>
            <w:r w:rsidRPr="003C7A36">
              <w:t>Work towards mutually beneficial ‘win-win’ outcomes</w:t>
            </w:r>
          </w:p>
          <w:p w14:paraId="3E662F70" w14:textId="77777777" w:rsidR="006F0836" w:rsidRPr="003C7A36" w:rsidRDefault="006F0836" w:rsidP="00A55204">
            <w:pPr>
              <w:pStyle w:val="TableBullet"/>
            </w:pPr>
            <w:r w:rsidRPr="003C7A36">
              <w:t>Show sensitivity and understanding in resolving acute and complex conflicts and differences</w:t>
            </w:r>
          </w:p>
          <w:p w14:paraId="7136BC3B" w14:textId="77777777" w:rsidR="006F0836" w:rsidRPr="003C7A36" w:rsidRDefault="006F0836" w:rsidP="00A55204">
            <w:pPr>
              <w:pStyle w:val="TableBullet"/>
            </w:pPr>
            <w:r w:rsidRPr="003C7A36">
              <w:t>Identify key stakeholders and gain their support in advance</w:t>
            </w:r>
          </w:p>
          <w:p w14:paraId="5BE0122D" w14:textId="77777777" w:rsidR="006F0836" w:rsidRPr="003C7A36" w:rsidRDefault="006F0836" w:rsidP="00A55204">
            <w:pPr>
              <w:pStyle w:val="TableBullet"/>
            </w:pPr>
            <w:r w:rsidRPr="003C7A36">
              <w:t>Establish a clear negotiation position based on research, a firm grasp of key issues, likely arguments, points of difference and areas for compromise</w:t>
            </w:r>
          </w:p>
          <w:p w14:paraId="3E26342B" w14:textId="77777777" w:rsidR="006F0836" w:rsidRPr="003C7A36" w:rsidRDefault="006F0836" w:rsidP="00A55204">
            <w:pPr>
              <w:pStyle w:val="TableBullet"/>
            </w:pPr>
            <w:r w:rsidRPr="003C7A36">
              <w:t>Anticipate and minimise conflict within the organisation and with external stakeholders</w:t>
            </w:r>
          </w:p>
        </w:tc>
        <w:tc>
          <w:tcPr>
            <w:tcW w:w="1668" w:type="dxa"/>
          </w:tcPr>
          <w:p w14:paraId="5AAC3E12" w14:textId="77777777" w:rsidR="006F0836" w:rsidRPr="006F0836" w:rsidRDefault="004C659E" w:rsidP="00544127">
            <w:pPr>
              <w:pStyle w:val="TableText"/>
            </w:pPr>
            <w:r w:rsidRPr="004C659E">
              <w:t>Advanced</w:t>
            </w:r>
          </w:p>
        </w:tc>
      </w:tr>
      <w:tr w:rsidR="006F0836" w:rsidRPr="003C7A36" w14:paraId="6A9C4248" w14:textId="77777777" w:rsidTr="004C659E">
        <w:trPr>
          <w:cantSplit/>
        </w:trPr>
        <w:tc>
          <w:tcPr>
            <w:tcW w:w="1385" w:type="dxa"/>
          </w:tcPr>
          <w:p w14:paraId="5CBC973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C093AF8" wp14:editId="2927F02C">
                  <wp:extent cx="749300" cy="749300"/>
                  <wp:effectExtent l="0" t="0" r="0" b="0"/>
                  <wp:docPr id="456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A017072" w14:textId="77777777" w:rsidR="00667FCB" w:rsidRDefault="006F0836" w:rsidP="004A1A64">
            <w:pPr>
              <w:rPr>
                <w:rFonts w:cs="Arial"/>
                <w:color w:val="000000"/>
                <w:sz w:val="20"/>
              </w:rPr>
            </w:pPr>
            <w:r w:rsidRPr="003C7A36">
              <w:rPr>
                <w:rFonts w:cs="Arial"/>
                <w:b/>
                <w:bCs/>
                <w:color w:val="000000"/>
                <w:sz w:val="20"/>
              </w:rPr>
              <w:t>Deliver Results</w:t>
            </w:r>
          </w:p>
          <w:p w14:paraId="344394FD"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FB78401" w14:textId="77777777" w:rsidR="006F0836" w:rsidRPr="003C7A36" w:rsidRDefault="006F0836" w:rsidP="00A55204">
            <w:pPr>
              <w:pStyle w:val="TableBullet"/>
            </w:pPr>
            <w:r w:rsidRPr="003C7A36">
              <w:t>Seek and apply the expertise of key individuals to achieve organisational outcomes</w:t>
            </w:r>
          </w:p>
          <w:p w14:paraId="5E4FE8E3" w14:textId="77777777" w:rsidR="006F0836" w:rsidRPr="003C7A36" w:rsidRDefault="006F0836" w:rsidP="00A55204">
            <w:pPr>
              <w:pStyle w:val="TableBullet"/>
            </w:pPr>
            <w:r w:rsidRPr="003C7A36">
              <w:t>Drive a culture of achievement and acknowledge input from others</w:t>
            </w:r>
          </w:p>
          <w:p w14:paraId="3AA63417" w14:textId="77777777" w:rsidR="006F0836" w:rsidRPr="003C7A36" w:rsidRDefault="006F0836" w:rsidP="00A55204">
            <w:pPr>
              <w:pStyle w:val="TableBullet"/>
            </w:pPr>
            <w:r w:rsidRPr="003C7A36">
              <w:t>Determine how outcomes will be measured and guide others on evaluation methods</w:t>
            </w:r>
          </w:p>
          <w:p w14:paraId="15293837" w14:textId="77777777" w:rsidR="006F0836" w:rsidRPr="003C7A36" w:rsidRDefault="006F0836" w:rsidP="00A55204">
            <w:pPr>
              <w:pStyle w:val="TableBullet"/>
            </w:pPr>
            <w:r w:rsidRPr="003C7A36">
              <w:t>Investigate and create opportunities to enhance the achievement of organisational objectives</w:t>
            </w:r>
          </w:p>
          <w:p w14:paraId="695E51FF" w14:textId="77777777" w:rsidR="006F0836" w:rsidRPr="003C7A36" w:rsidRDefault="006F0836" w:rsidP="00A55204">
            <w:pPr>
              <w:pStyle w:val="TableBullet"/>
            </w:pPr>
            <w:r w:rsidRPr="003C7A36">
              <w:t>Make sure others understand that on-time and on-budget results are required and how overall success is defined</w:t>
            </w:r>
          </w:p>
          <w:p w14:paraId="627C906E" w14:textId="77777777" w:rsidR="006F0836" w:rsidRPr="003C7A36" w:rsidRDefault="006F0836" w:rsidP="00A55204">
            <w:pPr>
              <w:pStyle w:val="TableBullet"/>
            </w:pPr>
            <w:r w:rsidRPr="003C7A36">
              <w:t>Control business unit output to ensure government outcomes are achieved within budgets</w:t>
            </w:r>
          </w:p>
          <w:p w14:paraId="5FBDC245" w14:textId="77777777" w:rsidR="006F0836" w:rsidRPr="003C7A36" w:rsidRDefault="006F0836" w:rsidP="00A55204">
            <w:pPr>
              <w:pStyle w:val="TableBullet"/>
            </w:pPr>
            <w:r w:rsidRPr="003C7A36">
              <w:t>Progress organisational priorities and ensure that resources are acquired and used effectively</w:t>
            </w:r>
          </w:p>
        </w:tc>
        <w:tc>
          <w:tcPr>
            <w:tcW w:w="1668" w:type="dxa"/>
          </w:tcPr>
          <w:p w14:paraId="0DD2CA01" w14:textId="77777777" w:rsidR="006F0836" w:rsidRPr="006F0836" w:rsidRDefault="004C659E" w:rsidP="00544127">
            <w:pPr>
              <w:pStyle w:val="TableText"/>
            </w:pPr>
            <w:r w:rsidRPr="004C659E">
              <w:t>Advanced</w:t>
            </w:r>
          </w:p>
        </w:tc>
      </w:tr>
      <w:tr w:rsidR="006F0836" w:rsidRPr="003C7A36" w14:paraId="64E3BCE9" w14:textId="77777777" w:rsidTr="004C659E">
        <w:trPr>
          <w:cantSplit/>
        </w:trPr>
        <w:tc>
          <w:tcPr>
            <w:tcW w:w="1385" w:type="dxa"/>
          </w:tcPr>
          <w:p w14:paraId="07A7ADA9"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C3584AC" wp14:editId="2C2FBFA2">
                  <wp:extent cx="749300" cy="749300"/>
                  <wp:effectExtent l="0" t="0" r="0" b="0"/>
                  <wp:docPr id="814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6BDD648" w14:textId="77777777" w:rsidR="00667FCB" w:rsidRDefault="006F0836" w:rsidP="004A1A64">
            <w:pPr>
              <w:rPr>
                <w:rFonts w:cs="Arial"/>
                <w:color w:val="000000"/>
                <w:sz w:val="20"/>
              </w:rPr>
            </w:pPr>
            <w:r w:rsidRPr="003C7A36">
              <w:rPr>
                <w:rFonts w:cs="Arial"/>
                <w:b/>
                <w:bCs/>
                <w:color w:val="000000"/>
                <w:sz w:val="20"/>
              </w:rPr>
              <w:t>Technology</w:t>
            </w:r>
          </w:p>
          <w:p w14:paraId="7BD2503C"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4E5D03F5" w14:textId="77777777" w:rsidR="006F0836" w:rsidRPr="003C7A36" w:rsidRDefault="006F0836" w:rsidP="00A55204">
            <w:pPr>
              <w:pStyle w:val="TableBullet"/>
            </w:pPr>
            <w:r w:rsidRPr="003C7A36">
              <w:t>Identify opportunities to use a broad range of technologies to collaborate</w:t>
            </w:r>
          </w:p>
          <w:p w14:paraId="616DB913" w14:textId="77777777" w:rsidR="006F0836" w:rsidRPr="003C7A36" w:rsidRDefault="006F0836" w:rsidP="00A55204">
            <w:pPr>
              <w:pStyle w:val="TableBullet"/>
            </w:pPr>
            <w:r w:rsidRPr="003C7A36">
              <w:t>Monitor compliance with cyber security and the use of technology policies</w:t>
            </w:r>
          </w:p>
          <w:p w14:paraId="4961FD65" w14:textId="77777777" w:rsidR="006F0836" w:rsidRPr="003C7A36" w:rsidRDefault="006F0836" w:rsidP="00A55204">
            <w:pPr>
              <w:pStyle w:val="TableBullet"/>
            </w:pPr>
            <w:r w:rsidRPr="003C7A36">
              <w:t>Identify ways to maximise the value of available technology to achieve business strategies and outcomes</w:t>
            </w:r>
          </w:p>
          <w:p w14:paraId="4F42F052" w14:textId="77777777" w:rsidR="006F0836" w:rsidRPr="003C7A36" w:rsidRDefault="006F0836" w:rsidP="00A55204">
            <w:pPr>
              <w:pStyle w:val="TableBullet"/>
            </w:pPr>
            <w:r w:rsidRPr="003C7A36">
              <w:t>Monitor compliance with the organisation’s records, information and knowledge management requirements</w:t>
            </w:r>
          </w:p>
        </w:tc>
        <w:tc>
          <w:tcPr>
            <w:tcW w:w="1668" w:type="dxa"/>
          </w:tcPr>
          <w:p w14:paraId="560A5174" w14:textId="77777777" w:rsidR="006F0836" w:rsidRPr="006F0836" w:rsidRDefault="004C659E" w:rsidP="00544127">
            <w:pPr>
              <w:pStyle w:val="TableText"/>
            </w:pPr>
            <w:r w:rsidRPr="004C659E">
              <w:t>Adept</w:t>
            </w:r>
          </w:p>
        </w:tc>
      </w:tr>
    </w:tbl>
    <w:p w14:paraId="0FD31475" w14:textId="77777777" w:rsidR="00A7563F" w:rsidRDefault="00A7563F"/>
    <w:p w14:paraId="2FC48FDE" w14:textId="77777777" w:rsidR="00372FE9" w:rsidRDefault="00372FE9" w:rsidP="00372FE9"/>
    <w:p w14:paraId="22CFF671" w14:textId="77777777" w:rsidR="009E0B71" w:rsidRDefault="009E0B71" w:rsidP="000C453F">
      <w:pPr>
        <w:pStyle w:val="Heading2"/>
      </w:pPr>
      <w:r>
        <w:t>Complementary capabilities</w:t>
      </w:r>
    </w:p>
    <w:p w14:paraId="1F2E08C5"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4133E7D"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15121D8"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3E1C2F06"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08C2C8B"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C959880"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420855B2"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4CC566B" w14:textId="77777777" w:rsidR="00372FE9" w:rsidRPr="00372FE9" w:rsidRDefault="00372FE9" w:rsidP="00372FE9">
            <w:pPr>
              <w:rPr>
                <w:b/>
                <w:bCs/>
                <w:sz w:val="20"/>
              </w:rPr>
            </w:pPr>
            <w:r w:rsidRPr="00372FE9">
              <w:rPr>
                <w:b/>
                <w:bCs/>
                <w:sz w:val="20"/>
              </w:rPr>
              <w:t>Level</w:t>
            </w:r>
          </w:p>
        </w:tc>
      </w:tr>
      <w:tr w:rsidR="00372FE9" w:rsidRPr="00372FE9" w14:paraId="7B6BD0C6" w14:textId="77777777" w:rsidTr="004C659E">
        <w:trPr>
          <w:cantSplit/>
        </w:trPr>
        <w:tc>
          <w:tcPr>
            <w:tcW w:w="1276" w:type="dxa"/>
          </w:tcPr>
          <w:p w14:paraId="5A44BF16" w14:textId="77777777" w:rsidR="00372FE9" w:rsidRPr="00372FE9" w:rsidRDefault="00372FE9" w:rsidP="00372FE9">
            <w:pPr>
              <w:rPr>
                <w:sz w:val="20"/>
              </w:rPr>
            </w:pPr>
            <w:r w:rsidRPr="00372FE9">
              <w:rPr>
                <w:noProof/>
                <w:sz w:val="20"/>
                <w:lang w:eastAsia="en-AU"/>
              </w:rPr>
              <w:drawing>
                <wp:inline distT="0" distB="0" distL="0" distR="0" wp14:anchorId="3ED77B26" wp14:editId="6B9C3DB7">
                  <wp:extent cx="416966" cy="416966"/>
                  <wp:effectExtent l="0" t="0" r="2540" b="2540"/>
                  <wp:docPr id="174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A639AE4" w14:textId="77777777" w:rsidR="00372FE9" w:rsidRPr="00372FE9" w:rsidRDefault="00372FE9" w:rsidP="00544127">
            <w:pPr>
              <w:pStyle w:val="TableText"/>
            </w:pPr>
            <w:r w:rsidRPr="00372FE9">
              <w:t>Display Resilience and Courage</w:t>
            </w:r>
          </w:p>
        </w:tc>
        <w:tc>
          <w:tcPr>
            <w:tcW w:w="4851" w:type="dxa"/>
          </w:tcPr>
          <w:p w14:paraId="7A39E5E1"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1A34ECC4" w14:textId="77777777" w:rsidR="00372FE9" w:rsidRPr="00372FE9" w:rsidRDefault="004C659E" w:rsidP="00544127">
            <w:pPr>
              <w:pStyle w:val="TableText"/>
            </w:pPr>
            <w:r w:rsidRPr="004C659E">
              <w:t>Adept</w:t>
            </w:r>
          </w:p>
        </w:tc>
      </w:tr>
      <w:tr w:rsidR="00372FE9" w:rsidRPr="00372FE9" w14:paraId="54474FA3" w14:textId="77777777" w:rsidTr="004C659E">
        <w:trPr>
          <w:cantSplit/>
        </w:trPr>
        <w:tc>
          <w:tcPr>
            <w:tcW w:w="1276" w:type="dxa"/>
          </w:tcPr>
          <w:p w14:paraId="72353742" w14:textId="77777777" w:rsidR="00372FE9" w:rsidRPr="00372FE9" w:rsidRDefault="00372FE9" w:rsidP="00372FE9">
            <w:pPr>
              <w:rPr>
                <w:sz w:val="20"/>
              </w:rPr>
            </w:pPr>
            <w:r w:rsidRPr="00372FE9">
              <w:rPr>
                <w:noProof/>
                <w:sz w:val="20"/>
                <w:lang w:eastAsia="en-AU"/>
              </w:rPr>
              <w:drawing>
                <wp:inline distT="0" distB="0" distL="0" distR="0" wp14:anchorId="63F8784F" wp14:editId="4E2C5F04">
                  <wp:extent cx="416966" cy="416966"/>
                  <wp:effectExtent l="0" t="0" r="2540" b="2540"/>
                  <wp:docPr id="10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95DE93" w14:textId="77777777" w:rsidR="00372FE9" w:rsidRPr="00372FE9" w:rsidRDefault="00372FE9" w:rsidP="00544127">
            <w:pPr>
              <w:pStyle w:val="TableText"/>
            </w:pPr>
            <w:r w:rsidRPr="00372FE9">
              <w:t>Manage Self</w:t>
            </w:r>
          </w:p>
        </w:tc>
        <w:tc>
          <w:tcPr>
            <w:tcW w:w="4851" w:type="dxa"/>
          </w:tcPr>
          <w:p w14:paraId="5688BA7E"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56674ECF" w14:textId="77777777" w:rsidR="00372FE9" w:rsidRPr="00372FE9" w:rsidRDefault="004C659E" w:rsidP="00544127">
            <w:pPr>
              <w:pStyle w:val="TableText"/>
            </w:pPr>
            <w:r w:rsidRPr="004C659E">
              <w:t>Adept</w:t>
            </w:r>
          </w:p>
        </w:tc>
      </w:tr>
      <w:tr w:rsidR="00372FE9" w:rsidRPr="00372FE9" w14:paraId="2AD62F0D" w14:textId="77777777" w:rsidTr="004C659E">
        <w:trPr>
          <w:cantSplit/>
        </w:trPr>
        <w:tc>
          <w:tcPr>
            <w:tcW w:w="1276" w:type="dxa"/>
          </w:tcPr>
          <w:p w14:paraId="4EC70465" w14:textId="77777777" w:rsidR="00372FE9" w:rsidRPr="00372FE9" w:rsidRDefault="00372FE9" w:rsidP="00372FE9">
            <w:pPr>
              <w:rPr>
                <w:sz w:val="20"/>
              </w:rPr>
            </w:pPr>
            <w:r w:rsidRPr="00372FE9">
              <w:rPr>
                <w:noProof/>
                <w:sz w:val="20"/>
                <w:lang w:eastAsia="en-AU"/>
              </w:rPr>
              <w:drawing>
                <wp:inline distT="0" distB="0" distL="0" distR="0" wp14:anchorId="17460102" wp14:editId="73A17A6C">
                  <wp:extent cx="416966" cy="416966"/>
                  <wp:effectExtent l="0" t="0" r="2540" b="2540"/>
                  <wp:docPr id="369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4006AE9" w14:textId="77777777" w:rsidR="00372FE9" w:rsidRPr="00372FE9" w:rsidRDefault="00372FE9" w:rsidP="00544127">
            <w:pPr>
              <w:pStyle w:val="TableText"/>
            </w:pPr>
            <w:r w:rsidRPr="00372FE9">
              <w:t>Value Diversity and Inclusion</w:t>
            </w:r>
          </w:p>
        </w:tc>
        <w:tc>
          <w:tcPr>
            <w:tcW w:w="4851" w:type="dxa"/>
          </w:tcPr>
          <w:p w14:paraId="5F124CC7"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5C1849DB" w14:textId="77777777" w:rsidR="00372FE9" w:rsidRPr="00372FE9" w:rsidRDefault="004C659E" w:rsidP="00544127">
            <w:pPr>
              <w:pStyle w:val="TableText"/>
            </w:pPr>
            <w:r w:rsidRPr="004C659E">
              <w:t>Intermediate</w:t>
            </w:r>
          </w:p>
        </w:tc>
      </w:tr>
      <w:tr w:rsidR="00372FE9" w:rsidRPr="00372FE9" w14:paraId="739E40F4" w14:textId="77777777" w:rsidTr="004C659E">
        <w:trPr>
          <w:cantSplit/>
        </w:trPr>
        <w:tc>
          <w:tcPr>
            <w:tcW w:w="1276" w:type="dxa"/>
          </w:tcPr>
          <w:p w14:paraId="75D7CD0D" w14:textId="77777777" w:rsidR="00372FE9" w:rsidRPr="00372FE9" w:rsidRDefault="00372FE9" w:rsidP="00372FE9">
            <w:pPr>
              <w:rPr>
                <w:sz w:val="20"/>
              </w:rPr>
            </w:pPr>
            <w:r w:rsidRPr="00372FE9">
              <w:rPr>
                <w:noProof/>
                <w:sz w:val="20"/>
                <w:lang w:eastAsia="en-AU"/>
              </w:rPr>
              <w:drawing>
                <wp:inline distT="0" distB="0" distL="0" distR="0" wp14:anchorId="14E27321" wp14:editId="4E67700F">
                  <wp:extent cx="416966" cy="416966"/>
                  <wp:effectExtent l="0" t="0" r="2540" b="2540"/>
                  <wp:docPr id="205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E268ED" w14:textId="77777777" w:rsidR="00372FE9" w:rsidRPr="00372FE9" w:rsidRDefault="00372FE9" w:rsidP="00544127">
            <w:pPr>
              <w:pStyle w:val="TableText"/>
            </w:pPr>
            <w:r w:rsidRPr="00372FE9">
              <w:t>Commit to Customer Service</w:t>
            </w:r>
          </w:p>
        </w:tc>
        <w:tc>
          <w:tcPr>
            <w:tcW w:w="4851" w:type="dxa"/>
          </w:tcPr>
          <w:p w14:paraId="72E03A04"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1F1E9747" w14:textId="77777777" w:rsidR="00372FE9" w:rsidRPr="00372FE9" w:rsidRDefault="004C659E" w:rsidP="00544127">
            <w:pPr>
              <w:pStyle w:val="TableText"/>
            </w:pPr>
            <w:r w:rsidRPr="004C659E">
              <w:t>Adept</w:t>
            </w:r>
          </w:p>
        </w:tc>
      </w:tr>
      <w:tr w:rsidR="00372FE9" w:rsidRPr="00372FE9" w14:paraId="388504F4" w14:textId="77777777" w:rsidTr="004C659E">
        <w:trPr>
          <w:cantSplit/>
        </w:trPr>
        <w:tc>
          <w:tcPr>
            <w:tcW w:w="1276" w:type="dxa"/>
          </w:tcPr>
          <w:p w14:paraId="192EB965" w14:textId="77777777" w:rsidR="00372FE9" w:rsidRPr="00372FE9" w:rsidRDefault="00372FE9" w:rsidP="00372FE9">
            <w:pPr>
              <w:rPr>
                <w:sz w:val="20"/>
              </w:rPr>
            </w:pPr>
            <w:r w:rsidRPr="00372FE9">
              <w:rPr>
                <w:noProof/>
                <w:sz w:val="20"/>
                <w:lang w:eastAsia="en-AU"/>
              </w:rPr>
              <w:drawing>
                <wp:inline distT="0" distB="0" distL="0" distR="0" wp14:anchorId="7142DCB1" wp14:editId="2D196C10">
                  <wp:extent cx="416966" cy="416966"/>
                  <wp:effectExtent l="0" t="0" r="2540" b="2540"/>
                  <wp:docPr id="564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08B08C5" w14:textId="77777777" w:rsidR="00372FE9" w:rsidRPr="00372FE9" w:rsidRDefault="00372FE9" w:rsidP="00544127">
            <w:pPr>
              <w:pStyle w:val="TableText"/>
            </w:pPr>
            <w:r w:rsidRPr="00372FE9">
              <w:t>Plan and Prioritise</w:t>
            </w:r>
          </w:p>
        </w:tc>
        <w:tc>
          <w:tcPr>
            <w:tcW w:w="4851" w:type="dxa"/>
          </w:tcPr>
          <w:p w14:paraId="60DC466E"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7D86D422" w14:textId="77777777" w:rsidR="00372FE9" w:rsidRPr="00372FE9" w:rsidRDefault="004C659E" w:rsidP="00544127">
            <w:pPr>
              <w:pStyle w:val="TableText"/>
            </w:pPr>
            <w:r w:rsidRPr="004C659E">
              <w:t>Intermediate</w:t>
            </w:r>
          </w:p>
        </w:tc>
      </w:tr>
      <w:tr w:rsidR="00372FE9" w:rsidRPr="00372FE9" w14:paraId="523F58F0" w14:textId="77777777" w:rsidTr="004C659E">
        <w:trPr>
          <w:cantSplit/>
        </w:trPr>
        <w:tc>
          <w:tcPr>
            <w:tcW w:w="1276" w:type="dxa"/>
          </w:tcPr>
          <w:p w14:paraId="621BCDFE" w14:textId="77777777" w:rsidR="00372FE9" w:rsidRPr="00372FE9" w:rsidRDefault="00372FE9" w:rsidP="00372FE9">
            <w:pPr>
              <w:rPr>
                <w:sz w:val="20"/>
              </w:rPr>
            </w:pPr>
            <w:r w:rsidRPr="00372FE9">
              <w:rPr>
                <w:noProof/>
                <w:sz w:val="20"/>
                <w:lang w:eastAsia="en-AU"/>
              </w:rPr>
              <w:drawing>
                <wp:inline distT="0" distB="0" distL="0" distR="0" wp14:anchorId="43535BBB" wp14:editId="6FF2FE6E">
                  <wp:extent cx="416966" cy="416966"/>
                  <wp:effectExtent l="0" t="0" r="2540" b="2540"/>
                  <wp:docPr id="759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BA82CE" w14:textId="77777777" w:rsidR="00372FE9" w:rsidRPr="00372FE9" w:rsidRDefault="00372FE9" w:rsidP="00544127">
            <w:pPr>
              <w:pStyle w:val="TableText"/>
            </w:pPr>
            <w:r w:rsidRPr="00372FE9">
              <w:t>Think and Solve Problems</w:t>
            </w:r>
          </w:p>
        </w:tc>
        <w:tc>
          <w:tcPr>
            <w:tcW w:w="4851" w:type="dxa"/>
          </w:tcPr>
          <w:p w14:paraId="11390A81"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5454BF65" w14:textId="77777777" w:rsidR="00372FE9" w:rsidRPr="00372FE9" w:rsidRDefault="004C659E" w:rsidP="00544127">
            <w:pPr>
              <w:pStyle w:val="TableText"/>
            </w:pPr>
            <w:r w:rsidRPr="004C659E">
              <w:t>Adept</w:t>
            </w:r>
          </w:p>
        </w:tc>
      </w:tr>
      <w:tr w:rsidR="00372FE9" w:rsidRPr="00372FE9" w14:paraId="1F784639" w14:textId="77777777" w:rsidTr="004C659E">
        <w:trPr>
          <w:cantSplit/>
        </w:trPr>
        <w:tc>
          <w:tcPr>
            <w:tcW w:w="1276" w:type="dxa"/>
          </w:tcPr>
          <w:p w14:paraId="6343C175" w14:textId="77777777" w:rsidR="00372FE9" w:rsidRPr="00372FE9" w:rsidRDefault="00372FE9" w:rsidP="00372FE9">
            <w:pPr>
              <w:rPr>
                <w:sz w:val="20"/>
              </w:rPr>
            </w:pPr>
            <w:r w:rsidRPr="00372FE9">
              <w:rPr>
                <w:noProof/>
                <w:sz w:val="20"/>
                <w:lang w:eastAsia="en-AU"/>
              </w:rPr>
              <w:drawing>
                <wp:inline distT="0" distB="0" distL="0" distR="0" wp14:anchorId="5817B892" wp14:editId="2110A78F">
                  <wp:extent cx="416966" cy="416966"/>
                  <wp:effectExtent l="0" t="0" r="2540" b="2540"/>
                  <wp:docPr id="118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619047" w14:textId="77777777" w:rsidR="00372FE9" w:rsidRPr="00372FE9" w:rsidRDefault="00372FE9" w:rsidP="00544127">
            <w:pPr>
              <w:pStyle w:val="TableText"/>
            </w:pPr>
            <w:r w:rsidRPr="00372FE9">
              <w:t>Demonstrate Accountability</w:t>
            </w:r>
          </w:p>
        </w:tc>
        <w:tc>
          <w:tcPr>
            <w:tcW w:w="4851" w:type="dxa"/>
          </w:tcPr>
          <w:p w14:paraId="6EE8C769"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7336FC41" w14:textId="77777777" w:rsidR="00372FE9" w:rsidRPr="00372FE9" w:rsidRDefault="004C659E" w:rsidP="00544127">
            <w:pPr>
              <w:pStyle w:val="TableText"/>
            </w:pPr>
            <w:r w:rsidRPr="004C659E">
              <w:t>Intermediate</w:t>
            </w:r>
          </w:p>
        </w:tc>
      </w:tr>
      <w:tr w:rsidR="00372FE9" w:rsidRPr="00372FE9" w14:paraId="0670135B" w14:textId="77777777" w:rsidTr="004C659E">
        <w:trPr>
          <w:cantSplit/>
        </w:trPr>
        <w:tc>
          <w:tcPr>
            <w:tcW w:w="1276" w:type="dxa"/>
          </w:tcPr>
          <w:p w14:paraId="642AAEE1" w14:textId="77777777" w:rsidR="00372FE9" w:rsidRPr="00372FE9" w:rsidRDefault="00372FE9" w:rsidP="00372FE9">
            <w:pPr>
              <w:rPr>
                <w:sz w:val="20"/>
              </w:rPr>
            </w:pPr>
            <w:r w:rsidRPr="00372FE9">
              <w:rPr>
                <w:noProof/>
                <w:sz w:val="20"/>
                <w:lang w:eastAsia="en-AU"/>
              </w:rPr>
              <w:drawing>
                <wp:inline distT="0" distB="0" distL="0" distR="0" wp14:anchorId="16F8EFB8" wp14:editId="6711265B">
                  <wp:extent cx="416966" cy="416966"/>
                  <wp:effectExtent l="0" t="0" r="2540" b="2540"/>
                  <wp:docPr id="477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83D417" w14:textId="77777777" w:rsidR="00372FE9" w:rsidRPr="00372FE9" w:rsidRDefault="00372FE9" w:rsidP="00544127">
            <w:pPr>
              <w:pStyle w:val="TableText"/>
            </w:pPr>
            <w:r w:rsidRPr="00372FE9">
              <w:t>Finance</w:t>
            </w:r>
          </w:p>
        </w:tc>
        <w:tc>
          <w:tcPr>
            <w:tcW w:w="4851" w:type="dxa"/>
          </w:tcPr>
          <w:p w14:paraId="606C54D7"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36FF97D2" w14:textId="77777777" w:rsidR="00372FE9" w:rsidRPr="00372FE9" w:rsidRDefault="004C659E" w:rsidP="00544127">
            <w:pPr>
              <w:pStyle w:val="TableText"/>
            </w:pPr>
            <w:r w:rsidRPr="004C659E">
              <w:t>Intermediate</w:t>
            </w:r>
          </w:p>
        </w:tc>
      </w:tr>
      <w:tr w:rsidR="00372FE9" w:rsidRPr="00372FE9" w14:paraId="785E10BD" w14:textId="77777777" w:rsidTr="004C659E">
        <w:trPr>
          <w:cantSplit/>
        </w:trPr>
        <w:tc>
          <w:tcPr>
            <w:tcW w:w="1276" w:type="dxa"/>
          </w:tcPr>
          <w:p w14:paraId="14A34927" w14:textId="77777777" w:rsidR="00372FE9" w:rsidRPr="00372FE9" w:rsidRDefault="00372FE9" w:rsidP="00372FE9">
            <w:pPr>
              <w:rPr>
                <w:sz w:val="20"/>
              </w:rPr>
            </w:pPr>
            <w:r w:rsidRPr="00372FE9">
              <w:rPr>
                <w:noProof/>
                <w:sz w:val="20"/>
                <w:lang w:eastAsia="en-AU"/>
              </w:rPr>
              <w:lastRenderedPageBreak/>
              <w:drawing>
                <wp:inline distT="0" distB="0" distL="0" distR="0" wp14:anchorId="17F959F6" wp14:editId="53FCF13B">
                  <wp:extent cx="416966" cy="416966"/>
                  <wp:effectExtent l="0" t="0" r="2540" b="2540"/>
                  <wp:docPr id="313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3A0E65" w14:textId="77777777" w:rsidR="00372FE9" w:rsidRPr="00372FE9" w:rsidRDefault="00372FE9" w:rsidP="00544127">
            <w:pPr>
              <w:pStyle w:val="TableText"/>
            </w:pPr>
            <w:r w:rsidRPr="00372FE9">
              <w:t>Procurement and Contract Management</w:t>
            </w:r>
          </w:p>
        </w:tc>
        <w:tc>
          <w:tcPr>
            <w:tcW w:w="4851" w:type="dxa"/>
          </w:tcPr>
          <w:p w14:paraId="69471F7E"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689006B4" w14:textId="77777777" w:rsidR="00372FE9" w:rsidRPr="00372FE9" w:rsidRDefault="004C659E" w:rsidP="00544127">
            <w:pPr>
              <w:pStyle w:val="TableText"/>
            </w:pPr>
            <w:r w:rsidRPr="004C659E">
              <w:t>Intermediate</w:t>
            </w:r>
          </w:p>
        </w:tc>
      </w:tr>
      <w:tr w:rsidR="00372FE9" w:rsidRPr="00372FE9" w14:paraId="3460D676" w14:textId="77777777" w:rsidTr="004C659E">
        <w:trPr>
          <w:cantSplit/>
        </w:trPr>
        <w:tc>
          <w:tcPr>
            <w:tcW w:w="1276" w:type="dxa"/>
          </w:tcPr>
          <w:p w14:paraId="4BB50B56" w14:textId="77777777" w:rsidR="00372FE9" w:rsidRPr="00372FE9" w:rsidRDefault="00372FE9" w:rsidP="00372FE9">
            <w:pPr>
              <w:rPr>
                <w:sz w:val="20"/>
              </w:rPr>
            </w:pPr>
            <w:r w:rsidRPr="00372FE9">
              <w:rPr>
                <w:noProof/>
                <w:sz w:val="20"/>
                <w:lang w:eastAsia="en-AU"/>
              </w:rPr>
              <w:drawing>
                <wp:inline distT="0" distB="0" distL="0" distR="0" wp14:anchorId="29BF4D7C" wp14:editId="2B0C5ADA">
                  <wp:extent cx="416966" cy="416966"/>
                  <wp:effectExtent l="0" t="0" r="2540" b="2540"/>
                  <wp:docPr id="672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80B2A3" w14:textId="77777777" w:rsidR="00372FE9" w:rsidRPr="00372FE9" w:rsidRDefault="00372FE9" w:rsidP="00544127">
            <w:pPr>
              <w:pStyle w:val="TableText"/>
            </w:pPr>
            <w:r w:rsidRPr="00372FE9">
              <w:t>Project Management</w:t>
            </w:r>
          </w:p>
        </w:tc>
        <w:tc>
          <w:tcPr>
            <w:tcW w:w="4851" w:type="dxa"/>
          </w:tcPr>
          <w:p w14:paraId="13521399" w14:textId="77777777" w:rsidR="00372FE9" w:rsidRPr="00372FE9" w:rsidRDefault="00372FE9" w:rsidP="00544127">
            <w:pPr>
              <w:pStyle w:val="TableText"/>
            </w:pPr>
            <w:r w:rsidRPr="00372FE9">
              <w:t>Understand and apply effective planning, coordination and control methods</w:t>
            </w:r>
          </w:p>
        </w:tc>
        <w:tc>
          <w:tcPr>
            <w:tcW w:w="1668" w:type="dxa"/>
          </w:tcPr>
          <w:p w14:paraId="4EC69C23" w14:textId="77777777" w:rsidR="00372FE9" w:rsidRPr="00372FE9" w:rsidRDefault="004C659E" w:rsidP="00544127">
            <w:pPr>
              <w:pStyle w:val="TableText"/>
            </w:pPr>
            <w:r w:rsidRPr="004C659E">
              <w:t>Adept</w:t>
            </w:r>
          </w:p>
        </w:tc>
      </w:tr>
      <w:bookmarkEnd w:id="5"/>
      <w:bookmarkEnd w:id="6"/>
      <w:bookmarkEnd w:id="7"/>
      <w:bookmarkEnd w:id="8"/>
    </w:tbl>
    <w:p w14:paraId="02104E5A"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984A" w14:textId="77777777" w:rsidR="00E167AF" w:rsidRDefault="00E167AF" w:rsidP="00AC273D">
      <w:pPr>
        <w:spacing w:after="0"/>
      </w:pPr>
      <w:r>
        <w:separator/>
      </w:r>
    </w:p>
  </w:endnote>
  <w:endnote w:type="continuationSeparator" w:id="0">
    <w:p w14:paraId="541AC202" w14:textId="77777777" w:rsidR="00E167AF" w:rsidRDefault="00E167AF"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DD3D" w14:textId="0714E04C" w:rsidR="001776F9" w:rsidRDefault="001776F9">
    <w:pPr>
      <w:pStyle w:val="Footer"/>
    </w:pPr>
    <w:r>
      <w:rPr>
        <w:noProof/>
      </w:rPr>
      <mc:AlternateContent>
        <mc:Choice Requires="wps">
          <w:drawing>
            <wp:anchor distT="0" distB="0" distL="0" distR="0" simplePos="0" relativeHeight="251662336" behindDoc="0" locked="0" layoutInCell="1" allowOverlap="1" wp14:anchorId="46ED743D" wp14:editId="41EA1189">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7D752" w14:textId="14FC69A4"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D743D"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A7D752" w14:textId="14FC69A4"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DBDF" w14:textId="25D9EC8F" w:rsidR="00115AF2" w:rsidRDefault="001776F9"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3454DFF9" wp14:editId="6BBFFFB7">
              <wp:simplePos x="447675" y="98298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C5DA0" w14:textId="7C308A3B"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4DFF9"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5CC5DA0" w14:textId="7C308A3B"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Senior Advisor, Cabinet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465173F8" wp14:editId="3DDAD918">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A3AC0BF" w14:textId="77777777" w:rsidR="00A90F97" w:rsidRPr="001E2B26" w:rsidRDefault="00A90F97" w:rsidP="00051237">
    <w:pPr>
      <w:pStyle w:val="Footer"/>
      <w:rPr>
        <w:sz w:val="12"/>
        <w:szCs w:val="12"/>
      </w:rPr>
    </w:pPr>
  </w:p>
  <w:p w14:paraId="5B0124D8"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CB27" w14:textId="3E689889" w:rsidR="00115AF2" w:rsidRPr="00E97E4E" w:rsidRDefault="001776F9"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4DB08860" wp14:editId="5FABB89C">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60D03" w14:textId="484DFC30"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B08860"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7A60D03" w14:textId="484DFC30"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73A17294"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FC74C0F" wp14:editId="6BBD82DC">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13B588B0"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9F56" w14:textId="77777777" w:rsidR="00E167AF" w:rsidRDefault="00E167AF" w:rsidP="00AC273D">
      <w:pPr>
        <w:spacing w:after="0"/>
      </w:pPr>
      <w:r>
        <w:separator/>
      </w:r>
    </w:p>
  </w:footnote>
  <w:footnote w:type="continuationSeparator" w:id="0">
    <w:p w14:paraId="6D292BB7" w14:textId="77777777" w:rsidR="00E167AF" w:rsidRDefault="00E167AF"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155B" w14:textId="166AC327" w:rsidR="001776F9" w:rsidRDefault="001776F9">
    <w:pPr>
      <w:pStyle w:val="Header"/>
    </w:pPr>
    <w:r>
      <w:rPr>
        <w:noProof/>
      </w:rPr>
      <mc:AlternateContent>
        <mc:Choice Requires="wps">
          <w:drawing>
            <wp:anchor distT="0" distB="0" distL="0" distR="0" simplePos="0" relativeHeight="251659264" behindDoc="0" locked="0" layoutInCell="1" allowOverlap="1" wp14:anchorId="18CD6472" wp14:editId="2F4BB7A9">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795B1" w14:textId="40E66B43"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D647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6795B1" w14:textId="40E66B43"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A69A" w14:textId="33863F1A" w:rsidR="001776F9" w:rsidRDefault="001776F9">
    <w:pPr>
      <w:pStyle w:val="Header"/>
    </w:pPr>
    <w:r>
      <w:rPr>
        <w:noProof/>
      </w:rPr>
      <mc:AlternateContent>
        <mc:Choice Requires="wps">
          <w:drawing>
            <wp:anchor distT="0" distB="0" distL="0" distR="0" simplePos="0" relativeHeight="251660288" behindDoc="0" locked="0" layoutInCell="1" allowOverlap="1" wp14:anchorId="402F886F" wp14:editId="1D62F267">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75913" w14:textId="0860ECFF"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F886F"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375913" w14:textId="0860ECFF"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CFBC" w14:textId="71278906" w:rsidR="001776F9" w:rsidRDefault="001776F9">
    <w:pPr>
      <w:pStyle w:val="Header"/>
    </w:pPr>
    <w:r>
      <w:rPr>
        <w:noProof/>
      </w:rPr>
      <mc:AlternateContent>
        <mc:Choice Requires="wps">
          <w:drawing>
            <wp:anchor distT="0" distB="0" distL="0" distR="0" simplePos="0" relativeHeight="251658240" behindDoc="0" locked="0" layoutInCell="1" allowOverlap="1" wp14:anchorId="14C0B1D4" wp14:editId="635C8B4B">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47FD8" w14:textId="212951A5"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C0B1D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7847FD8" w14:textId="212951A5" w:rsidR="001776F9" w:rsidRPr="001776F9" w:rsidRDefault="001776F9" w:rsidP="001776F9">
                    <w:pPr>
                      <w:spacing w:after="0"/>
                      <w:rPr>
                        <w:rFonts w:ascii="Calibri" w:eastAsia="Calibri" w:hAnsi="Calibri" w:cs="Calibri"/>
                        <w:noProof/>
                        <w:color w:val="FF0000"/>
                        <w:sz w:val="20"/>
                      </w:rPr>
                    </w:pPr>
                    <w:r w:rsidRPr="001776F9">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727757"/>
    <w:multiLevelType w:val="hybridMultilevel"/>
    <w:tmpl w:val="51B6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CF6F87"/>
    <w:multiLevelType w:val="hybridMultilevel"/>
    <w:tmpl w:val="C2E2D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6767654">
    <w:abstractNumId w:val="9"/>
  </w:num>
  <w:num w:numId="2" w16cid:durableId="870798124">
    <w:abstractNumId w:val="7"/>
  </w:num>
  <w:num w:numId="3" w16cid:durableId="1731882059">
    <w:abstractNumId w:val="6"/>
  </w:num>
  <w:num w:numId="4" w16cid:durableId="172112600">
    <w:abstractNumId w:val="5"/>
  </w:num>
  <w:num w:numId="5" w16cid:durableId="1161965126">
    <w:abstractNumId w:val="4"/>
  </w:num>
  <w:num w:numId="6" w16cid:durableId="666052126">
    <w:abstractNumId w:val="8"/>
  </w:num>
  <w:num w:numId="7" w16cid:durableId="1977367685">
    <w:abstractNumId w:val="3"/>
  </w:num>
  <w:num w:numId="8" w16cid:durableId="404648261">
    <w:abstractNumId w:val="2"/>
  </w:num>
  <w:num w:numId="9" w16cid:durableId="1478111450">
    <w:abstractNumId w:val="1"/>
  </w:num>
  <w:num w:numId="10" w16cid:durableId="1804032943">
    <w:abstractNumId w:val="0"/>
  </w:num>
  <w:num w:numId="11" w16cid:durableId="1528982505">
    <w:abstractNumId w:val="14"/>
  </w:num>
  <w:num w:numId="12" w16cid:durableId="231354001">
    <w:abstractNumId w:val="12"/>
  </w:num>
  <w:num w:numId="13" w16cid:durableId="1026522053">
    <w:abstractNumId w:val="11"/>
  </w:num>
  <w:num w:numId="14" w16cid:durableId="2115662889">
    <w:abstractNumId w:val="10"/>
  </w:num>
  <w:num w:numId="15" w16cid:durableId="1041057463">
    <w:abstractNumId w:val="13"/>
  </w:num>
  <w:num w:numId="16" w16cid:durableId="87387372">
    <w:abstractNumId w:val="15"/>
  </w:num>
  <w:num w:numId="17" w16cid:durableId="1460344677">
    <w:abstractNumId w:val="9"/>
  </w:num>
  <w:num w:numId="18" w16cid:durableId="4364135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776F9"/>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0FD3"/>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0FC9"/>
    <w:rsid w:val="003D10D6"/>
    <w:rsid w:val="003D11C3"/>
    <w:rsid w:val="003D2DDC"/>
    <w:rsid w:val="003D37DB"/>
    <w:rsid w:val="003D44C2"/>
    <w:rsid w:val="003D77D3"/>
    <w:rsid w:val="003E0111"/>
    <w:rsid w:val="003E32F3"/>
    <w:rsid w:val="003E55F7"/>
    <w:rsid w:val="003E5AD6"/>
    <w:rsid w:val="003E5D19"/>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339"/>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1926"/>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535F"/>
    <w:rsid w:val="0065653A"/>
    <w:rsid w:val="00656EFD"/>
    <w:rsid w:val="006632B2"/>
    <w:rsid w:val="006633DD"/>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3E0"/>
    <w:rsid w:val="0085463A"/>
    <w:rsid w:val="00855B9E"/>
    <w:rsid w:val="00855D9A"/>
    <w:rsid w:val="008616D5"/>
    <w:rsid w:val="008634A3"/>
    <w:rsid w:val="00863AF9"/>
    <w:rsid w:val="00865372"/>
    <w:rsid w:val="00866A99"/>
    <w:rsid w:val="00867136"/>
    <w:rsid w:val="00867E89"/>
    <w:rsid w:val="00870EB8"/>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C72C1"/>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B78"/>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64D"/>
    <w:rsid w:val="00CA1F6A"/>
    <w:rsid w:val="00CA4745"/>
    <w:rsid w:val="00CA5938"/>
    <w:rsid w:val="00CA5AF4"/>
    <w:rsid w:val="00CA5D7F"/>
    <w:rsid w:val="00CA5FC3"/>
    <w:rsid w:val="00CA7AF8"/>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7AF"/>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2D11"/>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7F5"/>
    <w:rsid w:val="00F26A4D"/>
    <w:rsid w:val="00F26F92"/>
    <w:rsid w:val="00F310FD"/>
    <w:rsid w:val="00F34477"/>
    <w:rsid w:val="00F34781"/>
    <w:rsid w:val="00F34B25"/>
    <w:rsid w:val="00F359FF"/>
    <w:rsid w:val="00F35F5D"/>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E7830"/>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925A2"/>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3D0FC9"/>
    <w:rPr>
      <w:color w:val="605E5C"/>
      <w:shd w:val="clear" w:color="auto" w:fill="E1DFDD"/>
    </w:rPr>
  </w:style>
  <w:style w:type="paragraph" w:styleId="Revision">
    <w:name w:val="Revision"/>
    <w:hidden/>
    <w:uiPriority w:val="99"/>
    <w:semiHidden/>
    <w:rsid w:val="00CA7AF8"/>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816870510">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nsw.gov.au/the-cabinet-offic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nsw.gov.au/the-cabinet-office"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E3871FEBC3EDC3EE0531950520A6160" version="1.0.0">
  <systemFields>
    <field name="Objective-Id">
      <value order="0">A5549414</value>
    </field>
    <field name="Objective-Title">
      <value order="0">Clerk 09-10 - Senior Advisor Cabinet (Accesssible Final)</value>
    </field>
    <field name="Objective-Description">
      <value order="0"/>
    </field>
    <field name="Objective-CreationStamp">
      <value order="0">2022-10-17T05:01:46Z</value>
    </field>
    <field name="Objective-IsApproved">
      <value order="0">false</value>
    </field>
    <field name="Objective-IsPublished">
      <value order="0">false</value>
    </field>
    <field name="Objective-DatePublished">
      <value order="0"/>
    </field>
    <field name="Objective-ModificationStamp">
      <value order="0">2024-05-06T03:52:30Z</value>
    </field>
    <field name="Objective-Owner">
      <value order="0">Fiona Campbell</value>
    </field>
    <field name="Objective-Path">
      <value order="0">Objective Global Folder:DPC:People and Operations Group:People, Culture and Talent:People and Culture - DPC:Establishment:Role Descriptions:Role Descriptions and Evaluations:Clerk 09/10:The Cabinet Office</value>
    </field>
    <field name="Objective-Parent">
      <value order="0">The Cabinet Office</value>
    </field>
    <field name="Objective-State">
      <value order="0">Being Edited</value>
    </field>
    <field name="Objective-VersionId">
      <value order="0">vA10873444</value>
    </field>
    <field name="Objective-Version">
      <value order="0">5.1</value>
    </field>
    <field name="Objective-VersionNumber">
      <value order="0">8</value>
    </field>
    <field name="Objective-VersionComment">
      <value order="0"/>
    </field>
    <field name="Objective-FileNumber">
      <value order="0">DPC17/02644</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Dana Gwyther</cp:lastModifiedBy>
  <cp:revision>2</cp:revision>
  <cp:lastPrinted>2021-06-07T04:46:00Z</cp:lastPrinted>
  <dcterms:created xsi:type="dcterms:W3CDTF">2024-05-07T04:24:00Z</dcterms:created>
  <dcterms:modified xsi:type="dcterms:W3CDTF">2024-05-07T04:24:00Z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Objective-Id">
    <vt:lpwstr>A5549414</vt:lpwstr>
  </property>
  <property fmtid="{D5CDD505-2E9C-101B-9397-08002B2CF9AE}" pid="4" name="Objective-Title">
    <vt:lpwstr>Clerk 09-10 - Senior Advisor Cabinet (Accesssible Final)</vt:lpwstr>
  </property>
  <property fmtid="{D5CDD505-2E9C-101B-9397-08002B2CF9AE}" pid="5" name="Objective-Description">
    <vt:lpwstr/>
  </property>
  <property fmtid="{D5CDD505-2E9C-101B-9397-08002B2CF9AE}" pid="6" name="Objective-CreationStamp">
    <vt:filetime>2022-10-17T05:01:46Z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2024-05-06T03:53:26Z</vt:filetime>
  </property>
  <property fmtid="{D5CDD505-2E9C-101B-9397-08002B2CF9AE}" pid="11" name="Objective-Owner">
    <vt:lpwstr>Fiona Campbell</vt:lpwstr>
  </property>
  <property fmtid="{D5CDD505-2E9C-101B-9397-08002B2CF9AE}" pid="12" name="Objective-Path">
    <vt:lpwstr>Objective Global Folder:DPC:People and Operations Group:People, Culture and Talent:People and Culture - DPC:Establishment:Role Descriptions:Role Descriptions and Evaluations:Clerk 09/10:The Cabinet Office:</vt:lpwstr>
  </property>
  <property fmtid="{D5CDD505-2E9C-101B-9397-08002B2CF9AE}" pid="13" name="Objective-Parent">
    <vt:lpwstr>The Cabinet Office</vt:lpwstr>
  </property>
  <property fmtid="{D5CDD505-2E9C-101B-9397-08002B2CF9AE}" pid="14" name="Objective-State">
    <vt:lpwstr>Being Drafted</vt:lpwstr>
  </property>
  <property fmtid="{D5CDD505-2E9C-101B-9397-08002B2CF9AE}" pid="15" name="Objective-VersionId">
    <vt:lpwstr>vA10873444</vt:lpwstr>
  </property>
  <property fmtid="{D5CDD505-2E9C-101B-9397-08002B2CF9AE}" pid="16" name="Objective-Version">
    <vt:lpwstr>5.1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nsitivity Label">
    <vt:lpwstr>OFFICIAL</vt:lpwstr>
  </property>
  <property fmtid="{D5CDD505-2E9C-101B-9397-08002B2CF9AE}" pid="23" name="Objective-Document Type">
    <vt:lpwstr>Role Description (RD)</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Bulk Update Status">
    <vt:lpwstr/>
  </property>
  <property fmtid="{D5CDD505-2E9C-101B-9397-08002B2CF9AE}" pid="36" name="Objective-Comment">
    <vt:lpwstr/>
  </property>
  <property fmtid="{D5CDD505-2E9C-101B-9397-08002B2CF9AE}" pid="37" name="ClassificationContentMarkingHeaderShapeIds">
    <vt:lpwstr>1,2,4</vt:lpwstr>
  </property>
  <property fmtid="{D5CDD505-2E9C-101B-9397-08002B2CF9AE}" pid="38" name="ClassificationContentMarkingHeaderFontProps">
    <vt:lpwstr>#ff0000,10,Calibri</vt:lpwstr>
  </property>
  <property fmtid="{D5CDD505-2E9C-101B-9397-08002B2CF9AE}" pid="39" name="ClassificationContentMarkingHeaderText">
    <vt:lpwstr>OFFICIAL</vt:lpwstr>
  </property>
  <property fmtid="{D5CDD505-2E9C-101B-9397-08002B2CF9AE}" pid="40" name="ClassificationContentMarkingFooterShapeIds">
    <vt:lpwstr>5,6,7</vt:lpwstr>
  </property>
  <property fmtid="{D5CDD505-2E9C-101B-9397-08002B2CF9AE}" pid="41" name="ClassificationContentMarkingFooterFontProps">
    <vt:lpwstr>#ff0000,10,Calibri</vt:lpwstr>
  </property>
  <property fmtid="{D5CDD505-2E9C-101B-9397-08002B2CF9AE}" pid="42" name="ClassificationContentMarkingFooterText">
    <vt:lpwstr>OFFICIAL</vt:lpwstr>
  </property>
  <property fmtid="{D5CDD505-2E9C-101B-9397-08002B2CF9AE}" pid="43" name="MSIP_Label_a6214476-0a12-4e5a-9f69-27718960d391_Enabled">
    <vt:lpwstr>true</vt:lpwstr>
  </property>
  <property fmtid="{D5CDD505-2E9C-101B-9397-08002B2CF9AE}" pid="44" name="MSIP_Label_a6214476-0a12-4e5a-9f69-27718960d391_SetDate">
    <vt:lpwstr>2023-07-25T23:14:51Z</vt:lpwstr>
  </property>
  <property fmtid="{D5CDD505-2E9C-101B-9397-08002B2CF9AE}" pid="45" name="MSIP_Label_a6214476-0a12-4e5a-9f69-27718960d391_Method">
    <vt:lpwstr>Standard</vt:lpwstr>
  </property>
  <property fmtid="{D5CDD505-2E9C-101B-9397-08002B2CF9AE}" pid="46" name="MSIP_Label_a6214476-0a12-4e5a-9f69-27718960d391_Name">
    <vt:lpwstr>OFFICIAL</vt:lpwstr>
  </property>
  <property fmtid="{D5CDD505-2E9C-101B-9397-08002B2CF9AE}" pid="47" name="MSIP_Label_a6214476-0a12-4e5a-9f69-27718960d391_SiteId">
    <vt:lpwstr>1ef97a68-e8ab-44ed-a16d-b579fe2d7cd8</vt:lpwstr>
  </property>
  <property fmtid="{D5CDD505-2E9C-101B-9397-08002B2CF9AE}" pid="48" name="MSIP_Label_a6214476-0a12-4e5a-9f69-27718960d391_ActionId">
    <vt:lpwstr>84a67694-e833-4d36-8b05-87b93d163714</vt:lpwstr>
  </property>
  <property fmtid="{D5CDD505-2E9C-101B-9397-08002B2CF9AE}" pid="49" name="MSIP_Label_a6214476-0a12-4e5a-9f69-27718960d391_ContentBits">
    <vt:lpwstr>3</vt:lpwstr>
  </property>
</Properties>
</file>