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30" w:type="dxa"/>
        <w:tblBorders>
          <w:top w:val="single" w:sz="8" w:space="0" w:color="auto"/>
          <w:bottom w:val="single" w:sz="8" w:space="0" w:color="auto"/>
          <w:insideH w:val="single" w:sz="8" w:space="0" w:color="FFFFFF"/>
        </w:tblBorders>
        <w:tblCellMar>
          <w:left w:w="57" w:type="dxa"/>
          <w:right w:w="0" w:type="dxa"/>
        </w:tblCellMar>
        <w:tblLook w:val="04A0" w:firstRow="1" w:lastRow="0" w:firstColumn="1" w:lastColumn="0" w:noHBand="0" w:noVBand="1"/>
      </w:tblPr>
      <w:tblGrid>
        <w:gridCol w:w="4026"/>
        <w:gridCol w:w="6804"/>
      </w:tblGrid>
      <w:tr w:rsidR="00A76532" w:rsidRPr="00026E81" w14:paraId="45D46088" w14:textId="77777777" w:rsidTr="00F22AD1">
        <w:tc>
          <w:tcPr>
            <w:tcW w:w="4026" w:type="dxa"/>
            <w:tcBorders>
              <w:top w:val="single" w:sz="8" w:space="0" w:color="auto"/>
              <w:left w:val="nil"/>
              <w:bottom w:val="nil"/>
              <w:right w:val="nil"/>
              <w:tl2br w:val="nil"/>
              <w:tr2bl w:val="nil"/>
            </w:tcBorders>
            <w:shd w:val="clear" w:color="auto" w:fill="00A88F"/>
            <w:vAlign w:val="center"/>
          </w:tcPr>
          <w:p w14:paraId="3C6E2972" w14:textId="77777777" w:rsidR="00A76532" w:rsidRPr="00026E81" w:rsidRDefault="00A76532" w:rsidP="009E6312">
            <w:pPr>
              <w:pStyle w:val="TableTextWhite"/>
              <w:rPr>
                <w:b/>
                <w:color w:val="000000"/>
                <w:sz w:val="24"/>
                <w:szCs w:val="24"/>
              </w:rPr>
            </w:pPr>
            <w:r w:rsidRPr="00026E81">
              <w:rPr>
                <w:b/>
              </w:rPr>
              <w:t>Cluster</w:t>
            </w:r>
          </w:p>
        </w:tc>
        <w:tc>
          <w:tcPr>
            <w:tcW w:w="6804" w:type="dxa"/>
            <w:tcBorders>
              <w:top w:val="single" w:sz="8" w:space="0" w:color="auto"/>
              <w:left w:val="nil"/>
              <w:bottom w:val="nil"/>
              <w:right w:val="nil"/>
              <w:tl2br w:val="nil"/>
              <w:tr2bl w:val="nil"/>
            </w:tcBorders>
            <w:shd w:val="clear" w:color="auto" w:fill="00A88F"/>
          </w:tcPr>
          <w:p w14:paraId="6938DF1E" w14:textId="77777777" w:rsidR="00A76532" w:rsidRPr="006166CA" w:rsidRDefault="00805360" w:rsidP="0033590A">
            <w:pPr>
              <w:pStyle w:val="TableTextWhite"/>
            </w:pPr>
            <w:bookmarkStart w:id="0" w:name="Cluster"/>
            <w:bookmarkEnd w:id="0"/>
            <w:r>
              <w:t>Regional NSW</w:t>
            </w:r>
          </w:p>
        </w:tc>
      </w:tr>
      <w:tr w:rsidR="00A76532" w:rsidRPr="00026E81" w14:paraId="66D9BB57" w14:textId="77777777" w:rsidTr="00F22AD1">
        <w:tc>
          <w:tcPr>
            <w:tcW w:w="4026" w:type="dxa"/>
            <w:shd w:val="clear" w:color="auto" w:fill="00A88F"/>
            <w:vAlign w:val="center"/>
          </w:tcPr>
          <w:p w14:paraId="7F882B0D" w14:textId="77777777" w:rsidR="00A76532" w:rsidRPr="00026E81" w:rsidRDefault="00026E81" w:rsidP="009E6312">
            <w:pPr>
              <w:pStyle w:val="TableTextWhite"/>
              <w:rPr>
                <w:b/>
              </w:rPr>
            </w:pPr>
            <w:bookmarkStart w:id="1" w:name="DeptAgency"/>
            <w:bookmarkEnd w:id="1"/>
            <w:r w:rsidRPr="00026E81">
              <w:rPr>
                <w:b/>
              </w:rPr>
              <w:t>Department/Agency</w:t>
            </w:r>
          </w:p>
        </w:tc>
        <w:tc>
          <w:tcPr>
            <w:tcW w:w="6804" w:type="dxa"/>
            <w:shd w:val="clear" w:color="auto" w:fill="00A88F"/>
          </w:tcPr>
          <w:p w14:paraId="25E89646" w14:textId="77777777" w:rsidR="00A76532" w:rsidRPr="006166CA" w:rsidRDefault="00026E81" w:rsidP="0033590A">
            <w:pPr>
              <w:pStyle w:val="TableTextWhite"/>
            </w:pPr>
            <w:bookmarkStart w:id="2" w:name="Dept"/>
            <w:bookmarkEnd w:id="2"/>
            <w:r w:rsidRPr="006166CA">
              <w:t xml:space="preserve">Department of </w:t>
            </w:r>
            <w:r w:rsidR="00805360">
              <w:t>Regional NSW</w:t>
            </w:r>
          </w:p>
        </w:tc>
      </w:tr>
      <w:tr w:rsidR="00A76532" w:rsidRPr="00026E81" w14:paraId="15C6E7CB" w14:textId="77777777" w:rsidTr="00F22AD1">
        <w:tc>
          <w:tcPr>
            <w:tcW w:w="4026" w:type="dxa"/>
            <w:shd w:val="clear" w:color="auto" w:fill="00A88F"/>
            <w:vAlign w:val="center"/>
          </w:tcPr>
          <w:p w14:paraId="49F4F67C" w14:textId="77777777" w:rsidR="00A76532" w:rsidRPr="00026E81" w:rsidRDefault="009D3EB2" w:rsidP="009E6312">
            <w:pPr>
              <w:pStyle w:val="TableTextWhite"/>
              <w:rPr>
                <w:b/>
                <w:color w:val="000000"/>
                <w:sz w:val="24"/>
                <w:szCs w:val="24"/>
              </w:rPr>
            </w:pPr>
            <w:r w:rsidRPr="00026E81">
              <w:rPr>
                <w:b/>
              </w:rPr>
              <w:t>Division/</w:t>
            </w:r>
            <w:r w:rsidR="00A76532" w:rsidRPr="00026E81">
              <w:rPr>
                <w:b/>
              </w:rPr>
              <w:t>Branch/Unit</w:t>
            </w:r>
          </w:p>
        </w:tc>
        <w:tc>
          <w:tcPr>
            <w:tcW w:w="6804" w:type="dxa"/>
            <w:shd w:val="clear" w:color="auto" w:fill="00A88F"/>
          </w:tcPr>
          <w:p w14:paraId="55A0D2E1" w14:textId="77777777" w:rsidR="00A76532" w:rsidRPr="006166CA" w:rsidRDefault="004D5180" w:rsidP="0033590A">
            <w:pPr>
              <w:pStyle w:val="TableTextWhite"/>
            </w:pPr>
            <w:bookmarkStart w:id="3" w:name="Branch"/>
            <w:bookmarkEnd w:id="3"/>
            <w:r>
              <w:t xml:space="preserve">Regional </w:t>
            </w:r>
            <w:r w:rsidR="00805360">
              <w:t>Development</w:t>
            </w:r>
          </w:p>
        </w:tc>
      </w:tr>
      <w:tr w:rsidR="00A76532" w:rsidRPr="00026E81" w14:paraId="232E368B" w14:textId="77777777" w:rsidTr="00F22AD1">
        <w:tc>
          <w:tcPr>
            <w:tcW w:w="4026" w:type="dxa"/>
            <w:shd w:val="clear" w:color="auto" w:fill="00A88F"/>
          </w:tcPr>
          <w:p w14:paraId="0AB7195C" w14:textId="77777777" w:rsidR="00A76532" w:rsidRPr="00026E81" w:rsidRDefault="00A76532" w:rsidP="009E6312">
            <w:pPr>
              <w:pStyle w:val="TableTextWhite"/>
              <w:rPr>
                <w:b/>
                <w:color w:val="000000"/>
                <w:sz w:val="24"/>
                <w:szCs w:val="24"/>
              </w:rPr>
            </w:pPr>
            <w:r w:rsidRPr="00026E81">
              <w:rPr>
                <w:b/>
              </w:rPr>
              <w:t>Location</w:t>
            </w:r>
          </w:p>
        </w:tc>
        <w:tc>
          <w:tcPr>
            <w:tcW w:w="6804" w:type="dxa"/>
            <w:shd w:val="clear" w:color="auto" w:fill="00A88F"/>
          </w:tcPr>
          <w:p w14:paraId="2D54A442" w14:textId="77777777" w:rsidR="00A76532" w:rsidRPr="006166CA" w:rsidRDefault="00645510" w:rsidP="0033590A">
            <w:pPr>
              <w:pStyle w:val="TableTextWhite"/>
            </w:pPr>
            <w:bookmarkStart w:id="4" w:name="Location"/>
            <w:bookmarkEnd w:id="4"/>
            <w:r>
              <w:t>Various</w:t>
            </w:r>
          </w:p>
        </w:tc>
      </w:tr>
      <w:tr w:rsidR="00A76532" w:rsidRPr="00026E81" w14:paraId="40C112E0" w14:textId="77777777" w:rsidTr="00F22AD1">
        <w:tc>
          <w:tcPr>
            <w:tcW w:w="4026" w:type="dxa"/>
            <w:shd w:val="clear" w:color="auto" w:fill="00A88F"/>
            <w:vAlign w:val="center"/>
          </w:tcPr>
          <w:p w14:paraId="3EEF3FAC" w14:textId="77777777" w:rsidR="00A76532" w:rsidRPr="00026E81" w:rsidRDefault="00A76532" w:rsidP="009E6312">
            <w:pPr>
              <w:pStyle w:val="TableTextWhite"/>
              <w:rPr>
                <w:b/>
                <w:color w:val="000000"/>
                <w:sz w:val="24"/>
                <w:szCs w:val="24"/>
              </w:rPr>
            </w:pPr>
            <w:r w:rsidRPr="00026E81">
              <w:rPr>
                <w:b/>
              </w:rPr>
              <w:t>Classification/Grade/Band</w:t>
            </w:r>
          </w:p>
        </w:tc>
        <w:tc>
          <w:tcPr>
            <w:tcW w:w="6804" w:type="dxa"/>
            <w:shd w:val="clear" w:color="auto" w:fill="00A88F"/>
          </w:tcPr>
          <w:p w14:paraId="7B6A86C4" w14:textId="77777777" w:rsidR="00A76532" w:rsidRPr="006166CA" w:rsidRDefault="00322438" w:rsidP="00D830FD">
            <w:pPr>
              <w:pStyle w:val="TableTextWhite"/>
            </w:pPr>
            <w:bookmarkStart w:id="5" w:name="Grade"/>
            <w:bookmarkEnd w:id="5"/>
            <w:r>
              <w:t>Clerk Grade 9/10</w:t>
            </w:r>
          </w:p>
        </w:tc>
      </w:tr>
      <w:tr w:rsidR="00322438" w:rsidRPr="00026E81" w14:paraId="49E69D6F" w14:textId="77777777" w:rsidTr="00F22AD1">
        <w:tc>
          <w:tcPr>
            <w:tcW w:w="4026" w:type="dxa"/>
            <w:shd w:val="clear" w:color="auto" w:fill="00A88F"/>
            <w:vAlign w:val="center"/>
          </w:tcPr>
          <w:p w14:paraId="49FDF703" w14:textId="77777777" w:rsidR="00322438" w:rsidRPr="00026E81" w:rsidRDefault="00322438" w:rsidP="009E6312">
            <w:pPr>
              <w:pStyle w:val="TableTextWhite"/>
              <w:rPr>
                <w:b/>
                <w:color w:val="000000"/>
                <w:sz w:val="24"/>
                <w:szCs w:val="24"/>
              </w:rPr>
            </w:pPr>
            <w:r w:rsidRPr="00026E81">
              <w:rPr>
                <w:b/>
              </w:rPr>
              <w:t>ANZSCO Code</w:t>
            </w:r>
          </w:p>
        </w:tc>
        <w:tc>
          <w:tcPr>
            <w:tcW w:w="6804" w:type="dxa"/>
            <w:shd w:val="clear" w:color="auto" w:fill="00A88F"/>
          </w:tcPr>
          <w:p w14:paraId="2EFA0D8D" w14:textId="77777777" w:rsidR="00322438" w:rsidRPr="00DC0173" w:rsidRDefault="00322438" w:rsidP="00695653">
            <w:pPr>
              <w:pStyle w:val="TableTextWhite"/>
            </w:pPr>
            <w:bookmarkStart w:id="6" w:name="ANZSCO"/>
            <w:bookmarkEnd w:id="6"/>
            <w:r>
              <w:t>132511</w:t>
            </w:r>
          </w:p>
        </w:tc>
      </w:tr>
      <w:tr w:rsidR="00322438" w:rsidRPr="00026E81" w14:paraId="4984A2AD" w14:textId="77777777" w:rsidTr="00F22AD1">
        <w:tc>
          <w:tcPr>
            <w:tcW w:w="4026" w:type="dxa"/>
            <w:shd w:val="clear" w:color="auto" w:fill="00A88F"/>
            <w:vAlign w:val="center"/>
          </w:tcPr>
          <w:p w14:paraId="2F32828B" w14:textId="77777777" w:rsidR="00322438" w:rsidRPr="00026E81" w:rsidRDefault="00322438" w:rsidP="009E6312">
            <w:pPr>
              <w:pStyle w:val="TableTextWhite"/>
              <w:rPr>
                <w:b/>
                <w:color w:val="000000"/>
                <w:sz w:val="24"/>
                <w:szCs w:val="24"/>
              </w:rPr>
            </w:pPr>
            <w:r w:rsidRPr="00026E81">
              <w:rPr>
                <w:b/>
              </w:rPr>
              <w:t>PCAT Code</w:t>
            </w:r>
          </w:p>
        </w:tc>
        <w:tc>
          <w:tcPr>
            <w:tcW w:w="6804" w:type="dxa"/>
            <w:shd w:val="clear" w:color="auto" w:fill="00A88F"/>
          </w:tcPr>
          <w:p w14:paraId="3FC6D275" w14:textId="77777777" w:rsidR="00322438" w:rsidRPr="00026E81" w:rsidRDefault="00322438" w:rsidP="0033590A">
            <w:pPr>
              <w:pStyle w:val="TableTextWhite"/>
            </w:pPr>
            <w:bookmarkStart w:id="7" w:name="PCAT"/>
            <w:bookmarkEnd w:id="7"/>
            <w:r w:rsidRPr="00322438">
              <w:t>1119192</w:t>
            </w:r>
          </w:p>
        </w:tc>
      </w:tr>
      <w:tr w:rsidR="00322438" w:rsidRPr="00026E81" w14:paraId="6F7CEF29" w14:textId="77777777" w:rsidTr="00F22AD1">
        <w:tc>
          <w:tcPr>
            <w:tcW w:w="4026" w:type="dxa"/>
            <w:shd w:val="clear" w:color="auto" w:fill="00A88F"/>
            <w:vAlign w:val="center"/>
          </w:tcPr>
          <w:p w14:paraId="0061AE54" w14:textId="77777777" w:rsidR="00322438" w:rsidRPr="00026E81" w:rsidRDefault="00322438" w:rsidP="009E6312">
            <w:pPr>
              <w:pStyle w:val="TableTextWhite"/>
              <w:rPr>
                <w:b/>
                <w:color w:val="000000"/>
                <w:sz w:val="24"/>
                <w:szCs w:val="24"/>
              </w:rPr>
            </w:pPr>
            <w:r w:rsidRPr="00026E81">
              <w:rPr>
                <w:b/>
              </w:rPr>
              <w:t>Date of Approval</w:t>
            </w:r>
          </w:p>
        </w:tc>
        <w:tc>
          <w:tcPr>
            <w:tcW w:w="6804" w:type="dxa"/>
            <w:shd w:val="clear" w:color="auto" w:fill="00A88F"/>
          </w:tcPr>
          <w:p w14:paraId="3E697A13" w14:textId="77777777" w:rsidR="00322438" w:rsidRPr="00026E81" w:rsidRDefault="00645510" w:rsidP="0033590A">
            <w:pPr>
              <w:pStyle w:val="TableTextWhite"/>
            </w:pPr>
            <w:bookmarkStart w:id="8" w:name="Date"/>
            <w:bookmarkEnd w:id="8"/>
            <w:r>
              <w:t>TBC</w:t>
            </w:r>
          </w:p>
        </w:tc>
      </w:tr>
      <w:tr w:rsidR="00322438" w:rsidRPr="00026E81" w14:paraId="7EE7B3A9" w14:textId="77777777" w:rsidTr="00F22AD1">
        <w:tc>
          <w:tcPr>
            <w:tcW w:w="4026" w:type="dxa"/>
            <w:shd w:val="clear" w:color="auto" w:fill="00A88F"/>
            <w:vAlign w:val="center"/>
          </w:tcPr>
          <w:p w14:paraId="26EFF254" w14:textId="77777777" w:rsidR="00322438" w:rsidRPr="00026E81" w:rsidRDefault="00322438" w:rsidP="009E6312">
            <w:pPr>
              <w:pStyle w:val="TableTextWhite"/>
              <w:rPr>
                <w:b/>
                <w:color w:val="000000"/>
                <w:sz w:val="24"/>
                <w:szCs w:val="24"/>
              </w:rPr>
            </w:pPr>
            <w:r w:rsidRPr="00026E81">
              <w:rPr>
                <w:b/>
              </w:rPr>
              <w:t>Agency Website</w:t>
            </w:r>
          </w:p>
        </w:tc>
        <w:tc>
          <w:tcPr>
            <w:tcW w:w="6804" w:type="dxa"/>
            <w:shd w:val="clear" w:color="auto" w:fill="00A88F"/>
          </w:tcPr>
          <w:p w14:paraId="5E3052DC" w14:textId="77777777" w:rsidR="00322438" w:rsidRPr="006166CA" w:rsidRDefault="00322438" w:rsidP="0033590A">
            <w:pPr>
              <w:pStyle w:val="TableTextWhite"/>
            </w:pPr>
            <w:bookmarkStart w:id="9" w:name="AgencyURL"/>
            <w:bookmarkEnd w:id="9"/>
            <w:r w:rsidRPr="006166CA">
              <w:t>www.nsw.gov.au</w:t>
            </w:r>
            <w:r w:rsidR="00805360">
              <w:t>/regionalnsw</w:t>
            </w:r>
          </w:p>
        </w:tc>
      </w:tr>
    </w:tbl>
    <w:p w14:paraId="19E45042" w14:textId="77777777" w:rsidR="00A76532" w:rsidRDefault="00CE637D" w:rsidP="00057CB3">
      <w:pPr>
        <w:pStyle w:val="Heading1"/>
        <w:spacing w:before="40"/>
        <w:rPr>
          <w:rFonts w:ascii="Arial" w:hAnsi="Arial"/>
        </w:rPr>
      </w:pPr>
      <w:bookmarkStart w:id="10" w:name="DeptAgency2"/>
      <w:bookmarkEnd w:id="10"/>
      <w:r>
        <w:rPr>
          <w:rFonts w:ascii="Arial" w:hAnsi="Arial"/>
        </w:rPr>
        <w:t>A</w:t>
      </w:r>
      <w:r w:rsidR="00BD1000" w:rsidRPr="00FC69BD">
        <w:rPr>
          <w:rFonts w:ascii="Arial" w:hAnsi="Arial"/>
        </w:rPr>
        <w:t>gency O</w:t>
      </w:r>
      <w:r w:rsidR="0003659D" w:rsidRPr="00FC69BD">
        <w:rPr>
          <w:rFonts w:ascii="Arial" w:hAnsi="Arial"/>
        </w:rPr>
        <w:t>verview</w:t>
      </w:r>
    </w:p>
    <w:p w14:paraId="66E7C32C" w14:textId="77777777" w:rsidR="008F5A4B" w:rsidRDefault="008F5A4B" w:rsidP="008F5A4B">
      <w:r w:rsidRPr="008F5A4B">
        <w:rPr>
          <w:rFonts w:ascii="Arial" w:hAnsi="Arial" w:cs="Arial"/>
        </w:rPr>
        <w:t>The Department of Regional NSW was formed in 2020 as a central agency for regional issues. The Department has responsible 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w:t>
      </w:r>
      <w:r w:rsidRPr="008F5A4B">
        <w:t>.</w:t>
      </w:r>
    </w:p>
    <w:p w14:paraId="64376EF6" w14:textId="77777777" w:rsidR="005915AB" w:rsidRDefault="005915AB" w:rsidP="005915AB">
      <w:pPr>
        <w:pStyle w:val="NormalWeb"/>
        <w:spacing w:before="120"/>
        <w:ind w:right="28"/>
        <w:jc w:val="both"/>
        <w:rPr>
          <w:rFonts w:ascii="Arial" w:hAnsi="Arial" w:cs="Arial"/>
          <w:sz w:val="22"/>
          <w:szCs w:val="22"/>
        </w:rPr>
      </w:pPr>
      <w:bookmarkStart w:id="11" w:name="DeptOverview"/>
      <w:bookmarkEnd w:id="11"/>
      <w:r>
        <w:rPr>
          <w:rFonts w:ascii="Arial" w:hAnsi="Arial" w:cs="Arial"/>
          <w:sz w:val="22"/>
          <w:szCs w:val="22"/>
        </w:rPr>
        <w:t xml:space="preserve">For more information go to </w:t>
      </w:r>
      <w:hyperlink r:id="rId11" w:history="1">
        <w:r w:rsidR="008F5A4B" w:rsidRPr="005B34FF">
          <w:rPr>
            <w:rStyle w:val="Hyperlink"/>
            <w:rFonts w:cs="Arial"/>
            <w:sz w:val="22"/>
            <w:szCs w:val="22"/>
          </w:rPr>
          <w:t>www.nsw.gov.au/regionalnsw</w:t>
        </w:r>
      </w:hyperlink>
    </w:p>
    <w:p w14:paraId="3DA8B67F" w14:textId="77777777" w:rsidR="002031CB" w:rsidRDefault="00057CB3" w:rsidP="002031CB">
      <w:pPr>
        <w:pStyle w:val="Heading1"/>
        <w:rPr>
          <w:rFonts w:ascii="Arial" w:hAnsi="Arial"/>
        </w:rPr>
      </w:pPr>
      <w:r w:rsidRPr="00AC7612">
        <w:rPr>
          <w:rFonts w:ascii="Arial" w:hAnsi="Arial"/>
        </w:rPr>
        <w:t>Primary purpose of the role</w:t>
      </w:r>
    </w:p>
    <w:p w14:paraId="0C6E0BE5" w14:textId="58B76077" w:rsidR="00C36179" w:rsidRPr="00322438" w:rsidRDefault="00322438" w:rsidP="00C36179">
      <w:pPr>
        <w:rPr>
          <w:rFonts w:ascii="Arial" w:hAnsi="Arial" w:cs="Arial"/>
        </w:rPr>
      </w:pPr>
      <w:r w:rsidRPr="00322438">
        <w:rPr>
          <w:rFonts w:ascii="Arial" w:hAnsi="Arial" w:cs="Arial"/>
        </w:rPr>
        <w:t xml:space="preserve">Identify and deliver </w:t>
      </w:r>
      <w:r w:rsidR="00001000">
        <w:rPr>
          <w:rFonts w:ascii="Arial" w:hAnsi="Arial" w:cs="Arial"/>
        </w:rPr>
        <w:t xml:space="preserve">support </w:t>
      </w:r>
      <w:r w:rsidRPr="00322438">
        <w:rPr>
          <w:rFonts w:ascii="Arial" w:hAnsi="Arial" w:cs="Arial"/>
        </w:rPr>
        <w:t>services</w:t>
      </w:r>
      <w:r w:rsidR="0019651F">
        <w:rPr>
          <w:rFonts w:ascii="Arial" w:hAnsi="Arial" w:cs="Arial"/>
        </w:rPr>
        <w:t xml:space="preserve"> to, and</w:t>
      </w:r>
      <w:r w:rsidRPr="00322438">
        <w:rPr>
          <w:rFonts w:ascii="Arial" w:hAnsi="Arial" w:cs="Arial"/>
        </w:rPr>
        <w:t xml:space="preserve"> </w:t>
      </w:r>
      <w:r w:rsidR="00001000">
        <w:rPr>
          <w:rFonts w:ascii="Arial" w:hAnsi="Arial" w:cs="Arial"/>
        </w:rPr>
        <w:t>in partnership with</w:t>
      </w:r>
      <w:r w:rsidR="0019651F">
        <w:rPr>
          <w:rFonts w:ascii="Arial" w:hAnsi="Arial" w:cs="Arial"/>
        </w:rPr>
        <w:t>,</w:t>
      </w:r>
      <w:r w:rsidR="00001000">
        <w:rPr>
          <w:rFonts w:ascii="Arial" w:hAnsi="Arial" w:cs="Arial"/>
        </w:rPr>
        <w:t xml:space="preserve"> Aboriginal communities</w:t>
      </w:r>
      <w:r w:rsidR="00001000" w:rsidRPr="00322438">
        <w:rPr>
          <w:rFonts w:ascii="Arial" w:hAnsi="Arial" w:cs="Arial"/>
        </w:rPr>
        <w:t xml:space="preserve"> </w:t>
      </w:r>
      <w:r w:rsidR="00001000">
        <w:rPr>
          <w:rFonts w:ascii="Arial" w:hAnsi="Arial" w:cs="Arial"/>
        </w:rPr>
        <w:t xml:space="preserve">that improve economic </w:t>
      </w:r>
      <w:r w:rsidR="00850F1A">
        <w:rPr>
          <w:rFonts w:ascii="Arial" w:hAnsi="Arial" w:cs="Arial"/>
        </w:rPr>
        <w:t>and social outcomes</w:t>
      </w:r>
      <w:r w:rsidR="001B1C0E">
        <w:rPr>
          <w:rFonts w:ascii="Arial" w:hAnsi="Arial" w:cs="Arial"/>
        </w:rPr>
        <w:t xml:space="preserve"> for Aboriginal people</w:t>
      </w:r>
      <w:r w:rsidRPr="00322438">
        <w:rPr>
          <w:rFonts w:ascii="Arial" w:hAnsi="Arial" w:cs="Arial"/>
        </w:rPr>
        <w:t xml:space="preserve"> in </w:t>
      </w:r>
      <w:r w:rsidR="00850F1A">
        <w:rPr>
          <w:rFonts w:ascii="Arial" w:hAnsi="Arial" w:cs="Arial"/>
        </w:rPr>
        <w:t xml:space="preserve">regional </w:t>
      </w:r>
      <w:r w:rsidRPr="00322438">
        <w:rPr>
          <w:rFonts w:ascii="Arial" w:hAnsi="Arial" w:cs="Arial"/>
        </w:rPr>
        <w:t>NSW.</w:t>
      </w:r>
    </w:p>
    <w:p w14:paraId="74CAF6ED" w14:textId="77777777" w:rsidR="00057CB3" w:rsidRDefault="00057CB3" w:rsidP="00057CB3">
      <w:pPr>
        <w:pStyle w:val="Heading1"/>
        <w:rPr>
          <w:rFonts w:ascii="Arial" w:hAnsi="Arial"/>
        </w:rPr>
      </w:pPr>
      <w:r w:rsidRPr="00AC7612">
        <w:rPr>
          <w:rFonts w:ascii="Arial" w:hAnsi="Arial"/>
        </w:rPr>
        <w:t xml:space="preserve">Key </w:t>
      </w:r>
      <w:r w:rsidR="00043B92" w:rsidRPr="00AC7612">
        <w:rPr>
          <w:rFonts w:ascii="Arial" w:hAnsi="Arial"/>
        </w:rPr>
        <w:t>a</w:t>
      </w:r>
      <w:r w:rsidRPr="00AC7612">
        <w:rPr>
          <w:rFonts w:ascii="Arial" w:hAnsi="Arial"/>
        </w:rPr>
        <w:t>ccountabilities</w:t>
      </w:r>
    </w:p>
    <w:p w14:paraId="296FDEC8" w14:textId="377262B6" w:rsidR="00322438" w:rsidRPr="00322438" w:rsidRDefault="00E94E22" w:rsidP="00322438">
      <w:pPr>
        <w:numPr>
          <w:ilvl w:val="0"/>
          <w:numId w:val="29"/>
        </w:numPr>
        <w:ind w:left="567"/>
        <w:rPr>
          <w:rFonts w:ascii="Arial" w:hAnsi="Arial" w:cs="Arial"/>
          <w:lang w:val="en-US"/>
        </w:rPr>
      </w:pPr>
      <w:r>
        <w:rPr>
          <w:rFonts w:ascii="Arial" w:hAnsi="Arial" w:cs="Arial"/>
          <w:lang w:val="en-US"/>
        </w:rPr>
        <w:t>In conjunction with key local Aboriginal community representatives, co-design solutions</w:t>
      </w:r>
      <w:r w:rsidR="00322438" w:rsidRPr="00322438">
        <w:rPr>
          <w:rFonts w:ascii="Arial" w:hAnsi="Arial" w:cs="Arial"/>
          <w:lang w:val="en-US"/>
        </w:rPr>
        <w:t xml:space="preserve"> that </w:t>
      </w:r>
      <w:proofErr w:type="spellStart"/>
      <w:r w:rsidR="00322438" w:rsidRPr="00322438">
        <w:rPr>
          <w:rFonts w:ascii="Arial" w:hAnsi="Arial" w:cs="Arial"/>
          <w:lang w:val="en-US"/>
        </w:rPr>
        <w:t>utilise</w:t>
      </w:r>
      <w:proofErr w:type="spellEnd"/>
      <w:r w:rsidR="00322438" w:rsidRPr="00322438">
        <w:rPr>
          <w:rFonts w:ascii="Arial" w:hAnsi="Arial" w:cs="Arial"/>
          <w:lang w:val="en-US"/>
        </w:rPr>
        <w:t xml:space="preserve"> NSW Government programs to increase economic </w:t>
      </w:r>
      <w:r w:rsidR="00EE33CD">
        <w:rPr>
          <w:rFonts w:ascii="Arial" w:hAnsi="Arial" w:cs="Arial"/>
          <w:lang w:val="en-US"/>
        </w:rPr>
        <w:t>participation</w:t>
      </w:r>
      <w:r w:rsidR="00322438" w:rsidRPr="00322438">
        <w:rPr>
          <w:rFonts w:ascii="Arial" w:hAnsi="Arial" w:cs="Arial"/>
          <w:lang w:val="en-US"/>
        </w:rPr>
        <w:t xml:space="preserve">, grow employment, </w:t>
      </w:r>
      <w:r w:rsidR="00A51F98">
        <w:rPr>
          <w:rFonts w:ascii="Arial" w:hAnsi="Arial" w:cs="Arial"/>
          <w:lang w:val="en-US"/>
        </w:rPr>
        <w:t xml:space="preserve">improve skills and employability and improve services </w:t>
      </w:r>
      <w:r w:rsidR="00322438" w:rsidRPr="00322438">
        <w:rPr>
          <w:rFonts w:ascii="Arial" w:hAnsi="Arial" w:cs="Arial"/>
          <w:lang w:val="en-US"/>
        </w:rPr>
        <w:t>for</w:t>
      </w:r>
      <w:r w:rsidR="00A51F98">
        <w:rPr>
          <w:rFonts w:ascii="Arial" w:hAnsi="Arial" w:cs="Arial"/>
          <w:lang w:val="en-US"/>
        </w:rPr>
        <w:t xml:space="preserve"> Aboriginal people in</w:t>
      </w:r>
      <w:r w:rsidR="00322438" w:rsidRPr="00322438">
        <w:rPr>
          <w:rFonts w:ascii="Arial" w:hAnsi="Arial" w:cs="Arial"/>
          <w:lang w:val="en-US"/>
        </w:rPr>
        <w:t xml:space="preserve"> regional NSW</w:t>
      </w:r>
    </w:p>
    <w:p w14:paraId="5BE80C49" w14:textId="77777777" w:rsidR="00E94E22" w:rsidRDefault="00E94E22" w:rsidP="00E94E22">
      <w:pPr>
        <w:numPr>
          <w:ilvl w:val="0"/>
          <w:numId w:val="29"/>
        </w:numPr>
        <w:ind w:left="567"/>
        <w:rPr>
          <w:rFonts w:ascii="Arial" w:hAnsi="Arial" w:cs="Arial"/>
          <w:lang w:val="en-US"/>
        </w:rPr>
      </w:pPr>
      <w:r>
        <w:rPr>
          <w:rFonts w:ascii="Arial" w:hAnsi="Arial" w:cs="Arial"/>
          <w:lang w:val="en-US"/>
        </w:rPr>
        <w:t xml:space="preserve">Gather and disseminate Community and Industry information to inform project development, policy review relative to Aboriginal people and their communities </w:t>
      </w:r>
    </w:p>
    <w:p w14:paraId="149D1594" w14:textId="1937E4B8" w:rsidR="00322438" w:rsidRPr="00322438" w:rsidRDefault="00322438" w:rsidP="00322438">
      <w:pPr>
        <w:numPr>
          <w:ilvl w:val="0"/>
          <w:numId w:val="29"/>
        </w:numPr>
        <w:ind w:left="567"/>
        <w:rPr>
          <w:rFonts w:ascii="Arial" w:hAnsi="Arial" w:cs="Arial"/>
          <w:lang w:val="en-US"/>
        </w:rPr>
      </w:pPr>
      <w:r w:rsidRPr="00322438">
        <w:rPr>
          <w:rFonts w:ascii="Arial" w:hAnsi="Arial" w:cs="Arial"/>
        </w:rPr>
        <w:t>Utilise</w:t>
      </w:r>
      <w:r w:rsidRPr="00322438">
        <w:rPr>
          <w:rFonts w:ascii="Arial" w:hAnsi="Arial" w:cs="Arial"/>
          <w:lang w:val="en-US"/>
        </w:rPr>
        <w:t xml:space="preserve"> NSW Government facilitation services and programs to provide an effective integrated team approach to the successful development and implementation of regi</w:t>
      </w:r>
      <w:r w:rsidR="00B81419">
        <w:rPr>
          <w:rFonts w:ascii="Arial" w:hAnsi="Arial" w:cs="Arial"/>
          <w:lang w:val="en-US"/>
        </w:rPr>
        <w:t>onal strategies and initiatives</w:t>
      </w:r>
      <w:r w:rsidR="00E94E22">
        <w:rPr>
          <w:rFonts w:ascii="Arial" w:hAnsi="Arial" w:cs="Arial"/>
          <w:lang w:val="en-US"/>
        </w:rPr>
        <w:t>, including Local Decision Making (LDM)</w:t>
      </w:r>
    </w:p>
    <w:p w14:paraId="69518037" w14:textId="77777777" w:rsidR="00B561B9" w:rsidRPr="003E1A15" w:rsidRDefault="00B561B9" w:rsidP="00236CCA">
      <w:pPr>
        <w:pStyle w:val="ListParagraph"/>
        <w:numPr>
          <w:ilvl w:val="0"/>
          <w:numId w:val="29"/>
        </w:numPr>
        <w:spacing w:before="120" w:line="240" w:lineRule="auto"/>
        <w:ind w:left="567"/>
        <w:contextualSpacing w:val="0"/>
        <w:jc w:val="both"/>
        <w:rPr>
          <w:rFonts w:ascii="Arial" w:hAnsi="Arial" w:cs="Arial"/>
          <w:szCs w:val="22"/>
          <w:lang w:val="en-US"/>
        </w:rPr>
      </w:pPr>
      <w:r w:rsidRPr="003E1A15">
        <w:rPr>
          <w:rFonts w:ascii="Arial" w:hAnsi="Arial" w:cs="Arial"/>
          <w:szCs w:val="22"/>
          <w:lang w:val="en-US"/>
        </w:rPr>
        <w:t xml:space="preserve">Prepare high quality briefings, correspondence and advice for the Department’s Executive, Premier and </w:t>
      </w:r>
      <w:r>
        <w:rPr>
          <w:rFonts w:ascii="Arial" w:hAnsi="Arial" w:cs="Arial"/>
          <w:szCs w:val="22"/>
          <w:lang w:val="en-US"/>
        </w:rPr>
        <w:t>Deputy Premier, the Cabinet and Minister</w:t>
      </w:r>
      <w:r w:rsidR="00F86544">
        <w:rPr>
          <w:rFonts w:ascii="Arial" w:hAnsi="Arial" w:cs="Arial"/>
          <w:szCs w:val="22"/>
          <w:lang w:val="en-US"/>
        </w:rPr>
        <w:t>s</w:t>
      </w:r>
      <w:r>
        <w:rPr>
          <w:rFonts w:ascii="Arial" w:hAnsi="Arial" w:cs="Arial"/>
          <w:szCs w:val="22"/>
          <w:lang w:val="en-US"/>
        </w:rPr>
        <w:t xml:space="preserve"> </w:t>
      </w:r>
      <w:r w:rsidRPr="003E1A15">
        <w:rPr>
          <w:rFonts w:ascii="Arial" w:hAnsi="Arial" w:cs="Arial"/>
          <w:szCs w:val="22"/>
          <w:lang w:val="en-US"/>
        </w:rPr>
        <w:t>to inform the Government’s response to key issues impacting</w:t>
      </w:r>
      <w:r w:rsidR="00953291">
        <w:rPr>
          <w:rFonts w:ascii="Arial" w:hAnsi="Arial" w:cs="Arial"/>
          <w:szCs w:val="22"/>
          <w:lang w:val="en-US"/>
        </w:rPr>
        <w:t xml:space="preserve"> Aboriginal communities in</w:t>
      </w:r>
      <w:r w:rsidRPr="003E1A15">
        <w:rPr>
          <w:rFonts w:ascii="Arial" w:hAnsi="Arial" w:cs="Arial"/>
          <w:szCs w:val="22"/>
          <w:lang w:val="en-US"/>
        </w:rPr>
        <w:t xml:space="preserve"> NSW.  </w:t>
      </w:r>
    </w:p>
    <w:p w14:paraId="76B0B9AF" w14:textId="77777777" w:rsidR="00B561B9" w:rsidRPr="003E1A15" w:rsidRDefault="00B561B9" w:rsidP="00236CCA">
      <w:pPr>
        <w:pStyle w:val="Default"/>
        <w:numPr>
          <w:ilvl w:val="0"/>
          <w:numId w:val="29"/>
        </w:numPr>
        <w:spacing w:before="120" w:after="120"/>
        <w:ind w:left="567"/>
        <w:rPr>
          <w:sz w:val="22"/>
          <w:szCs w:val="22"/>
        </w:rPr>
      </w:pPr>
      <w:r w:rsidRPr="003E1A15">
        <w:rPr>
          <w:sz w:val="22"/>
          <w:szCs w:val="22"/>
        </w:rPr>
        <w:t xml:space="preserve">Develop and maintain effective working relationships with government agencies and key internal and external stakeholders to ensure the Government’s priorities are understood and met at the regional level, particularly on multi-agency issues with whole-of-State significance. </w:t>
      </w:r>
    </w:p>
    <w:p w14:paraId="74D06A81" w14:textId="77777777" w:rsidR="00B561B9" w:rsidRPr="003E1A15" w:rsidRDefault="00B561B9" w:rsidP="00236CCA">
      <w:pPr>
        <w:pStyle w:val="ListParagraph"/>
        <w:numPr>
          <w:ilvl w:val="0"/>
          <w:numId w:val="29"/>
        </w:numPr>
        <w:spacing w:before="120" w:line="240" w:lineRule="auto"/>
        <w:ind w:left="567"/>
        <w:contextualSpacing w:val="0"/>
        <w:jc w:val="both"/>
        <w:rPr>
          <w:rFonts w:ascii="Arial" w:hAnsi="Arial" w:cs="Arial"/>
          <w:szCs w:val="22"/>
        </w:rPr>
      </w:pPr>
      <w:r w:rsidRPr="003E1A15">
        <w:rPr>
          <w:rFonts w:ascii="Arial" w:hAnsi="Arial" w:cs="Arial"/>
          <w:szCs w:val="22"/>
          <w:lang w:val="en-AU"/>
        </w:rPr>
        <w:t xml:space="preserve">Maintain a sound understanding of regional issues and priorities to facilitate communication, discussion and brokerage of solutions with key agencies and stakeholders. </w:t>
      </w:r>
    </w:p>
    <w:p w14:paraId="7A92C17C" w14:textId="77777777" w:rsidR="00B561B9" w:rsidRPr="003E1A15" w:rsidRDefault="00B561B9" w:rsidP="00236CCA">
      <w:pPr>
        <w:pStyle w:val="ListParagraph"/>
        <w:numPr>
          <w:ilvl w:val="0"/>
          <w:numId w:val="29"/>
        </w:numPr>
        <w:spacing w:before="120" w:line="240" w:lineRule="auto"/>
        <w:ind w:left="567"/>
        <w:contextualSpacing w:val="0"/>
        <w:jc w:val="both"/>
        <w:rPr>
          <w:rFonts w:ascii="Arial" w:hAnsi="Arial" w:cs="Arial"/>
          <w:szCs w:val="22"/>
          <w:lang w:val="en-AU"/>
        </w:rPr>
      </w:pPr>
      <w:r w:rsidRPr="003E1A15">
        <w:rPr>
          <w:rFonts w:ascii="Arial" w:hAnsi="Arial" w:cs="Arial"/>
          <w:szCs w:val="22"/>
          <w:lang w:val="en-US"/>
        </w:rPr>
        <w:lastRenderedPageBreak/>
        <w:t xml:space="preserve">Clearly represent the Department’s position in negotiations with government departments, councils, non-government </w:t>
      </w:r>
      <w:proofErr w:type="spellStart"/>
      <w:r w:rsidRPr="003E1A15">
        <w:rPr>
          <w:rFonts w:ascii="Arial" w:hAnsi="Arial" w:cs="Arial"/>
          <w:szCs w:val="22"/>
          <w:lang w:val="en-US"/>
        </w:rPr>
        <w:t>organisations</w:t>
      </w:r>
      <w:proofErr w:type="spellEnd"/>
      <w:r w:rsidRPr="003E1A15">
        <w:rPr>
          <w:rFonts w:ascii="Arial" w:hAnsi="Arial" w:cs="Arial"/>
          <w:szCs w:val="22"/>
          <w:lang w:val="en-US"/>
        </w:rPr>
        <w:t xml:space="preserve">, industry and the community on multi-agency and intergovernmental matters. </w:t>
      </w:r>
    </w:p>
    <w:p w14:paraId="6B159E2B" w14:textId="77777777" w:rsidR="00057CB3" w:rsidRDefault="00057CB3" w:rsidP="00057CB3">
      <w:pPr>
        <w:pStyle w:val="Heading1"/>
        <w:rPr>
          <w:rFonts w:ascii="Arial" w:hAnsi="Arial"/>
        </w:rPr>
      </w:pPr>
      <w:bookmarkStart w:id="12" w:name="Accountabilities"/>
      <w:bookmarkEnd w:id="12"/>
      <w:r w:rsidRPr="00AC7612">
        <w:rPr>
          <w:rFonts w:ascii="Arial" w:hAnsi="Arial"/>
        </w:rPr>
        <w:t>Key</w:t>
      </w:r>
      <w:r w:rsidR="00E31CD3" w:rsidRPr="00AC7612">
        <w:rPr>
          <w:rFonts w:ascii="Arial" w:hAnsi="Arial"/>
        </w:rPr>
        <w:t xml:space="preserve"> </w:t>
      </w:r>
      <w:r w:rsidR="00043B92" w:rsidRPr="00AC7612">
        <w:rPr>
          <w:rFonts w:ascii="Arial" w:hAnsi="Arial"/>
        </w:rPr>
        <w:t>c</w:t>
      </w:r>
      <w:r w:rsidRPr="00AC7612">
        <w:rPr>
          <w:rFonts w:ascii="Arial" w:hAnsi="Arial"/>
        </w:rPr>
        <w:t>hallenges</w:t>
      </w:r>
    </w:p>
    <w:p w14:paraId="3A82C65F" w14:textId="77777777" w:rsidR="0039467B" w:rsidRDefault="0039467B" w:rsidP="00322438">
      <w:pPr>
        <w:pStyle w:val="Default"/>
        <w:numPr>
          <w:ilvl w:val="0"/>
          <w:numId w:val="30"/>
        </w:numPr>
        <w:rPr>
          <w:rFonts w:eastAsia="Times New Roman"/>
          <w:color w:val="auto"/>
          <w:sz w:val="22"/>
          <w:szCs w:val="22"/>
          <w:lang w:val="en-US" w:eastAsia="en-US"/>
        </w:rPr>
      </w:pPr>
      <w:r>
        <w:rPr>
          <w:rFonts w:eastAsia="Times New Roman"/>
          <w:color w:val="auto"/>
          <w:sz w:val="22"/>
          <w:szCs w:val="22"/>
          <w:lang w:val="en-US" w:eastAsia="en-US"/>
        </w:rPr>
        <w:t xml:space="preserve">Managing expectations of community </w:t>
      </w:r>
      <w:r w:rsidR="00560AE0">
        <w:rPr>
          <w:rFonts w:eastAsia="Times New Roman"/>
          <w:color w:val="auto"/>
          <w:sz w:val="22"/>
          <w:szCs w:val="22"/>
          <w:lang w:val="en-US" w:eastAsia="en-US"/>
        </w:rPr>
        <w:t xml:space="preserve">and balancing competing priorities of community and government </w:t>
      </w:r>
      <w:r>
        <w:rPr>
          <w:rFonts w:eastAsia="Times New Roman"/>
          <w:color w:val="auto"/>
          <w:sz w:val="22"/>
          <w:szCs w:val="22"/>
          <w:lang w:val="en-US" w:eastAsia="en-US"/>
        </w:rPr>
        <w:t>in relation to Government policy, programs and support</w:t>
      </w:r>
      <w:r w:rsidR="00560AE0">
        <w:rPr>
          <w:rFonts w:eastAsia="Times New Roman"/>
          <w:color w:val="auto"/>
          <w:sz w:val="22"/>
          <w:szCs w:val="22"/>
          <w:lang w:val="en-US" w:eastAsia="en-US"/>
        </w:rPr>
        <w:t>.</w:t>
      </w:r>
    </w:p>
    <w:p w14:paraId="46010A45" w14:textId="77777777" w:rsidR="00B561B9" w:rsidRPr="003E1A15" w:rsidRDefault="00B561B9" w:rsidP="00B561B9">
      <w:pPr>
        <w:pStyle w:val="ListParagraph"/>
        <w:numPr>
          <w:ilvl w:val="0"/>
          <w:numId w:val="30"/>
        </w:numPr>
        <w:spacing w:before="120" w:line="240" w:lineRule="auto"/>
        <w:contextualSpacing w:val="0"/>
        <w:jc w:val="both"/>
        <w:rPr>
          <w:rFonts w:ascii="Arial" w:hAnsi="Arial" w:cs="Arial"/>
          <w:szCs w:val="22"/>
          <w:lang w:val="en-US"/>
        </w:rPr>
      </w:pPr>
      <w:r w:rsidRPr="003E1A15">
        <w:rPr>
          <w:rFonts w:ascii="Arial" w:hAnsi="Arial" w:cs="Arial"/>
          <w:szCs w:val="22"/>
          <w:lang w:val="en-US"/>
        </w:rPr>
        <w:t xml:space="preserve">Managing internal and external consultations and negotiations on projects and initiatives with a wide range of stakeholders with varying philosophies, capabilities and interests. </w:t>
      </w:r>
    </w:p>
    <w:p w14:paraId="30F3D827" w14:textId="7180D003" w:rsidR="00B561B9" w:rsidRPr="00D2239F" w:rsidRDefault="00B561B9" w:rsidP="00B561B9">
      <w:pPr>
        <w:pStyle w:val="Default"/>
        <w:numPr>
          <w:ilvl w:val="0"/>
          <w:numId w:val="30"/>
        </w:numPr>
        <w:rPr>
          <w:color w:val="auto"/>
          <w:sz w:val="22"/>
          <w:szCs w:val="22"/>
          <w:lang w:val="en-US" w:eastAsia="x-none"/>
        </w:rPr>
      </w:pPr>
      <w:r w:rsidRPr="00D2239F">
        <w:rPr>
          <w:color w:val="auto"/>
          <w:sz w:val="22"/>
          <w:szCs w:val="22"/>
          <w:lang w:val="en-US" w:eastAsia="x-none"/>
        </w:rPr>
        <w:t xml:space="preserve">Recognising the line between political and appropriate Departmental work, with strict adherence to the </w:t>
      </w:r>
      <w:r w:rsidR="00E94E22">
        <w:rPr>
          <w:color w:val="auto"/>
          <w:sz w:val="22"/>
          <w:szCs w:val="22"/>
          <w:lang w:val="en-US" w:eastAsia="x-none"/>
        </w:rPr>
        <w:t>DRNSW</w:t>
      </w:r>
      <w:r w:rsidR="00E94E22" w:rsidRPr="00D2239F">
        <w:rPr>
          <w:color w:val="auto"/>
          <w:sz w:val="22"/>
          <w:szCs w:val="22"/>
          <w:lang w:val="en-US" w:eastAsia="x-none"/>
        </w:rPr>
        <w:t xml:space="preserve"> </w:t>
      </w:r>
      <w:r w:rsidRPr="00D2239F">
        <w:rPr>
          <w:color w:val="auto"/>
          <w:sz w:val="22"/>
          <w:szCs w:val="22"/>
          <w:lang w:val="en-US" w:eastAsia="x-none"/>
        </w:rPr>
        <w:t>Code of Conduct, the Department’s Support for Premier, Deputy Premier and Cabinet Protocol and other relevant documents</w:t>
      </w:r>
    </w:p>
    <w:p w14:paraId="15B816E7" w14:textId="77777777" w:rsidR="00D830FD" w:rsidRPr="00AC7612" w:rsidRDefault="00D830FD" w:rsidP="005B7B66">
      <w:pPr>
        <w:pStyle w:val="Default"/>
        <w:rPr>
          <w:sz w:val="22"/>
          <w:szCs w:val="22"/>
        </w:rPr>
      </w:pPr>
    </w:p>
    <w:p w14:paraId="52536160" w14:textId="77777777" w:rsidR="00057CB3" w:rsidRPr="00AC7612" w:rsidRDefault="00043B92" w:rsidP="00057CB3">
      <w:pPr>
        <w:pStyle w:val="Heading1"/>
        <w:rPr>
          <w:rFonts w:ascii="Arial" w:hAnsi="Arial"/>
        </w:rPr>
      </w:pPr>
      <w:r w:rsidRPr="00AC7612">
        <w:rPr>
          <w:rFonts w:ascii="Arial" w:hAnsi="Arial"/>
        </w:rPr>
        <w:t>Key r</w:t>
      </w:r>
      <w:r w:rsidR="00057CB3" w:rsidRPr="00AC7612">
        <w:rPr>
          <w:rFonts w:ascii="Arial" w:hAnsi="Arial"/>
        </w:rPr>
        <w:t>elationships</w:t>
      </w:r>
    </w:p>
    <w:tbl>
      <w:tblPr>
        <w:tblW w:w="10547" w:type="dxa"/>
        <w:tblBorders>
          <w:top w:val="single" w:sz="8" w:space="0" w:color="auto"/>
          <w:bottom w:val="single" w:sz="8" w:space="0" w:color="BCBEC0"/>
          <w:insideH w:val="single" w:sz="8" w:space="0" w:color="BCBEC0"/>
        </w:tblBorders>
        <w:tblLayout w:type="fixed"/>
        <w:tblCellMar>
          <w:left w:w="57" w:type="dxa"/>
          <w:right w:w="0" w:type="dxa"/>
        </w:tblCellMar>
        <w:tblLook w:val="04A0" w:firstRow="1" w:lastRow="0" w:firstColumn="1" w:lastColumn="0" w:noHBand="0" w:noVBand="1"/>
      </w:tblPr>
      <w:tblGrid>
        <w:gridCol w:w="3601"/>
        <w:gridCol w:w="6946"/>
      </w:tblGrid>
      <w:tr w:rsidR="00057CB3" w:rsidRPr="00026E81" w14:paraId="4B9EE13D" w14:textId="77777777" w:rsidTr="00026E81">
        <w:trPr>
          <w:cantSplit/>
          <w:tblHeader/>
        </w:trPr>
        <w:tc>
          <w:tcPr>
            <w:tcW w:w="3601" w:type="dxa"/>
            <w:tcBorders>
              <w:top w:val="single" w:sz="8" w:space="0" w:color="auto"/>
              <w:left w:val="nil"/>
              <w:bottom w:val="single" w:sz="8" w:space="0" w:color="auto"/>
              <w:right w:val="nil"/>
              <w:tl2br w:val="nil"/>
              <w:tr2bl w:val="nil"/>
            </w:tcBorders>
            <w:shd w:val="clear" w:color="auto" w:fill="6D276A"/>
          </w:tcPr>
          <w:p w14:paraId="63CB8853" w14:textId="77777777" w:rsidR="00057CB3" w:rsidRPr="00026E81" w:rsidRDefault="00057CB3" w:rsidP="00803E47">
            <w:pPr>
              <w:pStyle w:val="TableTextWhite0"/>
            </w:pPr>
            <w:r w:rsidRPr="00026E81">
              <w:t>Who</w:t>
            </w:r>
          </w:p>
        </w:tc>
        <w:tc>
          <w:tcPr>
            <w:tcW w:w="6946" w:type="dxa"/>
            <w:tcBorders>
              <w:top w:val="single" w:sz="8" w:space="0" w:color="auto"/>
              <w:left w:val="nil"/>
              <w:bottom w:val="single" w:sz="8" w:space="0" w:color="auto"/>
              <w:right w:val="nil"/>
              <w:tl2br w:val="nil"/>
              <w:tr2bl w:val="nil"/>
            </w:tcBorders>
            <w:shd w:val="clear" w:color="auto" w:fill="6D276A"/>
          </w:tcPr>
          <w:p w14:paraId="1239B9F0" w14:textId="77777777" w:rsidR="00057CB3" w:rsidRPr="00026E81" w:rsidRDefault="00057CB3" w:rsidP="00803E47">
            <w:pPr>
              <w:pStyle w:val="TableTextWhite0"/>
            </w:pPr>
            <w:r w:rsidRPr="00026E81">
              <w:t>Why</w:t>
            </w:r>
          </w:p>
        </w:tc>
      </w:tr>
      <w:tr w:rsidR="0002436B" w:rsidRPr="00026E81" w14:paraId="0564FE2F" w14:textId="77777777" w:rsidTr="00026E81">
        <w:trPr>
          <w:cantSplit/>
        </w:trPr>
        <w:tc>
          <w:tcPr>
            <w:tcW w:w="3601" w:type="dxa"/>
            <w:tcBorders>
              <w:top w:val="single" w:sz="8" w:space="0" w:color="auto"/>
              <w:bottom w:val="single" w:sz="8" w:space="0" w:color="auto"/>
            </w:tcBorders>
            <w:shd w:val="clear" w:color="auto" w:fill="BCBEC0"/>
          </w:tcPr>
          <w:p w14:paraId="2933ABB7" w14:textId="77777777" w:rsidR="0002436B" w:rsidRPr="00026E81" w:rsidRDefault="0002436B" w:rsidP="00026E81">
            <w:pPr>
              <w:pStyle w:val="TableText"/>
              <w:keepNext/>
              <w:rPr>
                <w:b/>
              </w:rPr>
            </w:pPr>
            <w:bookmarkStart w:id="13" w:name="InternalRelationships"/>
            <w:r w:rsidRPr="00026E81">
              <w:rPr>
                <w:b/>
              </w:rPr>
              <w:t>Internal</w:t>
            </w:r>
          </w:p>
        </w:tc>
        <w:tc>
          <w:tcPr>
            <w:tcW w:w="6946" w:type="dxa"/>
            <w:tcBorders>
              <w:top w:val="single" w:sz="8" w:space="0" w:color="auto"/>
              <w:bottom w:val="single" w:sz="8" w:space="0" w:color="auto"/>
            </w:tcBorders>
            <w:shd w:val="clear" w:color="auto" w:fill="BCBEC0"/>
          </w:tcPr>
          <w:p w14:paraId="3E4F5B0E" w14:textId="77777777" w:rsidR="0002436B" w:rsidRPr="00026E81" w:rsidRDefault="0002436B" w:rsidP="00026E81">
            <w:pPr>
              <w:pStyle w:val="TableText"/>
              <w:keepNext/>
              <w:rPr>
                <w:b/>
              </w:rPr>
            </w:pPr>
          </w:p>
        </w:tc>
      </w:tr>
      <w:tr w:rsidR="00322438" w:rsidRPr="00725BDB" w14:paraId="6816C317" w14:textId="77777777" w:rsidTr="00026E81">
        <w:tc>
          <w:tcPr>
            <w:tcW w:w="3601" w:type="dxa"/>
            <w:tcBorders>
              <w:top w:val="single" w:sz="8" w:space="0" w:color="auto"/>
              <w:bottom w:val="single" w:sz="8" w:space="0" w:color="BCBEC0"/>
            </w:tcBorders>
          </w:tcPr>
          <w:p w14:paraId="0E77F93D" w14:textId="79D61A1E" w:rsidR="00322438" w:rsidRPr="00322438" w:rsidRDefault="007B3409" w:rsidP="00B81419">
            <w:pPr>
              <w:autoSpaceDE w:val="0"/>
              <w:autoSpaceDN w:val="0"/>
              <w:adjustRightInd w:val="0"/>
              <w:ind w:right="-20"/>
              <w:rPr>
                <w:rFonts w:ascii="Arial" w:eastAsia="Calibri" w:hAnsi="Arial" w:cs="Arial"/>
                <w:spacing w:val="2"/>
                <w:position w:val="1"/>
                <w:sz w:val="20"/>
              </w:rPr>
            </w:pPr>
            <w:bookmarkStart w:id="14" w:name="Start"/>
            <w:bookmarkEnd w:id="13"/>
            <w:bookmarkEnd w:id="14"/>
            <w:r>
              <w:rPr>
                <w:rFonts w:ascii="Arial" w:hAnsi="Arial" w:cs="Arial"/>
                <w:sz w:val="20"/>
              </w:rPr>
              <w:t xml:space="preserve">Director </w:t>
            </w:r>
            <w:r w:rsidR="005F4614">
              <w:rPr>
                <w:rFonts w:ascii="Arial" w:hAnsi="Arial" w:cs="Arial"/>
                <w:sz w:val="20"/>
              </w:rPr>
              <w:t>and/</w:t>
            </w:r>
            <w:r>
              <w:rPr>
                <w:rFonts w:ascii="Arial" w:hAnsi="Arial" w:cs="Arial"/>
                <w:sz w:val="20"/>
              </w:rPr>
              <w:t xml:space="preserve">or </w:t>
            </w:r>
            <w:r w:rsidR="00B81419">
              <w:rPr>
                <w:rFonts w:ascii="Arial" w:hAnsi="Arial" w:cs="Arial"/>
                <w:sz w:val="20"/>
              </w:rPr>
              <w:t xml:space="preserve">Deputy Director </w:t>
            </w:r>
            <w:r w:rsidR="00B81419" w:rsidRPr="00B81419">
              <w:rPr>
                <w:rFonts w:ascii="Arial" w:hAnsi="Arial" w:cs="Arial"/>
                <w:sz w:val="20"/>
              </w:rPr>
              <w:t xml:space="preserve">Regional </w:t>
            </w:r>
            <w:r>
              <w:rPr>
                <w:rFonts w:ascii="Arial" w:hAnsi="Arial" w:cs="Arial"/>
                <w:sz w:val="20"/>
              </w:rPr>
              <w:t>Co-ordination</w:t>
            </w:r>
          </w:p>
        </w:tc>
        <w:tc>
          <w:tcPr>
            <w:tcW w:w="6946" w:type="dxa"/>
            <w:tcBorders>
              <w:top w:val="single" w:sz="8" w:space="0" w:color="auto"/>
              <w:bottom w:val="single" w:sz="8" w:space="0" w:color="BCBEC0"/>
            </w:tcBorders>
          </w:tcPr>
          <w:p w14:paraId="2BA15A6D" w14:textId="77777777" w:rsidR="00322438" w:rsidRPr="00322438" w:rsidRDefault="00322438" w:rsidP="00322438">
            <w:pPr>
              <w:numPr>
                <w:ilvl w:val="0"/>
                <w:numId w:val="31"/>
              </w:numPr>
              <w:spacing w:after="200" w:line="276" w:lineRule="auto"/>
              <w:ind w:right="95"/>
              <w:jc w:val="both"/>
              <w:rPr>
                <w:rFonts w:ascii="Arial" w:hAnsi="Arial" w:cs="Arial"/>
                <w:sz w:val="20"/>
              </w:rPr>
            </w:pPr>
            <w:r w:rsidRPr="00322438">
              <w:rPr>
                <w:rFonts w:ascii="Arial" w:hAnsi="Arial" w:cs="Arial"/>
                <w:sz w:val="20"/>
              </w:rPr>
              <w:t>Report activities, receive guidance, share information, and discuss applications for financial assistance and facilitation provided to clients/stakeholders or projects.</w:t>
            </w:r>
          </w:p>
        </w:tc>
      </w:tr>
      <w:tr w:rsidR="00322438" w:rsidRPr="00026E81" w14:paraId="3941B2B1" w14:textId="77777777" w:rsidTr="00026E81">
        <w:tc>
          <w:tcPr>
            <w:tcW w:w="3601" w:type="dxa"/>
            <w:tcBorders>
              <w:top w:val="single" w:sz="8" w:space="0" w:color="BCBEC0"/>
              <w:bottom w:val="single" w:sz="8" w:space="0" w:color="BCBEC0"/>
            </w:tcBorders>
          </w:tcPr>
          <w:p w14:paraId="4C472BBC" w14:textId="77777777" w:rsidR="00322438" w:rsidRPr="00322438" w:rsidRDefault="00D01E13" w:rsidP="00D01E13">
            <w:pPr>
              <w:autoSpaceDE w:val="0"/>
              <w:autoSpaceDN w:val="0"/>
              <w:adjustRightInd w:val="0"/>
              <w:spacing w:after="0"/>
              <w:rPr>
                <w:rFonts w:ascii="Arial" w:eastAsia="Calibri" w:hAnsi="Arial" w:cs="Arial"/>
                <w:sz w:val="20"/>
              </w:rPr>
            </w:pPr>
            <w:r>
              <w:rPr>
                <w:rFonts w:ascii="Arial" w:eastAsia="Calibri" w:hAnsi="Arial" w:cs="Arial"/>
                <w:sz w:val="20"/>
              </w:rPr>
              <w:t>Team Members</w:t>
            </w:r>
          </w:p>
        </w:tc>
        <w:tc>
          <w:tcPr>
            <w:tcW w:w="6946" w:type="dxa"/>
            <w:tcBorders>
              <w:top w:val="single" w:sz="8" w:space="0" w:color="BCBEC0"/>
              <w:bottom w:val="single" w:sz="8" w:space="0" w:color="BCBEC0"/>
            </w:tcBorders>
          </w:tcPr>
          <w:p w14:paraId="6165B817" w14:textId="75B902C4" w:rsidR="00322438" w:rsidRPr="00322438" w:rsidRDefault="00322438" w:rsidP="00322438">
            <w:pPr>
              <w:numPr>
                <w:ilvl w:val="0"/>
                <w:numId w:val="32"/>
              </w:numPr>
              <w:tabs>
                <w:tab w:val="left" w:pos="-1440"/>
                <w:tab w:val="left" w:pos="-720"/>
                <w:tab w:val="left" w:pos="0"/>
                <w:tab w:val="left" w:pos="720"/>
                <w:tab w:val="left" w:pos="1114"/>
                <w:tab w:val="left" w:pos="2160"/>
              </w:tabs>
              <w:spacing w:after="0" w:line="276" w:lineRule="auto"/>
              <w:jc w:val="both"/>
              <w:rPr>
                <w:rFonts w:ascii="Arial" w:hAnsi="Arial" w:cs="Arial"/>
                <w:sz w:val="20"/>
              </w:rPr>
            </w:pPr>
            <w:r w:rsidRPr="00322438">
              <w:rPr>
                <w:rFonts w:ascii="Arial" w:hAnsi="Arial" w:cs="Arial"/>
                <w:sz w:val="20"/>
              </w:rPr>
              <w:t xml:space="preserve">Share and discuss tasks, project outlines, targets and gather information in managing the requirements of </w:t>
            </w:r>
            <w:r w:rsidR="00D607BF">
              <w:rPr>
                <w:rFonts w:ascii="Arial" w:hAnsi="Arial" w:cs="Arial"/>
                <w:sz w:val="20"/>
              </w:rPr>
              <w:t>Aboriginal communities and businesses</w:t>
            </w:r>
            <w:r w:rsidRPr="00322438">
              <w:rPr>
                <w:rFonts w:ascii="Arial" w:hAnsi="Arial" w:cs="Arial"/>
                <w:sz w:val="20"/>
              </w:rPr>
              <w:t>.</w:t>
            </w:r>
          </w:p>
          <w:p w14:paraId="165440AC" w14:textId="77777777" w:rsidR="00322438" w:rsidRPr="00322438" w:rsidRDefault="00322438" w:rsidP="00695653">
            <w:pPr>
              <w:tabs>
                <w:tab w:val="left" w:pos="-1440"/>
                <w:tab w:val="left" w:pos="-720"/>
                <w:tab w:val="left" w:pos="0"/>
                <w:tab w:val="left" w:pos="720"/>
                <w:tab w:val="left" w:pos="1114"/>
                <w:tab w:val="left" w:pos="2160"/>
              </w:tabs>
              <w:spacing w:after="0"/>
              <w:ind w:left="360"/>
              <w:jc w:val="both"/>
              <w:rPr>
                <w:rFonts w:ascii="Arial" w:hAnsi="Arial" w:cs="Arial"/>
                <w:sz w:val="20"/>
              </w:rPr>
            </w:pPr>
          </w:p>
        </w:tc>
      </w:tr>
      <w:tr w:rsidR="00322438" w:rsidRPr="00026E81" w14:paraId="5B95A9BC" w14:textId="77777777" w:rsidTr="00026E81">
        <w:tc>
          <w:tcPr>
            <w:tcW w:w="3601" w:type="dxa"/>
            <w:tcBorders>
              <w:top w:val="single" w:sz="8" w:space="0" w:color="BCBEC0"/>
              <w:bottom w:val="single" w:sz="8" w:space="0" w:color="BCBEC0"/>
            </w:tcBorders>
            <w:shd w:val="clear" w:color="auto" w:fill="BCBEC0"/>
          </w:tcPr>
          <w:p w14:paraId="28711096" w14:textId="77777777" w:rsidR="00322438" w:rsidRPr="00725BDB" w:rsidRDefault="00322438" w:rsidP="0002436B">
            <w:pPr>
              <w:pStyle w:val="TableText"/>
              <w:rPr>
                <w:b/>
              </w:rPr>
            </w:pPr>
            <w:bookmarkStart w:id="15" w:name="ExternalRelationships"/>
            <w:r w:rsidRPr="00725BDB">
              <w:rPr>
                <w:b/>
              </w:rPr>
              <w:t>External</w:t>
            </w:r>
          </w:p>
        </w:tc>
        <w:tc>
          <w:tcPr>
            <w:tcW w:w="6946" w:type="dxa"/>
            <w:tcBorders>
              <w:top w:val="single" w:sz="8" w:space="0" w:color="BCBEC0"/>
              <w:bottom w:val="single" w:sz="8" w:space="0" w:color="BCBEC0"/>
            </w:tcBorders>
            <w:shd w:val="clear" w:color="auto" w:fill="BCBEC0"/>
          </w:tcPr>
          <w:p w14:paraId="14960DA2" w14:textId="77777777" w:rsidR="00322438" w:rsidRPr="00725BDB" w:rsidRDefault="00322438" w:rsidP="00A15CDB">
            <w:pPr>
              <w:pStyle w:val="TableText"/>
              <w:rPr>
                <w:b/>
              </w:rPr>
            </w:pPr>
          </w:p>
        </w:tc>
      </w:tr>
      <w:tr w:rsidR="00322438" w:rsidRPr="00026E81" w14:paraId="25B85924" w14:textId="77777777" w:rsidTr="00026E81">
        <w:tc>
          <w:tcPr>
            <w:tcW w:w="3601" w:type="dxa"/>
            <w:tcBorders>
              <w:top w:val="single" w:sz="8" w:space="0" w:color="BCBEC0"/>
            </w:tcBorders>
          </w:tcPr>
          <w:p w14:paraId="179D7FBE" w14:textId="77777777" w:rsidR="00322438" w:rsidRPr="00322438" w:rsidRDefault="00322438" w:rsidP="00695653">
            <w:pPr>
              <w:autoSpaceDE w:val="0"/>
              <w:autoSpaceDN w:val="0"/>
              <w:adjustRightInd w:val="0"/>
              <w:spacing w:after="0"/>
              <w:ind w:left="105"/>
              <w:rPr>
                <w:rFonts w:ascii="Arial" w:eastAsia="Calibri" w:hAnsi="Arial" w:cs="Arial"/>
                <w:sz w:val="20"/>
              </w:rPr>
            </w:pPr>
            <w:r w:rsidRPr="00322438">
              <w:rPr>
                <w:rFonts w:ascii="Arial" w:eastAsia="Calibri" w:hAnsi="Arial" w:cs="Arial"/>
                <w:sz w:val="20"/>
              </w:rPr>
              <w:t>Other government staff, external organisations and business</w:t>
            </w:r>
          </w:p>
          <w:p w14:paraId="103A6BD3" w14:textId="77777777" w:rsidR="00322438" w:rsidRDefault="00322438" w:rsidP="00695653">
            <w:pPr>
              <w:autoSpaceDE w:val="0"/>
              <w:autoSpaceDN w:val="0"/>
              <w:adjustRightInd w:val="0"/>
              <w:spacing w:after="0"/>
              <w:ind w:left="105"/>
              <w:rPr>
                <w:rFonts w:ascii="Arial" w:eastAsia="Calibri" w:hAnsi="Arial" w:cs="Arial"/>
                <w:b/>
                <w:sz w:val="20"/>
              </w:rPr>
            </w:pPr>
          </w:p>
          <w:p w14:paraId="2C47424A" w14:textId="77777777" w:rsidR="00E9475D" w:rsidRPr="00F86544" w:rsidRDefault="00E9475D" w:rsidP="00695653">
            <w:pPr>
              <w:autoSpaceDE w:val="0"/>
              <w:autoSpaceDN w:val="0"/>
              <w:adjustRightInd w:val="0"/>
              <w:spacing w:after="0"/>
              <w:ind w:left="105"/>
              <w:rPr>
                <w:rFonts w:ascii="Arial" w:eastAsia="Calibri" w:hAnsi="Arial" w:cs="Arial"/>
                <w:b/>
                <w:sz w:val="20"/>
              </w:rPr>
            </w:pPr>
            <w:r w:rsidRPr="00F86544">
              <w:rPr>
                <w:rFonts w:ascii="Arial" w:hAnsi="Arial" w:cs="Arial"/>
                <w:sz w:val="20"/>
              </w:rPr>
              <w:t>Government, public sector, non-government, industry and community sectors</w:t>
            </w:r>
          </w:p>
        </w:tc>
        <w:tc>
          <w:tcPr>
            <w:tcW w:w="6946" w:type="dxa"/>
            <w:tcBorders>
              <w:top w:val="single" w:sz="8" w:space="0" w:color="BCBEC0"/>
            </w:tcBorders>
          </w:tcPr>
          <w:p w14:paraId="44C6D30B" w14:textId="55AC06D2" w:rsidR="00322438" w:rsidRPr="00322438" w:rsidRDefault="00322438" w:rsidP="00322438">
            <w:pPr>
              <w:numPr>
                <w:ilvl w:val="0"/>
                <w:numId w:val="32"/>
              </w:numPr>
              <w:spacing w:after="0" w:line="276" w:lineRule="auto"/>
              <w:jc w:val="both"/>
              <w:rPr>
                <w:rFonts w:ascii="Arial" w:hAnsi="Arial" w:cs="Arial"/>
                <w:sz w:val="20"/>
              </w:rPr>
            </w:pPr>
            <w:r w:rsidRPr="00322438">
              <w:rPr>
                <w:rFonts w:ascii="Arial" w:hAnsi="Arial" w:cs="Arial"/>
                <w:sz w:val="20"/>
              </w:rPr>
              <w:t>Scope and plan activities and co-ordinate projects which will bring the broadest suite of government support to a</w:t>
            </w:r>
            <w:r w:rsidR="00D607BF">
              <w:rPr>
                <w:rFonts w:ascii="Arial" w:hAnsi="Arial" w:cs="Arial"/>
                <w:sz w:val="20"/>
              </w:rPr>
              <w:t>n</w:t>
            </w:r>
            <w:r w:rsidRPr="00322438">
              <w:rPr>
                <w:rFonts w:ascii="Arial" w:hAnsi="Arial" w:cs="Arial"/>
                <w:sz w:val="20"/>
              </w:rPr>
              <w:t xml:space="preserve"> </w:t>
            </w:r>
            <w:r w:rsidR="00D607BF">
              <w:rPr>
                <w:rFonts w:ascii="Arial" w:hAnsi="Arial" w:cs="Arial"/>
                <w:sz w:val="20"/>
              </w:rPr>
              <w:t>Aboriginal business or community project.</w:t>
            </w:r>
          </w:p>
          <w:p w14:paraId="1A9B35C0" w14:textId="77777777" w:rsidR="00322438" w:rsidRDefault="00322438" w:rsidP="00322438">
            <w:pPr>
              <w:numPr>
                <w:ilvl w:val="0"/>
                <w:numId w:val="32"/>
              </w:numPr>
              <w:spacing w:after="0" w:line="276" w:lineRule="auto"/>
              <w:jc w:val="both"/>
              <w:rPr>
                <w:rFonts w:ascii="Arial" w:hAnsi="Arial" w:cs="Arial"/>
                <w:sz w:val="20"/>
              </w:rPr>
            </w:pPr>
            <w:r w:rsidRPr="00322438">
              <w:rPr>
                <w:rFonts w:ascii="Arial" w:hAnsi="Arial" w:cs="Arial"/>
                <w:sz w:val="20"/>
              </w:rPr>
              <w:t>Develop a portfolio of clients and projects which will deliver outcomes</w:t>
            </w:r>
            <w:r w:rsidR="00DB7D85">
              <w:rPr>
                <w:rFonts w:ascii="Arial" w:hAnsi="Arial" w:cs="Arial"/>
                <w:sz w:val="20"/>
              </w:rPr>
              <w:t xml:space="preserve"> to Aboriginal communities</w:t>
            </w:r>
            <w:r w:rsidRPr="00322438">
              <w:rPr>
                <w:rFonts w:ascii="Arial" w:hAnsi="Arial" w:cs="Arial"/>
                <w:sz w:val="20"/>
              </w:rPr>
              <w:t>.</w:t>
            </w:r>
          </w:p>
          <w:p w14:paraId="4F69B7AD" w14:textId="77777777" w:rsidR="00E9475D" w:rsidRPr="00F86544" w:rsidRDefault="00E9475D" w:rsidP="00322438">
            <w:pPr>
              <w:numPr>
                <w:ilvl w:val="0"/>
                <w:numId w:val="32"/>
              </w:numPr>
              <w:spacing w:after="0" w:line="276" w:lineRule="auto"/>
              <w:jc w:val="both"/>
              <w:rPr>
                <w:rFonts w:ascii="Arial" w:hAnsi="Arial" w:cs="Arial"/>
                <w:sz w:val="20"/>
              </w:rPr>
            </w:pPr>
            <w:r w:rsidRPr="00F86544">
              <w:rPr>
                <w:rFonts w:ascii="Arial" w:hAnsi="Arial" w:cs="Arial"/>
                <w:sz w:val="20"/>
              </w:rPr>
              <w:t>Develop and maintain effective working relationships to facilitate the engagement and input of external stakeholders to support the development and delivery of state and regional priorities and/or service delivery reforms.</w:t>
            </w:r>
          </w:p>
        </w:tc>
      </w:tr>
    </w:tbl>
    <w:bookmarkEnd w:id="15"/>
    <w:p w14:paraId="2C408622" w14:textId="77777777" w:rsidR="00057CB3" w:rsidRPr="00AC7612" w:rsidRDefault="0002436B" w:rsidP="00826B90">
      <w:pPr>
        <w:pStyle w:val="Heading1"/>
        <w:spacing w:after="0"/>
        <w:rPr>
          <w:rFonts w:ascii="Arial" w:hAnsi="Arial"/>
        </w:rPr>
      </w:pPr>
      <w:r w:rsidRPr="00AC7612">
        <w:rPr>
          <w:rFonts w:ascii="Arial" w:hAnsi="Arial"/>
        </w:rPr>
        <w:t xml:space="preserve">Role </w:t>
      </w:r>
      <w:r w:rsidR="00043B92" w:rsidRPr="00AC7612">
        <w:rPr>
          <w:rFonts w:ascii="Arial" w:hAnsi="Arial"/>
        </w:rPr>
        <w:t>d</w:t>
      </w:r>
      <w:r w:rsidRPr="00AC7612">
        <w:rPr>
          <w:rFonts w:ascii="Arial" w:hAnsi="Arial"/>
        </w:rPr>
        <w:t>imensions</w:t>
      </w:r>
    </w:p>
    <w:p w14:paraId="426687D7" w14:textId="77777777" w:rsidR="005B7B66" w:rsidRDefault="001D133A" w:rsidP="005B7B66">
      <w:pPr>
        <w:pStyle w:val="Heading2"/>
        <w:rPr>
          <w:rFonts w:ascii="Arial" w:hAnsi="Arial"/>
        </w:rPr>
      </w:pPr>
      <w:r w:rsidRPr="00AC7612">
        <w:rPr>
          <w:rFonts w:ascii="Arial" w:hAnsi="Arial"/>
        </w:rPr>
        <w:t>Decision making</w:t>
      </w:r>
      <w:bookmarkStart w:id="16" w:name="DecisionMaking"/>
      <w:bookmarkEnd w:id="16"/>
    </w:p>
    <w:p w14:paraId="72761380" w14:textId="77777777" w:rsidR="00B81419" w:rsidRPr="00B81419" w:rsidRDefault="00B81419" w:rsidP="00B81419">
      <w:pPr>
        <w:rPr>
          <w:rFonts w:ascii="Arial" w:eastAsia="Times New Roman" w:hAnsi="Arial" w:cs="Arial"/>
          <w:szCs w:val="22"/>
        </w:rPr>
      </w:pPr>
      <w:r w:rsidRPr="00B81419">
        <w:rPr>
          <w:rFonts w:ascii="Arial" w:eastAsia="Times New Roman" w:hAnsi="Arial" w:cs="Arial"/>
          <w:szCs w:val="22"/>
        </w:rPr>
        <w:t>The role</w:t>
      </w:r>
    </w:p>
    <w:p w14:paraId="36D711E2" w14:textId="77777777" w:rsidR="00322438" w:rsidRPr="00322438" w:rsidRDefault="00322438" w:rsidP="00D12A2D">
      <w:pPr>
        <w:numPr>
          <w:ilvl w:val="0"/>
          <w:numId w:val="33"/>
        </w:numPr>
        <w:spacing w:after="0" w:line="276" w:lineRule="auto"/>
        <w:ind w:left="709" w:hanging="284"/>
        <w:rPr>
          <w:rFonts w:ascii="Arial" w:eastAsia="Times New Roman" w:hAnsi="Arial" w:cs="Arial"/>
          <w:szCs w:val="22"/>
        </w:rPr>
      </w:pPr>
      <w:r w:rsidRPr="00322438">
        <w:rPr>
          <w:rFonts w:ascii="Arial" w:eastAsia="Times New Roman" w:hAnsi="Arial" w:cs="Arial"/>
          <w:szCs w:val="22"/>
        </w:rPr>
        <w:t xml:space="preserve">Independently sets priorities and makes decisions on matters in relation to the projects and targets the role is responsible for, and seeks advice from the </w:t>
      </w:r>
      <w:r w:rsidR="003D7A3C">
        <w:rPr>
          <w:rFonts w:ascii="Arial" w:eastAsia="Times New Roman" w:hAnsi="Arial" w:cs="Arial"/>
          <w:szCs w:val="22"/>
        </w:rPr>
        <w:t>manager</w:t>
      </w:r>
      <w:r w:rsidR="00B81419">
        <w:rPr>
          <w:rFonts w:ascii="Arial" w:eastAsia="Times New Roman" w:hAnsi="Arial" w:cs="Arial"/>
          <w:szCs w:val="22"/>
        </w:rPr>
        <w:t xml:space="preserve"> as required</w:t>
      </w:r>
    </w:p>
    <w:p w14:paraId="73D5D2A8" w14:textId="77777777" w:rsidR="00322438" w:rsidRPr="00322438" w:rsidRDefault="00322438" w:rsidP="00953291">
      <w:pPr>
        <w:numPr>
          <w:ilvl w:val="0"/>
          <w:numId w:val="33"/>
        </w:numPr>
        <w:spacing w:after="0" w:line="276" w:lineRule="auto"/>
        <w:ind w:left="709" w:hanging="284"/>
        <w:rPr>
          <w:rFonts w:ascii="Arial" w:eastAsia="Times New Roman" w:hAnsi="Arial" w:cs="Arial"/>
          <w:szCs w:val="22"/>
        </w:rPr>
      </w:pPr>
      <w:r w:rsidRPr="00322438">
        <w:rPr>
          <w:rFonts w:ascii="Arial" w:eastAsia="Times New Roman" w:hAnsi="Arial" w:cs="Arial"/>
          <w:szCs w:val="22"/>
        </w:rPr>
        <w:t>Works with other key Federal, State agencies and Local Government, businesses, education providers and stakehold</w:t>
      </w:r>
      <w:r w:rsidR="00B81419">
        <w:rPr>
          <w:rFonts w:ascii="Arial" w:eastAsia="Times New Roman" w:hAnsi="Arial" w:cs="Arial"/>
          <w:szCs w:val="22"/>
        </w:rPr>
        <w:t>ers to arrange joint activities</w:t>
      </w:r>
    </w:p>
    <w:p w14:paraId="6CFF62C7" w14:textId="77777777" w:rsidR="00F847FC" w:rsidRPr="00D35973" w:rsidRDefault="00322438" w:rsidP="00953291">
      <w:pPr>
        <w:numPr>
          <w:ilvl w:val="0"/>
          <w:numId w:val="33"/>
        </w:numPr>
        <w:autoSpaceDE w:val="0"/>
        <w:autoSpaceDN w:val="0"/>
        <w:adjustRightInd w:val="0"/>
        <w:spacing w:after="0" w:line="276" w:lineRule="auto"/>
        <w:ind w:left="709" w:hanging="284"/>
        <w:rPr>
          <w:rFonts w:ascii="Arial" w:eastAsia="Calibri" w:hAnsi="Arial" w:cs="Arial"/>
          <w:b/>
          <w:bCs/>
          <w:spacing w:val="-2"/>
          <w:szCs w:val="22"/>
          <w:lang w:val="en-US"/>
        </w:rPr>
      </w:pPr>
      <w:r w:rsidRPr="00322438">
        <w:rPr>
          <w:rFonts w:ascii="Arial" w:eastAsia="Times New Roman" w:hAnsi="Arial" w:cs="Arial"/>
          <w:szCs w:val="22"/>
          <w:lang w:val="en-US"/>
        </w:rPr>
        <w:t>Establishes client needs and assesses the suitability and relevance of a</w:t>
      </w:r>
      <w:r w:rsidR="00D12A2D">
        <w:rPr>
          <w:rFonts w:ascii="Arial" w:eastAsia="Times New Roman" w:hAnsi="Arial" w:cs="Arial"/>
          <w:szCs w:val="22"/>
          <w:lang w:val="en-US"/>
        </w:rPr>
        <w:t xml:space="preserve"> </w:t>
      </w:r>
      <w:r w:rsidRPr="00322438">
        <w:rPr>
          <w:rFonts w:ascii="Arial" w:eastAsia="Times New Roman" w:hAnsi="Arial" w:cs="Arial"/>
          <w:szCs w:val="22"/>
          <w:lang w:val="en-US"/>
        </w:rPr>
        <w:t xml:space="preserve">range of programs and </w:t>
      </w:r>
      <w:proofErr w:type="gramStart"/>
      <w:r w:rsidRPr="00322438">
        <w:rPr>
          <w:rFonts w:ascii="Arial" w:eastAsia="Times New Roman" w:hAnsi="Arial" w:cs="Arial"/>
          <w:szCs w:val="22"/>
          <w:lang w:val="en-US"/>
        </w:rPr>
        <w:t>third party</w:t>
      </w:r>
      <w:proofErr w:type="gramEnd"/>
      <w:r w:rsidRPr="00322438">
        <w:rPr>
          <w:rFonts w:ascii="Arial" w:eastAsia="Times New Roman" w:hAnsi="Arial" w:cs="Arial"/>
          <w:szCs w:val="22"/>
          <w:lang w:val="en-US"/>
        </w:rPr>
        <w:t xml:space="preserve"> services in consultation with the </w:t>
      </w:r>
      <w:r w:rsidR="003D7A3C">
        <w:rPr>
          <w:rFonts w:ascii="Arial" w:eastAsia="Times New Roman" w:hAnsi="Arial" w:cs="Arial"/>
          <w:szCs w:val="22"/>
          <w:lang w:val="en-US"/>
        </w:rPr>
        <w:t>manager</w:t>
      </w:r>
      <w:r w:rsidRPr="00322438">
        <w:rPr>
          <w:rFonts w:ascii="Arial" w:eastAsia="Times New Roman" w:hAnsi="Arial" w:cs="Arial"/>
          <w:szCs w:val="22"/>
          <w:lang w:val="en-US"/>
        </w:rPr>
        <w:t xml:space="preserve"> where delegated.</w:t>
      </w:r>
    </w:p>
    <w:p w14:paraId="1C7D4DED" w14:textId="77777777" w:rsidR="00E9475D" w:rsidRPr="003E1A15" w:rsidRDefault="00E9475D" w:rsidP="00D12A2D">
      <w:pPr>
        <w:pStyle w:val="TableBullet"/>
        <w:numPr>
          <w:ilvl w:val="0"/>
          <w:numId w:val="33"/>
        </w:numPr>
        <w:spacing w:before="120" w:after="120" w:line="240" w:lineRule="auto"/>
        <w:rPr>
          <w:rFonts w:cs="Arial"/>
        </w:rPr>
      </w:pPr>
      <w:r w:rsidRPr="003E1A15">
        <w:rPr>
          <w:rFonts w:cs="Arial"/>
          <w:sz w:val="22"/>
          <w:szCs w:val="22"/>
        </w:rPr>
        <w:t>Responsibility for managing information gathering, meeting project milestones and deadlines, and facilitating collaborative working arrangements.</w:t>
      </w:r>
    </w:p>
    <w:p w14:paraId="0E234AA7" w14:textId="77777777" w:rsidR="00F847FC" w:rsidRPr="00F847FC" w:rsidRDefault="00F847FC" w:rsidP="00F847FC">
      <w:pPr>
        <w:autoSpaceDE w:val="0"/>
        <w:autoSpaceDN w:val="0"/>
        <w:adjustRightInd w:val="0"/>
        <w:spacing w:after="0" w:line="276" w:lineRule="auto"/>
        <w:ind w:left="709"/>
        <w:rPr>
          <w:rFonts w:ascii="Arial" w:eastAsia="Calibri" w:hAnsi="Arial" w:cs="Arial"/>
          <w:b/>
          <w:bCs/>
          <w:spacing w:val="-2"/>
          <w:szCs w:val="22"/>
          <w:lang w:val="en-US"/>
        </w:rPr>
      </w:pPr>
    </w:p>
    <w:p w14:paraId="7AF39C11" w14:textId="77777777" w:rsidR="00C36179" w:rsidRDefault="009B1CAE" w:rsidP="00D830FD">
      <w:pPr>
        <w:pStyle w:val="Heading2"/>
        <w:tabs>
          <w:tab w:val="center" w:pos="5244"/>
        </w:tabs>
        <w:rPr>
          <w:rFonts w:cs="Times New Roman"/>
          <w:b w:val="0"/>
          <w:bCs w:val="0"/>
          <w:iCs w:val="0"/>
          <w:color w:val="auto"/>
          <w:sz w:val="22"/>
          <w:szCs w:val="20"/>
        </w:rPr>
      </w:pPr>
      <w:r w:rsidRPr="009E56B0">
        <w:rPr>
          <w:rFonts w:ascii="Arial" w:hAnsi="Arial"/>
        </w:rPr>
        <w:lastRenderedPageBreak/>
        <w:t>Reporting line</w:t>
      </w:r>
    </w:p>
    <w:p w14:paraId="6EB7293D" w14:textId="511A9284" w:rsidR="00322438" w:rsidRPr="00322438" w:rsidRDefault="003D7A3C" w:rsidP="00322438">
      <w:pPr>
        <w:spacing w:after="0" w:line="276" w:lineRule="auto"/>
        <w:rPr>
          <w:rFonts w:ascii="Arial" w:eastAsia="Times New Roman" w:hAnsi="Arial" w:cs="Arial"/>
          <w:szCs w:val="22"/>
          <w:lang w:val="en-US"/>
        </w:rPr>
      </w:pPr>
      <w:r>
        <w:rPr>
          <w:rFonts w:ascii="Arial" w:eastAsia="Times New Roman" w:hAnsi="Arial" w:cs="Arial"/>
          <w:szCs w:val="22"/>
          <w:lang w:val="en-US"/>
        </w:rPr>
        <w:t>The Manager</w:t>
      </w:r>
      <w:r w:rsidR="00953291">
        <w:rPr>
          <w:rFonts w:ascii="Arial" w:eastAsia="Times New Roman" w:hAnsi="Arial" w:cs="Arial"/>
          <w:szCs w:val="22"/>
          <w:lang w:val="en-US"/>
        </w:rPr>
        <w:t>, Regional Aboriginal Partnerships</w:t>
      </w:r>
      <w:r>
        <w:rPr>
          <w:rFonts w:ascii="Arial" w:eastAsia="Times New Roman" w:hAnsi="Arial" w:cs="Arial"/>
          <w:szCs w:val="22"/>
          <w:lang w:val="en-US"/>
        </w:rPr>
        <w:t xml:space="preserve"> reports to the </w:t>
      </w:r>
      <w:r w:rsidR="007B3409">
        <w:rPr>
          <w:rFonts w:ascii="Arial" w:eastAsia="Times New Roman" w:hAnsi="Arial" w:cs="Arial"/>
          <w:szCs w:val="22"/>
          <w:lang w:val="en-US"/>
        </w:rPr>
        <w:t xml:space="preserve">Director or </w:t>
      </w:r>
      <w:r w:rsidR="00B81419">
        <w:rPr>
          <w:rFonts w:ascii="Arial" w:eastAsia="Times New Roman" w:hAnsi="Arial" w:cs="Arial"/>
          <w:szCs w:val="22"/>
          <w:lang w:val="en-US"/>
        </w:rPr>
        <w:t>Deputy</w:t>
      </w:r>
      <w:r w:rsidR="007B3409">
        <w:rPr>
          <w:rFonts w:ascii="Arial" w:eastAsia="Times New Roman" w:hAnsi="Arial" w:cs="Arial"/>
          <w:szCs w:val="22"/>
          <w:lang w:val="en-US"/>
        </w:rPr>
        <w:t xml:space="preserve"> </w:t>
      </w:r>
      <w:r w:rsidR="00322438" w:rsidRPr="00322438">
        <w:rPr>
          <w:rFonts w:ascii="Arial" w:eastAsia="Times New Roman" w:hAnsi="Arial" w:cs="Arial"/>
          <w:szCs w:val="22"/>
          <w:lang w:val="en-US"/>
        </w:rPr>
        <w:t>Director</w:t>
      </w:r>
      <w:r w:rsidR="00B81419">
        <w:rPr>
          <w:rFonts w:ascii="Arial" w:eastAsia="Times New Roman" w:hAnsi="Arial" w:cs="Arial"/>
          <w:szCs w:val="22"/>
          <w:lang w:val="en-US"/>
        </w:rPr>
        <w:t xml:space="preserve"> Regional </w:t>
      </w:r>
      <w:r w:rsidR="00D607BF">
        <w:rPr>
          <w:rFonts w:ascii="Arial" w:eastAsia="Times New Roman" w:hAnsi="Arial" w:cs="Arial"/>
          <w:szCs w:val="22"/>
          <w:lang w:val="en-US"/>
        </w:rPr>
        <w:t>Coordination in the respective regional location</w:t>
      </w:r>
      <w:r w:rsidR="006A32A5">
        <w:rPr>
          <w:rFonts w:ascii="Arial" w:eastAsia="Times New Roman" w:hAnsi="Arial" w:cs="Arial"/>
          <w:szCs w:val="22"/>
          <w:lang w:val="en-US"/>
        </w:rPr>
        <w:t xml:space="preserve">. </w:t>
      </w:r>
    </w:p>
    <w:p w14:paraId="03B60D1D" w14:textId="77777777" w:rsidR="00236CCA" w:rsidRDefault="00236CCA" w:rsidP="00F847FC">
      <w:pPr>
        <w:pStyle w:val="Heading2"/>
        <w:tabs>
          <w:tab w:val="center" w:pos="5244"/>
        </w:tabs>
        <w:rPr>
          <w:rFonts w:ascii="Arial" w:hAnsi="Arial"/>
          <w:color w:val="auto"/>
          <w:sz w:val="26"/>
          <w:szCs w:val="26"/>
        </w:rPr>
      </w:pPr>
      <w:bookmarkStart w:id="17" w:name="ReportingLine"/>
      <w:bookmarkEnd w:id="17"/>
    </w:p>
    <w:p w14:paraId="7A21C010" w14:textId="77777777" w:rsidR="00A300B6" w:rsidRPr="00F847FC" w:rsidRDefault="00A300B6" w:rsidP="00F847FC">
      <w:pPr>
        <w:pStyle w:val="Heading2"/>
        <w:tabs>
          <w:tab w:val="center" w:pos="5244"/>
        </w:tabs>
        <w:rPr>
          <w:rFonts w:ascii="Arial" w:hAnsi="Arial"/>
          <w:color w:val="auto"/>
          <w:sz w:val="26"/>
          <w:szCs w:val="26"/>
        </w:rPr>
      </w:pPr>
      <w:r w:rsidRPr="00F847FC">
        <w:rPr>
          <w:rFonts w:ascii="Arial" w:hAnsi="Arial"/>
          <w:color w:val="auto"/>
          <w:sz w:val="26"/>
          <w:szCs w:val="26"/>
        </w:rPr>
        <w:t>Essential requirements</w:t>
      </w:r>
    </w:p>
    <w:p w14:paraId="0A0128CA" w14:textId="77777777" w:rsidR="00A65948" w:rsidRPr="00A65948" w:rsidRDefault="00A65948" w:rsidP="00A65948">
      <w:pPr>
        <w:numPr>
          <w:ilvl w:val="0"/>
          <w:numId w:val="46"/>
        </w:numPr>
        <w:rPr>
          <w:rFonts w:ascii="Arial" w:hAnsi="Arial" w:cs="Arial"/>
        </w:rPr>
      </w:pPr>
      <w:r w:rsidRPr="00A65948">
        <w:rPr>
          <w:rFonts w:ascii="Arial" w:hAnsi="Arial" w:cs="Arial"/>
        </w:rPr>
        <w:t>Aboriginal identified positions are developed where Aboriginal identity, cultural knowledge or connections are a genuine aspect of the role. Positions are specifically noted under the provisions of the NSW Anti-discrimination Act (1977) for Aboriginal people who meet the following criteria:</w:t>
      </w:r>
    </w:p>
    <w:p w14:paraId="69C4F5AD" w14:textId="77777777" w:rsidR="00A65948" w:rsidRPr="00A65948" w:rsidRDefault="00A65948" w:rsidP="003F6C20">
      <w:pPr>
        <w:pStyle w:val="ListParagraph"/>
        <w:numPr>
          <w:ilvl w:val="1"/>
          <w:numId w:val="39"/>
        </w:numPr>
        <w:spacing w:after="0" w:line="240" w:lineRule="auto"/>
        <w:contextualSpacing w:val="0"/>
        <w:rPr>
          <w:rFonts w:ascii="Arial" w:eastAsia="Times New Roman" w:hAnsi="Arial" w:cs="Arial"/>
          <w:lang w:eastAsia="en-US"/>
        </w:rPr>
      </w:pPr>
      <w:r w:rsidRPr="00A65948">
        <w:rPr>
          <w:rFonts w:ascii="Arial" w:eastAsia="Times New Roman" w:hAnsi="Arial" w:cs="Arial"/>
          <w:lang w:eastAsia="en-US"/>
        </w:rPr>
        <w:t>is of Aboriginal and/or Torres Strait Islander descent, and</w:t>
      </w:r>
    </w:p>
    <w:p w14:paraId="4411D8C5" w14:textId="77777777" w:rsidR="00A65948" w:rsidRPr="00A65948" w:rsidRDefault="00A65948" w:rsidP="003F6C20">
      <w:pPr>
        <w:pStyle w:val="ListParagraph"/>
        <w:numPr>
          <w:ilvl w:val="1"/>
          <w:numId w:val="39"/>
        </w:numPr>
        <w:spacing w:after="0" w:line="240" w:lineRule="auto"/>
        <w:contextualSpacing w:val="0"/>
        <w:rPr>
          <w:rFonts w:ascii="Arial" w:eastAsia="Times New Roman" w:hAnsi="Arial" w:cs="Arial"/>
          <w:lang w:eastAsia="en-US"/>
        </w:rPr>
      </w:pPr>
      <w:r w:rsidRPr="00A65948">
        <w:rPr>
          <w:rFonts w:ascii="Arial" w:eastAsia="Times New Roman" w:hAnsi="Arial" w:cs="Arial"/>
          <w:lang w:eastAsia="en-US"/>
        </w:rPr>
        <w:t>identifies as an Aboriginal and/or Torres Strait Islander person, and</w:t>
      </w:r>
    </w:p>
    <w:p w14:paraId="7EEF70AE" w14:textId="77777777" w:rsidR="003F6C20" w:rsidRPr="003F6C20" w:rsidRDefault="00A65948" w:rsidP="003F6C20">
      <w:pPr>
        <w:numPr>
          <w:ilvl w:val="1"/>
          <w:numId w:val="39"/>
        </w:numPr>
        <w:rPr>
          <w:rFonts w:ascii="Arial" w:hAnsi="Arial" w:cs="Arial"/>
        </w:rPr>
      </w:pPr>
      <w:r w:rsidRPr="00A65948">
        <w:rPr>
          <w:rFonts w:ascii="Arial" w:eastAsia="Times New Roman" w:hAnsi="Arial" w:cs="Arial"/>
        </w:rPr>
        <w:t>is accepted as such by the Aboriginal and/or Torres Strait Islander community</w:t>
      </w:r>
    </w:p>
    <w:p w14:paraId="7BD21E4B" w14:textId="17C86C4C" w:rsidR="00F847FC" w:rsidRPr="00A65948" w:rsidRDefault="00F847FC" w:rsidP="003F6C20">
      <w:pPr>
        <w:numPr>
          <w:ilvl w:val="0"/>
          <w:numId w:val="39"/>
        </w:numPr>
        <w:ind w:left="720"/>
        <w:rPr>
          <w:rFonts w:ascii="Arial" w:hAnsi="Arial" w:cs="Arial"/>
        </w:rPr>
      </w:pPr>
      <w:r w:rsidRPr="00A65948">
        <w:rPr>
          <w:rFonts w:ascii="Arial" w:hAnsi="Arial" w:cs="Arial"/>
        </w:rPr>
        <w:t>Current Driver Licence</w:t>
      </w:r>
    </w:p>
    <w:p w14:paraId="46E12672" w14:textId="49071E4C" w:rsidR="00F847FC" w:rsidRDefault="00D607BF" w:rsidP="003F6C20">
      <w:pPr>
        <w:numPr>
          <w:ilvl w:val="0"/>
          <w:numId w:val="39"/>
        </w:numPr>
        <w:ind w:left="720"/>
        <w:rPr>
          <w:rFonts w:ascii="Arial" w:hAnsi="Arial" w:cs="Arial"/>
        </w:rPr>
      </w:pPr>
      <w:r>
        <w:rPr>
          <w:rFonts w:ascii="Arial" w:hAnsi="Arial" w:cs="Arial"/>
        </w:rPr>
        <w:t xml:space="preserve">Relevant </w:t>
      </w:r>
      <w:r w:rsidR="00F847FC" w:rsidRPr="00F847FC">
        <w:rPr>
          <w:rFonts w:ascii="Arial" w:hAnsi="Arial" w:cs="Arial"/>
        </w:rPr>
        <w:t>Tertiary qualifications or equivalent experience</w:t>
      </w:r>
    </w:p>
    <w:p w14:paraId="31221FB4" w14:textId="0D7382EB" w:rsidR="003F6C20" w:rsidRPr="00F847FC" w:rsidRDefault="003F6C20" w:rsidP="003F6C20">
      <w:pPr>
        <w:numPr>
          <w:ilvl w:val="0"/>
          <w:numId w:val="39"/>
        </w:numPr>
        <w:ind w:left="720"/>
        <w:rPr>
          <w:rFonts w:ascii="Arial" w:hAnsi="Arial" w:cs="Arial"/>
        </w:rPr>
      </w:pPr>
      <w:r w:rsidRPr="003F6C20">
        <w:rPr>
          <w:rFonts w:ascii="Arial" w:hAnsi="Arial" w:cs="Arial"/>
        </w:rPr>
        <w:t>Sound understanding of the environmental, social and economic regional issues facing Aboriginal communities.</w:t>
      </w:r>
    </w:p>
    <w:p w14:paraId="0FB37B8D" w14:textId="77777777" w:rsidR="00B37EC4" w:rsidRPr="00C978B9" w:rsidRDefault="00B37EC4" w:rsidP="00E877C1">
      <w:pPr>
        <w:rPr>
          <w:noProof/>
          <w:lang w:eastAsia="en-AU"/>
        </w:rPr>
      </w:pPr>
    </w:p>
    <w:p w14:paraId="73978618" w14:textId="77777777" w:rsidR="00A136DD" w:rsidRPr="00C978B9" w:rsidRDefault="00A136DD" w:rsidP="00A136DD">
      <w:pPr>
        <w:pStyle w:val="Heading1"/>
      </w:pPr>
      <w:r w:rsidRPr="00C978B9">
        <w:t>Capabilities for the role</w:t>
      </w:r>
    </w:p>
    <w:p w14:paraId="17003790" w14:textId="77777777" w:rsidR="00A136DD" w:rsidRPr="00175AAF" w:rsidRDefault="00A136DD" w:rsidP="00A136DD">
      <w:r w:rsidRPr="00175AAF">
        <w:t xml:space="preserve">The </w:t>
      </w:r>
      <w:hyperlink r:id="rId12"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7E605810" w14:textId="77777777" w:rsidR="00A136DD" w:rsidRPr="00175AAF" w:rsidRDefault="00A136DD" w:rsidP="00A136DD">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511F6C53" w14:textId="77777777" w:rsidR="00A136DD" w:rsidRPr="00C978B9" w:rsidRDefault="00A136DD" w:rsidP="00A136DD">
      <w:pPr>
        <w:pStyle w:val="Heading1"/>
      </w:pPr>
      <w:r w:rsidRPr="00C978B9">
        <w:t xml:space="preserve">Focus </w:t>
      </w:r>
      <w:r>
        <w:t>c</w:t>
      </w:r>
      <w:r w:rsidRPr="00C978B9">
        <w:t>apabilities</w:t>
      </w:r>
    </w:p>
    <w:p w14:paraId="3D8B9893" w14:textId="77777777" w:rsidR="00A136DD" w:rsidRDefault="00A136DD" w:rsidP="00A136DD">
      <w:pPr>
        <w:pStyle w:val="PlainText"/>
        <w:spacing w:before="62" w:line="276" w:lineRule="auto"/>
        <w:rPr>
          <w:rFonts w:ascii="Arial" w:hAnsi="Arial"/>
          <w:szCs w:val="22"/>
          <w:lang w:val="en-US"/>
        </w:rPr>
      </w:pPr>
      <w:r>
        <w:rPr>
          <w:rFonts w:ascii="Arial" w:hAnsi="Arial"/>
          <w:i/>
          <w:szCs w:val="22"/>
          <w:lang w:val="en-US"/>
        </w:rPr>
        <w:t>Focus capabilities</w:t>
      </w:r>
      <w:r>
        <w:rPr>
          <w:rFonts w:ascii="Arial" w:hAnsi="Arial"/>
          <w:szCs w:val="22"/>
          <w:lang w:val="en-US"/>
        </w:rPr>
        <w:t xml:space="preserve"> are the capabilities considered the most important for effective performance of the role. These capabilities will be assessed at recruitment. </w:t>
      </w:r>
    </w:p>
    <w:p w14:paraId="2F6912E0" w14:textId="77777777" w:rsidR="00A136DD" w:rsidRDefault="00A136DD" w:rsidP="00A136DD">
      <w:pPr>
        <w:pStyle w:val="PlainText"/>
        <w:spacing w:before="62" w:line="276" w:lineRule="auto"/>
        <w:rPr>
          <w:rFonts w:ascii="Arial" w:hAnsi="Arial"/>
          <w:szCs w:val="22"/>
          <w:lang w:val="en-US"/>
        </w:rPr>
      </w:pPr>
      <w:r w:rsidRPr="004D15E4">
        <w:rPr>
          <w:rFonts w:ascii="Arial"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hAnsi="Arial"/>
          <w:szCs w:val="22"/>
          <w:lang w:val="en-US"/>
        </w:rPr>
        <w:t>behaviours</w:t>
      </w:r>
      <w:proofErr w:type="spellEnd"/>
      <w:r>
        <w:rPr>
          <w:rFonts w:ascii="Arial" w:hAnsi="Arial"/>
          <w:szCs w:val="22"/>
          <w:lang w:val="en-US"/>
        </w:rPr>
        <w:t xml:space="preserve"> </w:t>
      </w:r>
      <w:r w:rsidRPr="004D15E4">
        <w:rPr>
          <w:rFonts w:ascii="Arial" w:hAnsi="Arial"/>
          <w:szCs w:val="22"/>
          <w:lang w:val="en-US"/>
        </w:rPr>
        <w:t xml:space="preserve">expected at </w:t>
      </w:r>
      <w:r>
        <w:rPr>
          <w:rFonts w:ascii="Arial" w:hAnsi="Arial"/>
          <w:szCs w:val="22"/>
          <w:lang w:val="en-US"/>
        </w:rPr>
        <w:t>each</w:t>
      </w:r>
      <w:r w:rsidRPr="004D15E4">
        <w:rPr>
          <w:rFonts w:ascii="Arial" w:hAnsi="Arial"/>
          <w:szCs w:val="22"/>
          <w:lang w:val="en-US"/>
        </w:rPr>
        <w:t xml:space="preserve"> level.</w:t>
      </w:r>
    </w:p>
    <w:p w14:paraId="6D05DC30" w14:textId="77777777" w:rsidR="00A136DD" w:rsidRPr="00BB12E9" w:rsidRDefault="00A136DD" w:rsidP="00A136DD">
      <w:pPr>
        <w:pStyle w:val="PlainText"/>
        <w:spacing w:before="62" w:line="276" w:lineRule="auto"/>
        <w:rPr>
          <w:rFonts w:ascii="Arial" w:hAnsi="Arial"/>
          <w:szCs w:val="22"/>
          <w:lang w:val="en-US"/>
        </w:rPr>
      </w:pPr>
    </w:p>
    <w:tbl>
      <w:tblPr>
        <w:tblW w:w="10753" w:type="dxa"/>
        <w:tblBorders>
          <w:top w:val="single" w:sz="8" w:space="0" w:color="BCBEC0"/>
          <w:bottom w:val="single" w:sz="12" w:space="0" w:color="auto"/>
          <w:insideH w:val="single" w:sz="8" w:space="0" w:color="BCBEC0"/>
        </w:tblBorders>
        <w:tblLayout w:type="fixed"/>
        <w:tblCellMar>
          <w:left w:w="57" w:type="dxa"/>
          <w:right w:w="0" w:type="dxa"/>
        </w:tblCellMar>
        <w:tblLook w:val="04A0" w:firstRow="1" w:lastRow="0" w:firstColumn="1" w:lastColumn="0" w:noHBand="0" w:noVBand="1"/>
      </w:tblPr>
      <w:tblGrid>
        <w:gridCol w:w="1406"/>
        <w:gridCol w:w="2881"/>
        <w:gridCol w:w="90"/>
        <w:gridCol w:w="4770"/>
        <w:gridCol w:w="1606"/>
      </w:tblGrid>
      <w:tr w:rsidR="00A136DD" w:rsidRPr="00803E47" w14:paraId="7CB68893" w14:textId="77777777" w:rsidTr="00A5748E">
        <w:trPr>
          <w:tblHeader/>
        </w:trPr>
        <w:tc>
          <w:tcPr>
            <w:tcW w:w="10753" w:type="dxa"/>
            <w:gridSpan w:val="5"/>
            <w:tcBorders>
              <w:top w:val="single" w:sz="8" w:space="0" w:color="auto"/>
              <w:left w:val="nil"/>
              <w:bottom w:val="single" w:sz="8" w:space="0" w:color="auto"/>
              <w:right w:val="nil"/>
              <w:tl2br w:val="nil"/>
              <w:tr2bl w:val="nil"/>
            </w:tcBorders>
            <w:shd w:val="clear" w:color="auto" w:fill="6D276A"/>
          </w:tcPr>
          <w:p w14:paraId="14DCFBDA" w14:textId="77777777" w:rsidR="00A136DD" w:rsidRPr="00803E47" w:rsidRDefault="00A136DD" w:rsidP="00A5748E">
            <w:pPr>
              <w:pStyle w:val="TableTextWhite0"/>
              <w:keepNext/>
              <w:jc w:val="both"/>
            </w:pPr>
            <w:r w:rsidRPr="00A5748E">
              <w:rPr>
                <w:sz w:val="24"/>
                <w:szCs w:val="24"/>
              </w:rPr>
              <w:lastRenderedPageBreak/>
              <w:t>FOCUS CAPABILITIES</w:t>
            </w:r>
          </w:p>
        </w:tc>
      </w:tr>
      <w:tr w:rsidR="00A136DD" w:rsidRPr="00C978B9" w14:paraId="1AF28B8D" w14:textId="77777777" w:rsidTr="00A5748E">
        <w:trPr>
          <w:tblHeader/>
        </w:trPr>
        <w:tc>
          <w:tcPr>
            <w:tcW w:w="1406" w:type="dxa"/>
            <w:tcBorders>
              <w:top w:val="single" w:sz="8" w:space="0" w:color="auto"/>
              <w:left w:val="nil"/>
              <w:bottom w:val="single" w:sz="12" w:space="0" w:color="auto"/>
              <w:right w:val="nil"/>
              <w:tl2br w:val="nil"/>
              <w:tr2bl w:val="nil"/>
            </w:tcBorders>
            <w:shd w:val="clear" w:color="auto" w:fill="BCBEC0"/>
            <w:vAlign w:val="center"/>
          </w:tcPr>
          <w:p w14:paraId="01A259F4" w14:textId="77777777" w:rsidR="00A136DD" w:rsidRPr="00A5748E" w:rsidRDefault="00A136DD" w:rsidP="00A5748E">
            <w:pPr>
              <w:pStyle w:val="TableText"/>
              <w:keepNext/>
              <w:rPr>
                <w:b/>
                <w:sz w:val="24"/>
                <w:szCs w:val="24"/>
              </w:rPr>
            </w:pPr>
            <w:r w:rsidRPr="00A5748E">
              <w:rPr>
                <w:b/>
              </w:rPr>
              <w:t>Capability group/sets</w:t>
            </w:r>
          </w:p>
        </w:tc>
        <w:tc>
          <w:tcPr>
            <w:tcW w:w="2881" w:type="dxa"/>
            <w:tcBorders>
              <w:top w:val="single" w:sz="8" w:space="0" w:color="auto"/>
              <w:left w:val="nil"/>
              <w:bottom w:val="single" w:sz="12" w:space="0" w:color="auto"/>
              <w:right w:val="nil"/>
              <w:tl2br w:val="nil"/>
              <w:tr2bl w:val="nil"/>
            </w:tcBorders>
            <w:shd w:val="clear" w:color="auto" w:fill="BCBEC0"/>
          </w:tcPr>
          <w:p w14:paraId="4C61A481" w14:textId="77777777" w:rsidR="00A136DD" w:rsidRPr="00A5748E" w:rsidRDefault="00A136DD" w:rsidP="00A5748E">
            <w:pPr>
              <w:pStyle w:val="TableText"/>
              <w:keepNext/>
              <w:rPr>
                <w:b/>
                <w:sz w:val="24"/>
                <w:szCs w:val="24"/>
              </w:rPr>
            </w:pPr>
            <w:r w:rsidRPr="00A5748E">
              <w:rPr>
                <w:b/>
              </w:rPr>
              <w:t>Capability name</w:t>
            </w:r>
          </w:p>
        </w:tc>
        <w:tc>
          <w:tcPr>
            <w:tcW w:w="90" w:type="dxa"/>
            <w:tcBorders>
              <w:top w:val="single" w:sz="8" w:space="0" w:color="auto"/>
              <w:left w:val="nil"/>
              <w:bottom w:val="single" w:sz="12" w:space="0" w:color="auto"/>
              <w:right w:val="nil"/>
              <w:tl2br w:val="nil"/>
              <w:tr2bl w:val="nil"/>
            </w:tcBorders>
            <w:shd w:val="clear" w:color="auto" w:fill="BCBEC0"/>
          </w:tcPr>
          <w:p w14:paraId="58F0D1EA" w14:textId="77777777" w:rsidR="00A136DD" w:rsidRPr="00A5748E" w:rsidRDefault="00A136DD" w:rsidP="00A5748E">
            <w:pPr>
              <w:pStyle w:val="TableText"/>
              <w:keepNext/>
              <w:rPr>
                <w:b/>
              </w:rPr>
            </w:pPr>
          </w:p>
        </w:tc>
        <w:tc>
          <w:tcPr>
            <w:tcW w:w="4770" w:type="dxa"/>
            <w:tcBorders>
              <w:top w:val="single" w:sz="8" w:space="0" w:color="auto"/>
              <w:left w:val="nil"/>
              <w:bottom w:val="single" w:sz="12" w:space="0" w:color="auto"/>
              <w:right w:val="nil"/>
              <w:tl2br w:val="nil"/>
              <w:tr2bl w:val="nil"/>
            </w:tcBorders>
            <w:shd w:val="clear" w:color="auto" w:fill="BCBEC0"/>
          </w:tcPr>
          <w:p w14:paraId="29B1D646" w14:textId="77777777" w:rsidR="00A136DD" w:rsidRPr="00A5748E" w:rsidRDefault="00A136DD" w:rsidP="00A5748E">
            <w:pPr>
              <w:pStyle w:val="TableText"/>
              <w:keepNext/>
              <w:rPr>
                <w:b/>
              </w:rPr>
            </w:pPr>
            <w:r w:rsidRPr="00A5748E">
              <w:rPr>
                <w:b/>
              </w:rPr>
              <w:t>Behavioural indicators</w:t>
            </w:r>
          </w:p>
        </w:tc>
        <w:tc>
          <w:tcPr>
            <w:tcW w:w="1606" w:type="dxa"/>
            <w:tcBorders>
              <w:top w:val="single" w:sz="8" w:space="0" w:color="auto"/>
              <w:left w:val="nil"/>
              <w:bottom w:val="single" w:sz="12" w:space="0" w:color="auto"/>
              <w:right w:val="nil"/>
              <w:tl2br w:val="nil"/>
              <w:tr2bl w:val="nil"/>
            </w:tcBorders>
            <w:shd w:val="clear" w:color="auto" w:fill="BCBEC0"/>
          </w:tcPr>
          <w:p w14:paraId="26761439" w14:textId="77777777" w:rsidR="00A136DD" w:rsidRPr="00A5748E" w:rsidRDefault="00A136DD" w:rsidP="00A5748E">
            <w:pPr>
              <w:pStyle w:val="TableText"/>
              <w:keepNext/>
              <w:jc w:val="both"/>
              <w:rPr>
                <w:b/>
              </w:rPr>
            </w:pPr>
            <w:r w:rsidRPr="00A5748E">
              <w:rPr>
                <w:b/>
              </w:rPr>
              <w:t xml:space="preserve">Level </w:t>
            </w:r>
          </w:p>
        </w:tc>
      </w:tr>
      <w:tr w:rsidR="00A136DD" w:rsidRPr="00C978B9" w14:paraId="1C5CE316" w14:textId="77777777" w:rsidTr="00A5748E">
        <w:tc>
          <w:tcPr>
            <w:tcW w:w="1406" w:type="dxa"/>
            <w:tcBorders>
              <w:bottom w:val="single" w:sz="4" w:space="0" w:color="BCBEC0"/>
            </w:tcBorders>
            <w:shd w:val="clear" w:color="auto" w:fill="auto"/>
          </w:tcPr>
          <w:p w14:paraId="65E06694" w14:textId="77777777" w:rsidR="00A136DD" w:rsidRDefault="00A136DD" w:rsidP="00A5748E">
            <w:pPr>
              <w:keepNext/>
            </w:pPr>
          </w:p>
          <w:p w14:paraId="6CCC2B1B" w14:textId="77777777" w:rsidR="00A136DD" w:rsidRPr="00C978B9" w:rsidRDefault="00344D6F" w:rsidP="00A5748E">
            <w:pPr>
              <w:keepNext/>
            </w:pPr>
            <w:r>
              <w:rPr>
                <w:noProof/>
                <w:sz w:val="20"/>
                <w:lang w:eastAsia="en-AU"/>
              </w:rPr>
              <w:pict w14:anchorId="04598847">
                <v:shape id="personal-attributes.jpg" o:spid="_x0000_i1026" type="#_x0000_t75" style="width:66.5pt;height:66.5pt;visibility:visible">
                  <v:imagedata r:id="rId13" o:title=""/>
                </v:shape>
              </w:pict>
            </w:r>
          </w:p>
        </w:tc>
        <w:tc>
          <w:tcPr>
            <w:tcW w:w="2971" w:type="dxa"/>
            <w:gridSpan w:val="2"/>
            <w:tcBorders>
              <w:bottom w:val="single" w:sz="4" w:space="0" w:color="BCBEC0"/>
            </w:tcBorders>
            <w:shd w:val="clear" w:color="auto" w:fill="auto"/>
          </w:tcPr>
          <w:p w14:paraId="6F9EA7DD" w14:textId="77777777" w:rsidR="00A136DD" w:rsidRPr="00A5748E" w:rsidRDefault="00A136DD" w:rsidP="00A5748E">
            <w:pPr>
              <w:pStyle w:val="TableText"/>
              <w:keepNext/>
              <w:rPr>
                <w:b/>
              </w:rPr>
            </w:pPr>
            <w:r w:rsidRPr="00A5748E">
              <w:rPr>
                <w:b/>
              </w:rPr>
              <w:t>Act with Integrity</w:t>
            </w:r>
          </w:p>
          <w:p w14:paraId="349AA945" w14:textId="77777777" w:rsidR="00A136DD" w:rsidRPr="00AA57E3" w:rsidRDefault="00A136DD" w:rsidP="00A5748E">
            <w:pPr>
              <w:pStyle w:val="TableText"/>
              <w:keepNext/>
            </w:pPr>
            <w:r>
              <w:t>Be ethical and professional, and uphold and promote the public sector values</w:t>
            </w:r>
          </w:p>
        </w:tc>
        <w:tc>
          <w:tcPr>
            <w:tcW w:w="4770" w:type="dxa"/>
            <w:tcBorders>
              <w:bottom w:val="single" w:sz="4" w:space="0" w:color="BCBEC0"/>
            </w:tcBorders>
            <w:shd w:val="clear" w:color="auto" w:fill="auto"/>
          </w:tcPr>
          <w:p w14:paraId="2C5C89C5" w14:textId="77777777" w:rsidR="00A136DD" w:rsidRPr="00AA57E3" w:rsidRDefault="00A136DD" w:rsidP="00A5748E">
            <w:pPr>
              <w:pStyle w:val="TableBullet"/>
              <w:tabs>
                <w:tab w:val="clear" w:pos="284"/>
                <w:tab w:val="num" w:pos="360"/>
              </w:tabs>
              <w:ind w:left="360" w:hanging="360"/>
            </w:pPr>
            <w:r>
              <w:t>Represent the organisation in an honest, ethical and professional way and encourage others to do so</w:t>
            </w:r>
          </w:p>
          <w:p w14:paraId="751E0BE7" w14:textId="77777777" w:rsidR="00A136DD" w:rsidRPr="00AA57E3" w:rsidRDefault="00A136DD" w:rsidP="00A5748E">
            <w:pPr>
              <w:pStyle w:val="TableBullet"/>
              <w:tabs>
                <w:tab w:val="clear" w:pos="284"/>
                <w:tab w:val="num" w:pos="360"/>
              </w:tabs>
              <w:ind w:left="360" w:hanging="360"/>
            </w:pPr>
            <w:r>
              <w:t>Act professionally and support a culture of integrity</w:t>
            </w:r>
          </w:p>
          <w:p w14:paraId="1CBB85BF" w14:textId="77777777" w:rsidR="00A136DD" w:rsidRPr="00AA57E3" w:rsidRDefault="00A136DD" w:rsidP="00A5748E">
            <w:pPr>
              <w:pStyle w:val="TableBullet"/>
              <w:tabs>
                <w:tab w:val="clear" w:pos="284"/>
                <w:tab w:val="num" w:pos="360"/>
              </w:tabs>
              <w:ind w:left="360" w:hanging="360"/>
            </w:pPr>
            <w:r>
              <w:t>Identify and explain ethical issues and set an example for others to follow</w:t>
            </w:r>
          </w:p>
          <w:p w14:paraId="6106A85B" w14:textId="77777777" w:rsidR="00A136DD" w:rsidRPr="00AA57E3" w:rsidRDefault="00A136DD" w:rsidP="00A5748E">
            <w:pPr>
              <w:pStyle w:val="TableBullet"/>
              <w:tabs>
                <w:tab w:val="clear" w:pos="284"/>
                <w:tab w:val="num" w:pos="360"/>
              </w:tabs>
              <w:ind w:left="360" w:hanging="360"/>
            </w:pPr>
            <w:r>
              <w:t>Ensure that others are aware of and understand the legislation and policy framework within which they operate</w:t>
            </w:r>
          </w:p>
          <w:p w14:paraId="57759F32" w14:textId="77777777" w:rsidR="00A136DD" w:rsidRPr="00AA57E3" w:rsidRDefault="00A136DD" w:rsidP="00A5748E">
            <w:pPr>
              <w:pStyle w:val="TableBullet"/>
              <w:tabs>
                <w:tab w:val="clear" w:pos="284"/>
                <w:tab w:val="num" w:pos="360"/>
              </w:tabs>
              <w:ind w:left="360" w:hanging="360"/>
            </w:pPr>
            <w:r>
              <w:t>Act to prevent and report misconduct and illegal and inappropriate behaviour</w:t>
            </w:r>
          </w:p>
        </w:tc>
        <w:tc>
          <w:tcPr>
            <w:tcW w:w="1606" w:type="dxa"/>
            <w:tcBorders>
              <w:bottom w:val="single" w:sz="4" w:space="0" w:color="BCBEC0"/>
            </w:tcBorders>
            <w:shd w:val="clear" w:color="auto" w:fill="auto"/>
          </w:tcPr>
          <w:p w14:paraId="56692FD5" w14:textId="77777777" w:rsidR="00A136DD" w:rsidRDefault="00A136DD" w:rsidP="00A5748E">
            <w:pPr>
              <w:pStyle w:val="TableBullet"/>
              <w:numPr>
                <w:ilvl w:val="0"/>
                <w:numId w:val="0"/>
              </w:numPr>
              <w:jc w:val="both"/>
            </w:pPr>
            <w:r>
              <w:t>Adept</w:t>
            </w:r>
          </w:p>
        </w:tc>
      </w:tr>
      <w:tr w:rsidR="00A136DD" w:rsidRPr="00C978B9" w14:paraId="4BA8D538" w14:textId="77777777" w:rsidTr="00A5748E">
        <w:tc>
          <w:tcPr>
            <w:tcW w:w="1406" w:type="dxa"/>
            <w:vMerge w:val="restart"/>
            <w:tcBorders>
              <w:bottom w:val="single" w:sz="4" w:space="0" w:color="BCBEC0"/>
            </w:tcBorders>
            <w:shd w:val="clear" w:color="auto" w:fill="auto"/>
          </w:tcPr>
          <w:p w14:paraId="32807B44" w14:textId="77777777" w:rsidR="00A136DD" w:rsidRDefault="00A136DD" w:rsidP="00A5748E">
            <w:pPr>
              <w:keepNext/>
            </w:pPr>
          </w:p>
          <w:p w14:paraId="0605A2FE" w14:textId="77777777" w:rsidR="00A136DD" w:rsidRPr="00C978B9" w:rsidRDefault="00344D6F" w:rsidP="00A5748E">
            <w:pPr>
              <w:keepNext/>
            </w:pPr>
            <w:r>
              <w:rPr>
                <w:noProof/>
                <w:sz w:val="20"/>
                <w:lang w:eastAsia="en-AU"/>
              </w:rPr>
              <w:pict w14:anchorId="79CDC543">
                <v:shape id="relationships.jpg" o:spid="_x0000_i1027" type="#_x0000_t75" style="width:67pt;height:67pt;visibility:visible">
                  <v:imagedata r:id="rId14" o:title=""/>
                </v:shape>
              </w:pict>
            </w:r>
          </w:p>
        </w:tc>
        <w:tc>
          <w:tcPr>
            <w:tcW w:w="2971" w:type="dxa"/>
            <w:gridSpan w:val="2"/>
            <w:tcBorders>
              <w:bottom w:val="single" w:sz="4" w:space="0" w:color="BCBEC0"/>
            </w:tcBorders>
            <w:shd w:val="clear" w:color="auto" w:fill="auto"/>
          </w:tcPr>
          <w:p w14:paraId="214AA219" w14:textId="77777777" w:rsidR="00A136DD" w:rsidRPr="00A5748E" w:rsidRDefault="00A136DD" w:rsidP="00A5748E">
            <w:pPr>
              <w:pStyle w:val="TableText"/>
              <w:keepNext/>
              <w:rPr>
                <w:b/>
              </w:rPr>
            </w:pPr>
            <w:r w:rsidRPr="00A5748E">
              <w:rPr>
                <w:b/>
              </w:rPr>
              <w:t>Communicate Effectively</w:t>
            </w:r>
          </w:p>
          <w:p w14:paraId="473958EC" w14:textId="77777777" w:rsidR="00A136DD" w:rsidRPr="00AA57E3" w:rsidRDefault="00A136DD" w:rsidP="00A5748E">
            <w:pPr>
              <w:pStyle w:val="TableText"/>
              <w:keepNext/>
            </w:pPr>
            <w:r>
              <w:t>Communicate clearly, actively listen to others, and respond with understanding and respect</w:t>
            </w:r>
          </w:p>
        </w:tc>
        <w:tc>
          <w:tcPr>
            <w:tcW w:w="4770" w:type="dxa"/>
            <w:tcBorders>
              <w:bottom w:val="single" w:sz="4" w:space="0" w:color="BCBEC0"/>
            </w:tcBorders>
            <w:shd w:val="clear" w:color="auto" w:fill="auto"/>
          </w:tcPr>
          <w:p w14:paraId="7E152647" w14:textId="77777777" w:rsidR="00A136DD" w:rsidRPr="00AA57E3" w:rsidRDefault="00A136DD" w:rsidP="00A5748E">
            <w:pPr>
              <w:pStyle w:val="TableBullet"/>
              <w:tabs>
                <w:tab w:val="clear" w:pos="284"/>
                <w:tab w:val="num" w:pos="360"/>
              </w:tabs>
              <w:ind w:left="360" w:hanging="360"/>
            </w:pPr>
            <w:r>
              <w:t>Tailor communication to diverse audiences</w:t>
            </w:r>
          </w:p>
          <w:p w14:paraId="0C6A7C1D" w14:textId="77777777" w:rsidR="00A136DD" w:rsidRPr="00AA57E3" w:rsidRDefault="00A136DD" w:rsidP="00A5748E">
            <w:pPr>
              <w:pStyle w:val="TableBullet"/>
              <w:tabs>
                <w:tab w:val="clear" w:pos="284"/>
                <w:tab w:val="num" w:pos="360"/>
              </w:tabs>
              <w:ind w:left="360" w:hanging="360"/>
            </w:pPr>
            <w:r>
              <w:t>Clearly explain complex concepts and arguments to individuals and groups</w:t>
            </w:r>
          </w:p>
          <w:p w14:paraId="6C2823FF" w14:textId="77777777" w:rsidR="00A136DD" w:rsidRPr="00AA57E3" w:rsidRDefault="00A136DD" w:rsidP="00A5748E">
            <w:pPr>
              <w:pStyle w:val="TableBullet"/>
              <w:tabs>
                <w:tab w:val="clear" w:pos="284"/>
                <w:tab w:val="num" w:pos="360"/>
              </w:tabs>
              <w:ind w:left="360" w:hanging="360"/>
            </w:pPr>
            <w:r>
              <w:t>Create opportunities for others to be heard, listen attentively and encourage them to express their views</w:t>
            </w:r>
          </w:p>
          <w:p w14:paraId="5AF9E811" w14:textId="77777777" w:rsidR="00A136DD" w:rsidRPr="00AA57E3" w:rsidRDefault="00A136DD" w:rsidP="00A5748E">
            <w:pPr>
              <w:pStyle w:val="TableBullet"/>
              <w:tabs>
                <w:tab w:val="clear" w:pos="284"/>
                <w:tab w:val="num" w:pos="360"/>
              </w:tabs>
              <w:ind w:left="360" w:hanging="360"/>
            </w:pPr>
            <w:r>
              <w:t>Share information across teams and units to enable informed decision making</w:t>
            </w:r>
          </w:p>
          <w:p w14:paraId="4048CCE3" w14:textId="77777777" w:rsidR="00A136DD" w:rsidRPr="00AA57E3" w:rsidRDefault="00A136DD" w:rsidP="00A5748E">
            <w:pPr>
              <w:pStyle w:val="TableBullet"/>
              <w:tabs>
                <w:tab w:val="clear" w:pos="284"/>
                <w:tab w:val="num" w:pos="360"/>
              </w:tabs>
              <w:ind w:left="360" w:hanging="360"/>
            </w:pPr>
            <w:r>
              <w:t>Write fluently in plain English and in a range of styles and formats</w:t>
            </w:r>
          </w:p>
          <w:p w14:paraId="43E8EBD8" w14:textId="77777777" w:rsidR="00A136DD" w:rsidRPr="00AA57E3" w:rsidRDefault="00A136DD" w:rsidP="00A5748E">
            <w:pPr>
              <w:pStyle w:val="TableBullet"/>
              <w:tabs>
                <w:tab w:val="clear" w:pos="284"/>
                <w:tab w:val="num" w:pos="360"/>
              </w:tabs>
              <w:ind w:left="360" w:hanging="360"/>
            </w:pPr>
            <w:r>
              <w:t>Use contemporary communication channels to share information, engage and interact with diverse audiences</w:t>
            </w:r>
          </w:p>
        </w:tc>
        <w:tc>
          <w:tcPr>
            <w:tcW w:w="1606" w:type="dxa"/>
            <w:tcBorders>
              <w:bottom w:val="single" w:sz="4" w:space="0" w:color="BCBEC0"/>
            </w:tcBorders>
            <w:shd w:val="clear" w:color="auto" w:fill="auto"/>
          </w:tcPr>
          <w:p w14:paraId="59AC8CF7" w14:textId="77777777" w:rsidR="00A136DD" w:rsidRDefault="00A136DD" w:rsidP="00A5748E">
            <w:pPr>
              <w:pStyle w:val="TableBullet"/>
              <w:numPr>
                <w:ilvl w:val="0"/>
                <w:numId w:val="0"/>
              </w:numPr>
              <w:jc w:val="both"/>
            </w:pPr>
            <w:r>
              <w:t>Adept</w:t>
            </w:r>
          </w:p>
        </w:tc>
      </w:tr>
      <w:tr w:rsidR="00A136DD" w:rsidRPr="00C978B9" w14:paraId="5EE94FE4" w14:textId="77777777" w:rsidTr="00A5748E">
        <w:tc>
          <w:tcPr>
            <w:tcW w:w="1406" w:type="dxa"/>
            <w:vMerge/>
            <w:tcBorders>
              <w:bottom w:val="single" w:sz="4" w:space="0" w:color="BCBEC0"/>
            </w:tcBorders>
            <w:shd w:val="clear" w:color="auto" w:fill="auto"/>
          </w:tcPr>
          <w:p w14:paraId="270897FE" w14:textId="77777777" w:rsidR="00A136DD" w:rsidRDefault="00A136DD" w:rsidP="00A5748E">
            <w:pPr>
              <w:keepNext/>
              <w:rPr>
                <w:noProof/>
                <w:lang w:eastAsia="en-AU"/>
              </w:rPr>
            </w:pPr>
          </w:p>
        </w:tc>
        <w:tc>
          <w:tcPr>
            <w:tcW w:w="2971" w:type="dxa"/>
            <w:gridSpan w:val="2"/>
            <w:tcBorders>
              <w:bottom w:val="single" w:sz="4" w:space="0" w:color="BCBEC0"/>
            </w:tcBorders>
            <w:shd w:val="clear" w:color="auto" w:fill="auto"/>
          </w:tcPr>
          <w:p w14:paraId="0FBBAC2A" w14:textId="77777777" w:rsidR="00A136DD" w:rsidRPr="00A5748E" w:rsidRDefault="00A136DD" w:rsidP="00A5748E">
            <w:pPr>
              <w:pStyle w:val="TableText"/>
              <w:keepNext/>
              <w:rPr>
                <w:b/>
              </w:rPr>
            </w:pPr>
            <w:r w:rsidRPr="00A5748E">
              <w:rPr>
                <w:b/>
              </w:rPr>
              <w:t>Commit to Customer Service</w:t>
            </w:r>
          </w:p>
          <w:p w14:paraId="2DC88646" w14:textId="77777777" w:rsidR="00A136DD" w:rsidRPr="00A5748E" w:rsidRDefault="00A136DD" w:rsidP="00A5748E">
            <w:pPr>
              <w:pStyle w:val="TableText"/>
              <w:keepNext/>
              <w:rPr>
                <w:b/>
              </w:rPr>
            </w:pPr>
            <w:r>
              <w:t>Provide customer-focused services in line with public sector and organisational objectives</w:t>
            </w:r>
          </w:p>
        </w:tc>
        <w:tc>
          <w:tcPr>
            <w:tcW w:w="4770" w:type="dxa"/>
            <w:tcBorders>
              <w:bottom w:val="single" w:sz="4" w:space="0" w:color="BCBEC0"/>
            </w:tcBorders>
            <w:shd w:val="clear" w:color="auto" w:fill="auto"/>
          </w:tcPr>
          <w:p w14:paraId="00D3FC0F" w14:textId="77777777" w:rsidR="00A136DD" w:rsidRDefault="00A136DD" w:rsidP="00A5748E">
            <w:pPr>
              <w:pStyle w:val="TableBullet"/>
              <w:numPr>
                <w:ilvl w:val="0"/>
                <w:numId w:val="0"/>
              </w:numPr>
              <w:ind w:left="360"/>
            </w:pPr>
          </w:p>
          <w:p w14:paraId="5F7969A5" w14:textId="77777777" w:rsidR="00A136DD" w:rsidRDefault="00A136DD" w:rsidP="00A5748E">
            <w:pPr>
              <w:pStyle w:val="TableBullet"/>
              <w:tabs>
                <w:tab w:val="clear" w:pos="284"/>
                <w:tab w:val="num" w:pos="360"/>
              </w:tabs>
              <w:ind w:left="360" w:hanging="360"/>
            </w:pPr>
            <w:r>
              <w:t>Take responsibility for delivering high-quality customer-focused services</w:t>
            </w:r>
          </w:p>
          <w:p w14:paraId="4FD6C080" w14:textId="77777777" w:rsidR="00A136DD" w:rsidRDefault="00A136DD" w:rsidP="00A5748E">
            <w:pPr>
              <w:pStyle w:val="TableBullet"/>
              <w:tabs>
                <w:tab w:val="clear" w:pos="284"/>
                <w:tab w:val="num" w:pos="360"/>
              </w:tabs>
              <w:ind w:left="360" w:hanging="360"/>
            </w:pPr>
            <w:r>
              <w:t>Design processes and policies based on the customer’s point of view and needs</w:t>
            </w:r>
          </w:p>
          <w:p w14:paraId="7CA3C078" w14:textId="77777777" w:rsidR="00A136DD" w:rsidRDefault="00A136DD" w:rsidP="00A5748E">
            <w:pPr>
              <w:pStyle w:val="TableBullet"/>
              <w:tabs>
                <w:tab w:val="clear" w:pos="284"/>
                <w:tab w:val="num" w:pos="360"/>
              </w:tabs>
              <w:ind w:left="360" w:hanging="360"/>
            </w:pPr>
            <w:r>
              <w:t>Understand and measure what is important to customers</w:t>
            </w:r>
          </w:p>
          <w:p w14:paraId="311BB0DC" w14:textId="77777777" w:rsidR="00A136DD" w:rsidRDefault="00A136DD" w:rsidP="00A5748E">
            <w:pPr>
              <w:pStyle w:val="TableBullet"/>
              <w:tabs>
                <w:tab w:val="clear" w:pos="284"/>
                <w:tab w:val="num" w:pos="360"/>
              </w:tabs>
              <w:ind w:left="360" w:hanging="360"/>
            </w:pPr>
            <w:r>
              <w:t>Use data and information to monitor and improve customer service delivery</w:t>
            </w:r>
          </w:p>
          <w:p w14:paraId="0E5CA5BE" w14:textId="77777777" w:rsidR="00A136DD" w:rsidRDefault="00A136DD" w:rsidP="00A5748E">
            <w:pPr>
              <w:pStyle w:val="TableBullet"/>
              <w:tabs>
                <w:tab w:val="clear" w:pos="284"/>
                <w:tab w:val="num" w:pos="360"/>
              </w:tabs>
              <w:ind w:left="360" w:hanging="360"/>
            </w:pPr>
            <w:r>
              <w:t>Find opportunities to cooperate with internal and external stakeholders to improve outcomes for customers</w:t>
            </w:r>
          </w:p>
          <w:p w14:paraId="134F17E2" w14:textId="77777777" w:rsidR="00A136DD" w:rsidRDefault="00A136DD" w:rsidP="00A5748E">
            <w:pPr>
              <w:pStyle w:val="TableBullet"/>
              <w:tabs>
                <w:tab w:val="clear" w:pos="284"/>
                <w:tab w:val="num" w:pos="360"/>
              </w:tabs>
              <w:ind w:left="360" w:hanging="360"/>
            </w:pPr>
            <w:r>
              <w:t>Maintain relationships with key customers in area of expertise</w:t>
            </w:r>
          </w:p>
          <w:p w14:paraId="5C53F2DF" w14:textId="77777777" w:rsidR="00A136DD" w:rsidRDefault="00A136DD" w:rsidP="00A5748E">
            <w:pPr>
              <w:pStyle w:val="TableBullet"/>
              <w:tabs>
                <w:tab w:val="clear" w:pos="284"/>
                <w:tab w:val="num" w:pos="360"/>
              </w:tabs>
              <w:ind w:left="360" w:hanging="360"/>
            </w:pPr>
            <w:r>
              <w:t>Connect and collaborate with relevant customers within the community</w:t>
            </w:r>
          </w:p>
        </w:tc>
        <w:tc>
          <w:tcPr>
            <w:tcW w:w="1606" w:type="dxa"/>
            <w:tcBorders>
              <w:bottom w:val="single" w:sz="4" w:space="0" w:color="BCBEC0"/>
            </w:tcBorders>
            <w:shd w:val="clear" w:color="auto" w:fill="auto"/>
          </w:tcPr>
          <w:p w14:paraId="1B993094" w14:textId="77777777" w:rsidR="00A136DD" w:rsidRDefault="00A136DD" w:rsidP="00A5748E">
            <w:pPr>
              <w:pStyle w:val="TableBullet"/>
              <w:numPr>
                <w:ilvl w:val="0"/>
                <w:numId w:val="0"/>
              </w:numPr>
              <w:jc w:val="both"/>
            </w:pPr>
            <w:r>
              <w:t>Adept</w:t>
            </w:r>
          </w:p>
        </w:tc>
      </w:tr>
      <w:tr w:rsidR="00A136DD" w:rsidRPr="00C978B9" w14:paraId="5296E76B" w14:textId="77777777" w:rsidTr="00A5748E">
        <w:tc>
          <w:tcPr>
            <w:tcW w:w="1406" w:type="dxa"/>
            <w:vMerge w:val="restart"/>
            <w:tcBorders>
              <w:bottom w:val="single" w:sz="4" w:space="0" w:color="BCBEC0"/>
            </w:tcBorders>
            <w:shd w:val="clear" w:color="auto" w:fill="auto"/>
          </w:tcPr>
          <w:p w14:paraId="37AACB86" w14:textId="77777777" w:rsidR="00A136DD" w:rsidRDefault="00A136DD" w:rsidP="00A5748E">
            <w:pPr>
              <w:keepNext/>
            </w:pPr>
          </w:p>
          <w:p w14:paraId="2E4EAA86" w14:textId="77777777" w:rsidR="00A136DD" w:rsidRPr="00C978B9" w:rsidRDefault="00344D6F" w:rsidP="00A5748E">
            <w:pPr>
              <w:keepNext/>
            </w:pPr>
            <w:r>
              <w:rPr>
                <w:noProof/>
                <w:sz w:val="20"/>
                <w:lang w:eastAsia="en-AU"/>
              </w:rPr>
              <w:lastRenderedPageBreak/>
              <w:pict w14:anchorId="66158164">
                <v:shape id="results.jpg" o:spid="_x0000_i1028" type="#_x0000_t75" style="width:67pt;height:67pt;visibility:visible">
                  <v:imagedata r:id="rId15" o:title=""/>
                </v:shape>
              </w:pict>
            </w:r>
          </w:p>
        </w:tc>
        <w:tc>
          <w:tcPr>
            <w:tcW w:w="2971" w:type="dxa"/>
            <w:gridSpan w:val="2"/>
            <w:tcBorders>
              <w:bottom w:val="single" w:sz="4" w:space="0" w:color="BCBEC0"/>
            </w:tcBorders>
            <w:shd w:val="clear" w:color="auto" w:fill="auto"/>
          </w:tcPr>
          <w:p w14:paraId="1AF09E2A" w14:textId="77777777" w:rsidR="00A136DD" w:rsidRPr="00A5748E" w:rsidRDefault="00A136DD" w:rsidP="00A5748E">
            <w:pPr>
              <w:pStyle w:val="TableText"/>
              <w:keepNext/>
              <w:rPr>
                <w:b/>
              </w:rPr>
            </w:pPr>
            <w:r w:rsidRPr="00A5748E">
              <w:rPr>
                <w:b/>
              </w:rPr>
              <w:lastRenderedPageBreak/>
              <w:t>Deliver Results</w:t>
            </w:r>
          </w:p>
          <w:p w14:paraId="1BF06FAD" w14:textId="77777777" w:rsidR="00A136DD" w:rsidRPr="00AA57E3" w:rsidRDefault="00A136DD" w:rsidP="00A5748E">
            <w:pPr>
              <w:pStyle w:val="TableText"/>
              <w:keepNext/>
            </w:pPr>
            <w:r>
              <w:t xml:space="preserve">Achieve results through the efficient use of resources and a </w:t>
            </w:r>
            <w:r>
              <w:lastRenderedPageBreak/>
              <w:t>commitment to quality outcomes</w:t>
            </w:r>
          </w:p>
        </w:tc>
        <w:tc>
          <w:tcPr>
            <w:tcW w:w="4770" w:type="dxa"/>
            <w:tcBorders>
              <w:bottom w:val="single" w:sz="4" w:space="0" w:color="BCBEC0"/>
            </w:tcBorders>
            <w:shd w:val="clear" w:color="auto" w:fill="auto"/>
          </w:tcPr>
          <w:p w14:paraId="71F8FF16" w14:textId="77777777" w:rsidR="00A136DD" w:rsidRPr="00AA57E3" w:rsidRDefault="00A136DD" w:rsidP="00A5748E">
            <w:pPr>
              <w:pStyle w:val="TableBullet"/>
              <w:tabs>
                <w:tab w:val="clear" w:pos="284"/>
                <w:tab w:val="num" w:pos="360"/>
              </w:tabs>
              <w:ind w:left="360" w:hanging="360"/>
            </w:pPr>
            <w:r>
              <w:lastRenderedPageBreak/>
              <w:t>Use own and others’ expertise to achieve outcomes, and take responsibility for delivering intended outcomes</w:t>
            </w:r>
          </w:p>
          <w:p w14:paraId="785ED484" w14:textId="77777777" w:rsidR="00A136DD" w:rsidRPr="00AA57E3" w:rsidRDefault="00A136DD" w:rsidP="00A5748E">
            <w:pPr>
              <w:pStyle w:val="TableBullet"/>
              <w:tabs>
                <w:tab w:val="clear" w:pos="284"/>
                <w:tab w:val="num" w:pos="360"/>
              </w:tabs>
              <w:ind w:left="360" w:hanging="360"/>
            </w:pPr>
            <w:r>
              <w:t xml:space="preserve">Make sure staff understand expected goals and </w:t>
            </w:r>
            <w:r>
              <w:lastRenderedPageBreak/>
              <w:t>acknowledge staff success in achieving these</w:t>
            </w:r>
          </w:p>
          <w:p w14:paraId="690BD0F3" w14:textId="77777777" w:rsidR="00A136DD" w:rsidRPr="00AA57E3" w:rsidRDefault="00A136DD" w:rsidP="00A5748E">
            <w:pPr>
              <w:pStyle w:val="TableBullet"/>
              <w:tabs>
                <w:tab w:val="clear" w:pos="284"/>
                <w:tab w:val="num" w:pos="360"/>
              </w:tabs>
              <w:ind w:left="360" w:hanging="360"/>
            </w:pPr>
            <w:r>
              <w:t>Identify resource needs and ensure goals are achieved within set budgets and deadlines</w:t>
            </w:r>
          </w:p>
          <w:p w14:paraId="055BE401" w14:textId="77777777" w:rsidR="00A136DD" w:rsidRPr="00AA57E3" w:rsidRDefault="00A136DD" w:rsidP="00A5748E">
            <w:pPr>
              <w:pStyle w:val="TableBullet"/>
              <w:tabs>
                <w:tab w:val="clear" w:pos="284"/>
                <w:tab w:val="num" w:pos="360"/>
              </w:tabs>
              <w:ind w:left="360" w:hanging="360"/>
            </w:pPr>
            <w:r>
              <w:t>Use business data to evaluate outcomes and inform continuous improvement</w:t>
            </w:r>
          </w:p>
          <w:p w14:paraId="3146B928" w14:textId="77777777" w:rsidR="00A136DD" w:rsidRPr="00AA57E3" w:rsidRDefault="00A136DD" w:rsidP="00A5748E">
            <w:pPr>
              <w:pStyle w:val="TableBullet"/>
              <w:tabs>
                <w:tab w:val="clear" w:pos="284"/>
                <w:tab w:val="num" w:pos="360"/>
              </w:tabs>
              <w:ind w:left="360" w:hanging="360"/>
            </w:pPr>
            <w:r>
              <w:t>Identify priorities that need to change and ensure the allocation of resources meets new business needs</w:t>
            </w:r>
          </w:p>
          <w:p w14:paraId="0139EF41" w14:textId="77777777" w:rsidR="00A136DD" w:rsidRPr="00AA57E3" w:rsidRDefault="00A136DD" w:rsidP="00A5748E">
            <w:pPr>
              <w:pStyle w:val="TableBullet"/>
              <w:tabs>
                <w:tab w:val="clear" w:pos="284"/>
                <w:tab w:val="num" w:pos="360"/>
              </w:tabs>
              <w:ind w:left="360" w:hanging="360"/>
            </w:pPr>
            <w:r>
              <w:t>Ensure that the financial implications of changed priorities are explicit and budgeted for</w:t>
            </w:r>
          </w:p>
        </w:tc>
        <w:tc>
          <w:tcPr>
            <w:tcW w:w="1606" w:type="dxa"/>
            <w:tcBorders>
              <w:bottom w:val="single" w:sz="4" w:space="0" w:color="BCBEC0"/>
            </w:tcBorders>
            <w:shd w:val="clear" w:color="auto" w:fill="auto"/>
          </w:tcPr>
          <w:p w14:paraId="269C3B2D" w14:textId="77777777" w:rsidR="00A136DD" w:rsidRDefault="00A136DD" w:rsidP="00A5748E">
            <w:pPr>
              <w:pStyle w:val="TableBullet"/>
              <w:numPr>
                <w:ilvl w:val="0"/>
                <w:numId w:val="0"/>
              </w:numPr>
              <w:jc w:val="both"/>
            </w:pPr>
            <w:r>
              <w:lastRenderedPageBreak/>
              <w:t>Adept</w:t>
            </w:r>
          </w:p>
        </w:tc>
      </w:tr>
      <w:tr w:rsidR="00A136DD" w:rsidRPr="00C978B9" w14:paraId="7BE0C80D" w14:textId="77777777" w:rsidTr="00A5748E">
        <w:tc>
          <w:tcPr>
            <w:tcW w:w="1406" w:type="dxa"/>
            <w:vMerge/>
            <w:tcBorders>
              <w:bottom w:val="single" w:sz="4" w:space="0" w:color="BCBEC0"/>
            </w:tcBorders>
            <w:shd w:val="clear" w:color="auto" w:fill="auto"/>
          </w:tcPr>
          <w:p w14:paraId="0238D073" w14:textId="77777777" w:rsidR="00A136DD" w:rsidRDefault="00A136DD" w:rsidP="00A5748E">
            <w:pPr>
              <w:keepNext/>
              <w:rPr>
                <w:noProof/>
                <w:lang w:eastAsia="en-AU"/>
              </w:rPr>
            </w:pPr>
          </w:p>
        </w:tc>
        <w:tc>
          <w:tcPr>
            <w:tcW w:w="2971" w:type="dxa"/>
            <w:gridSpan w:val="2"/>
            <w:tcBorders>
              <w:bottom w:val="single" w:sz="4" w:space="0" w:color="BCBEC0"/>
            </w:tcBorders>
            <w:shd w:val="clear" w:color="auto" w:fill="auto"/>
          </w:tcPr>
          <w:p w14:paraId="58A17C08" w14:textId="77777777" w:rsidR="00A136DD" w:rsidRPr="00A5748E" w:rsidRDefault="00A136DD" w:rsidP="00A5748E">
            <w:pPr>
              <w:pStyle w:val="TableText"/>
              <w:keepNext/>
              <w:rPr>
                <w:b/>
              </w:rPr>
            </w:pPr>
            <w:r w:rsidRPr="00A5748E">
              <w:rPr>
                <w:b/>
              </w:rPr>
              <w:t>Think and Solve Problems</w:t>
            </w:r>
          </w:p>
          <w:p w14:paraId="462017D9" w14:textId="77777777" w:rsidR="00A136DD" w:rsidRPr="00A5748E" w:rsidRDefault="00A136DD" w:rsidP="00A5748E">
            <w:pPr>
              <w:pStyle w:val="TableText"/>
              <w:keepNext/>
              <w:rPr>
                <w:b/>
              </w:rPr>
            </w:pPr>
            <w:r>
              <w:t>Think, analyse and consider the broader context to develop practical solutions</w:t>
            </w:r>
          </w:p>
        </w:tc>
        <w:tc>
          <w:tcPr>
            <w:tcW w:w="4770" w:type="dxa"/>
            <w:tcBorders>
              <w:bottom w:val="single" w:sz="4" w:space="0" w:color="BCBEC0"/>
            </w:tcBorders>
            <w:shd w:val="clear" w:color="auto" w:fill="auto"/>
          </w:tcPr>
          <w:p w14:paraId="583FC19D" w14:textId="77777777" w:rsidR="00A136DD" w:rsidRDefault="00A136DD" w:rsidP="00A5748E">
            <w:pPr>
              <w:pStyle w:val="TableBullet"/>
              <w:numPr>
                <w:ilvl w:val="0"/>
                <w:numId w:val="0"/>
              </w:numPr>
              <w:ind w:left="360"/>
            </w:pPr>
          </w:p>
          <w:p w14:paraId="20F37F73" w14:textId="77777777" w:rsidR="00A136DD" w:rsidRDefault="00A136DD" w:rsidP="00A5748E">
            <w:pPr>
              <w:pStyle w:val="TableBullet"/>
              <w:tabs>
                <w:tab w:val="clear" w:pos="284"/>
                <w:tab w:val="num" w:pos="360"/>
              </w:tabs>
              <w:ind w:left="360" w:hanging="360"/>
            </w:pPr>
            <w:r>
              <w:t>Undertake objective, critical analysis to draw accurate conclusions that recognise and manage contextual issues</w:t>
            </w:r>
          </w:p>
          <w:p w14:paraId="386D2955" w14:textId="77777777" w:rsidR="00A136DD" w:rsidRDefault="00A136DD" w:rsidP="00A5748E">
            <w:pPr>
              <w:pStyle w:val="TableBullet"/>
              <w:tabs>
                <w:tab w:val="clear" w:pos="284"/>
                <w:tab w:val="num" w:pos="360"/>
              </w:tabs>
              <w:ind w:left="360" w:hanging="360"/>
            </w:pPr>
            <w:r>
              <w:t>Work through issues, weigh up alternatives and identify the most effective solutions in collaboration with others</w:t>
            </w:r>
          </w:p>
          <w:p w14:paraId="4ED77174" w14:textId="77777777" w:rsidR="00A136DD" w:rsidRDefault="00A136DD" w:rsidP="00A5748E">
            <w:pPr>
              <w:pStyle w:val="TableBullet"/>
              <w:tabs>
                <w:tab w:val="clear" w:pos="284"/>
                <w:tab w:val="num" w:pos="360"/>
              </w:tabs>
              <w:ind w:left="360" w:hanging="360"/>
            </w:pPr>
            <w:r>
              <w:t>Take account of the wider business context when considering options to resolve issues</w:t>
            </w:r>
          </w:p>
          <w:p w14:paraId="3A28453C" w14:textId="77777777" w:rsidR="00A136DD" w:rsidRDefault="00A136DD" w:rsidP="00A5748E">
            <w:pPr>
              <w:pStyle w:val="TableBullet"/>
              <w:tabs>
                <w:tab w:val="clear" w:pos="284"/>
                <w:tab w:val="num" w:pos="360"/>
              </w:tabs>
              <w:ind w:left="360" w:hanging="360"/>
            </w:pPr>
            <w:r>
              <w:t>Explore a range of possibilities and creative alternatives to contribute to system, process and business improvements</w:t>
            </w:r>
          </w:p>
          <w:p w14:paraId="35F4DD53" w14:textId="77777777" w:rsidR="00A136DD" w:rsidRDefault="00A136DD" w:rsidP="00A5748E">
            <w:pPr>
              <w:pStyle w:val="TableBullet"/>
              <w:tabs>
                <w:tab w:val="clear" w:pos="284"/>
                <w:tab w:val="num" w:pos="360"/>
              </w:tabs>
              <w:ind w:left="360" w:hanging="360"/>
            </w:pPr>
            <w:r>
              <w:t>Implement systems and processes that are underpinned by high-quality research and analysis</w:t>
            </w:r>
          </w:p>
          <w:p w14:paraId="0DDB7A6B" w14:textId="77777777" w:rsidR="00A136DD" w:rsidRDefault="00A136DD" w:rsidP="00A5748E">
            <w:pPr>
              <w:pStyle w:val="TableBullet"/>
              <w:tabs>
                <w:tab w:val="clear" w:pos="284"/>
                <w:tab w:val="num" w:pos="360"/>
              </w:tabs>
              <w:ind w:left="360" w:hanging="360"/>
            </w:pPr>
            <w:r>
              <w:t>Look for opportunities to design innovative solutions to meet user needs and service demands</w:t>
            </w:r>
          </w:p>
          <w:p w14:paraId="37F4165D" w14:textId="77777777" w:rsidR="00A136DD" w:rsidRDefault="00A136DD" w:rsidP="00A5748E">
            <w:pPr>
              <w:pStyle w:val="TableBullet"/>
              <w:tabs>
                <w:tab w:val="clear" w:pos="284"/>
                <w:tab w:val="num" w:pos="360"/>
              </w:tabs>
              <w:ind w:left="360" w:hanging="360"/>
            </w:pPr>
            <w:r>
              <w:t>Evaluate the performance and effectiveness of services, policies and programs against clear criteria</w:t>
            </w:r>
          </w:p>
        </w:tc>
        <w:tc>
          <w:tcPr>
            <w:tcW w:w="1606" w:type="dxa"/>
            <w:tcBorders>
              <w:bottom w:val="single" w:sz="4" w:space="0" w:color="BCBEC0"/>
            </w:tcBorders>
            <w:shd w:val="clear" w:color="auto" w:fill="auto"/>
          </w:tcPr>
          <w:p w14:paraId="2A0AD02B" w14:textId="77777777" w:rsidR="00A136DD" w:rsidRDefault="00A136DD" w:rsidP="00A5748E">
            <w:pPr>
              <w:pStyle w:val="TableBullet"/>
              <w:numPr>
                <w:ilvl w:val="0"/>
                <w:numId w:val="0"/>
              </w:numPr>
              <w:jc w:val="both"/>
            </w:pPr>
            <w:r>
              <w:t>Advanced</w:t>
            </w:r>
          </w:p>
        </w:tc>
      </w:tr>
      <w:tr w:rsidR="00A136DD" w:rsidRPr="00C978B9" w14:paraId="713C77C9" w14:textId="77777777" w:rsidTr="00A5748E">
        <w:tc>
          <w:tcPr>
            <w:tcW w:w="1406" w:type="dxa"/>
            <w:vMerge w:val="restart"/>
            <w:tcBorders>
              <w:bottom w:val="single" w:sz="4" w:space="0" w:color="BCBEC0"/>
            </w:tcBorders>
            <w:shd w:val="clear" w:color="auto" w:fill="auto"/>
          </w:tcPr>
          <w:p w14:paraId="79679108" w14:textId="77777777" w:rsidR="00A136DD" w:rsidRDefault="00A136DD" w:rsidP="00A5748E">
            <w:pPr>
              <w:keepNext/>
            </w:pPr>
          </w:p>
          <w:p w14:paraId="1533D8EB" w14:textId="77777777" w:rsidR="00A136DD" w:rsidRPr="00C978B9" w:rsidRDefault="00344D6F" w:rsidP="00A5748E">
            <w:pPr>
              <w:keepNext/>
            </w:pPr>
            <w:r>
              <w:rPr>
                <w:noProof/>
                <w:sz w:val="20"/>
                <w:lang w:eastAsia="en-AU"/>
              </w:rPr>
              <w:pict w14:anchorId="6211C273">
                <v:shape id="business-enablers.jpg" o:spid="_x0000_i1029" type="#_x0000_t75" style="width:66.5pt;height:66.5pt;visibility:visible">
                  <v:imagedata r:id="rId16" o:title=""/>
                </v:shape>
              </w:pict>
            </w:r>
          </w:p>
        </w:tc>
        <w:tc>
          <w:tcPr>
            <w:tcW w:w="2971" w:type="dxa"/>
            <w:gridSpan w:val="2"/>
            <w:tcBorders>
              <w:bottom w:val="single" w:sz="4" w:space="0" w:color="BCBEC0"/>
            </w:tcBorders>
            <w:shd w:val="clear" w:color="auto" w:fill="auto"/>
          </w:tcPr>
          <w:p w14:paraId="01157057" w14:textId="77777777" w:rsidR="00A136DD" w:rsidRPr="00A5748E" w:rsidRDefault="00A136DD" w:rsidP="00A5748E">
            <w:pPr>
              <w:pStyle w:val="TableText"/>
              <w:keepNext/>
              <w:rPr>
                <w:b/>
              </w:rPr>
            </w:pPr>
            <w:r w:rsidRPr="00A5748E">
              <w:rPr>
                <w:b/>
              </w:rPr>
              <w:t>Finance</w:t>
            </w:r>
          </w:p>
          <w:p w14:paraId="2E83593A" w14:textId="77777777" w:rsidR="00A136DD" w:rsidRPr="00AA57E3" w:rsidRDefault="00A136DD" w:rsidP="00A5748E">
            <w:pPr>
              <w:pStyle w:val="TableText"/>
              <w:keepNext/>
            </w:pPr>
            <w:r>
              <w:t>Understand and apply financial processes to achieve value for money and minimise financial risk</w:t>
            </w:r>
          </w:p>
        </w:tc>
        <w:tc>
          <w:tcPr>
            <w:tcW w:w="4770" w:type="dxa"/>
            <w:tcBorders>
              <w:bottom w:val="single" w:sz="4" w:space="0" w:color="BCBEC0"/>
            </w:tcBorders>
            <w:shd w:val="clear" w:color="auto" w:fill="auto"/>
          </w:tcPr>
          <w:p w14:paraId="0002D294" w14:textId="77777777" w:rsidR="00A136DD" w:rsidRPr="00AA57E3" w:rsidRDefault="00A136DD" w:rsidP="00A5748E">
            <w:pPr>
              <w:pStyle w:val="TableBullet"/>
              <w:tabs>
                <w:tab w:val="clear" w:pos="284"/>
                <w:tab w:val="num" w:pos="360"/>
              </w:tabs>
              <w:ind w:left="360" w:hanging="360"/>
            </w:pPr>
            <w:r>
              <w:t>Understand basic financial terminology, policies and processes, including the difference between recurrent and capital spending</w:t>
            </w:r>
          </w:p>
          <w:p w14:paraId="075521D7" w14:textId="77777777" w:rsidR="00A136DD" w:rsidRPr="00AA57E3" w:rsidRDefault="00A136DD" w:rsidP="00A5748E">
            <w:pPr>
              <w:pStyle w:val="TableBullet"/>
              <w:tabs>
                <w:tab w:val="clear" w:pos="284"/>
                <w:tab w:val="num" w:pos="360"/>
              </w:tabs>
              <w:ind w:left="360" w:hanging="360"/>
            </w:pPr>
            <w:r>
              <w:t>Consider financial implications and value for money in making recommendations and decisions</w:t>
            </w:r>
          </w:p>
          <w:p w14:paraId="67FFFB6D" w14:textId="77777777" w:rsidR="00A136DD" w:rsidRPr="00AA57E3" w:rsidRDefault="00A136DD" w:rsidP="00A5748E">
            <w:pPr>
              <w:pStyle w:val="TableBullet"/>
              <w:tabs>
                <w:tab w:val="clear" w:pos="284"/>
                <w:tab w:val="num" w:pos="360"/>
              </w:tabs>
              <w:ind w:left="360" w:hanging="360"/>
            </w:pPr>
            <w:r>
              <w:t>Understand how financial decisions impact the overall financial position</w:t>
            </w:r>
          </w:p>
          <w:p w14:paraId="625D6B1B" w14:textId="77777777" w:rsidR="00A136DD" w:rsidRPr="00AA57E3" w:rsidRDefault="00A136DD" w:rsidP="00A5748E">
            <w:pPr>
              <w:pStyle w:val="TableBullet"/>
              <w:tabs>
                <w:tab w:val="clear" w:pos="284"/>
                <w:tab w:val="num" w:pos="360"/>
              </w:tabs>
              <w:ind w:left="360" w:hanging="360"/>
            </w:pPr>
            <w:r>
              <w:t>Understand and act on financial audit, reporting and compliance obligations</w:t>
            </w:r>
          </w:p>
          <w:p w14:paraId="34E2E684" w14:textId="77777777" w:rsidR="00A136DD" w:rsidRPr="00AA57E3" w:rsidRDefault="00A136DD" w:rsidP="00A5748E">
            <w:pPr>
              <w:pStyle w:val="TableBullet"/>
              <w:tabs>
                <w:tab w:val="clear" w:pos="284"/>
                <w:tab w:val="num" w:pos="360"/>
              </w:tabs>
              <w:ind w:left="360" w:hanging="360"/>
            </w:pPr>
            <w:r>
              <w:t>Display an awareness of financial risk, reputational risk and exposure, and propose solutions to address these</w:t>
            </w:r>
          </w:p>
        </w:tc>
        <w:tc>
          <w:tcPr>
            <w:tcW w:w="1606" w:type="dxa"/>
            <w:tcBorders>
              <w:bottom w:val="single" w:sz="4" w:space="0" w:color="BCBEC0"/>
            </w:tcBorders>
            <w:shd w:val="clear" w:color="auto" w:fill="auto"/>
          </w:tcPr>
          <w:p w14:paraId="7FB22B85" w14:textId="77777777" w:rsidR="00A136DD" w:rsidRDefault="00A136DD" w:rsidP="00A5748E">
            <w:pPr>
              <w:pStyle w:val="TableBullet"/>
              <w:numPr>
                <w:ilvl w:val="0"/>
                <w:numId w:val="0"/>
              </w:numPr>
              <w:jc w:val="both"/>
            </w:pPr>
            <w:r>
              <w:t>Intermediate</w:t>
            </w:r>
          </w:p>
        </w:tc>
      </w:tr>
      <w:tr w:rsidR="00A136DD" w:rsidRPr="00C978B9" w14:paraId="4D69ABA9" w14:textId="77777777" w:rsidTr="00A5748E">
        <w:tc>
          <w:tcPr>
            <w:tcW w:w="1406" w:type="dxa"/>
            <w:vMerge/>
            <w:tcBorders>
              <w:bottom w:val="single" w:sz="4" w:space="0" w:color="BCBEC0"/>
            </w:tcBorders>
            <w:shd w:val="clear" w:color="auto" w:fill="auto"/>
          </w:tcPr>
          <w:p w14:paraId="37CC5E92" w14:textId="77777777" w:rsidR="00A136DD" w:rsidRDefault="00A136DD" w:rsidP="00A5748E">
            <w:pPr>
              <w:keepNext/>
              <w:rPr>
                <w:noProof/>
                <w:lang w:eastAsia="en-AU"/>
              </w:rPr>
            </w:pPr>
          </w:p>
        </w:tc>
        <w:tc>
          <w:tcPr>
            <w:tcW w:w="2971" w:type="dxa"/>
            <w:gridSpan w:val="2"/>
            <w:tcBorders>
              <w:bottom w:val="single" w:sz="4" w:space="0" w:color="BCBEC0"/>
            </w:tcBorders>
            <w:shd w:val="clear" w:color="auto" w:fill="auto"/>
          </w:tcPr>
          <w:p w14:paraId="3654C6F4" w14:textId="77777777" w:rsidR="00A136DD" w:rsidRPr="00A5748E" w:rsidRDefault="00A136DD" w:rsidP="00A5748E">
            <w:pPr>
              <w:pStyle w:val="TableText"/>
              <w:keepNext/>
              <w:rPr>
                <w:b/>
              </w:rPr>
            </w:pPr>
            <w:r w:rsidRPr="00A5748E">
              <w:rPr>
                <w:b/>
              </w:rPr>
              <w:t>Project Management</w:t>
            </w:r>
          </w:p>
          <w:p w14:paraId="6D615628" w14:textId="77777777" w:rsidR="00A136DD" w:rsidRPr="00A5748E" w:rsidRDefault="00A136DD" w:rsidP="00A5748E">
            <w:pPr>
              <w:pStyle w:val="TableText"/>
              <w:keepNext/>
              <w:rPr>
                <w:b/>
              </w:rPr>
            </w:pPr>
            <w:r>
              <w:t>Understand and apply effective planning, coordination and control methods</w:t>
            </w:r>
          </w:p>
        </w:tc>
        <w:tc>
          <w:tcPr>
            <w:tcW w:w="4770" w:type="dxa"/>
            <w:tcBorders>
              <w:bottom w:val="single" w:sz="4" w:space="0" w:color="BCBEC0"/>
            </w:tcBorders>
            <w:shd w:val="clear" w:color="auto" w:fill="auto"/>
          </w:tcPr>
          <w:p w14:paraId="4A331C5D" w14:textId="77777777" w:rsidR="00A136DD" w:rsidRDefault="00A136DD" w:rsidP="00A5748E">
            <w:pPr>
              <w:pStyle w:val="TableBullet"/>
              <w:numPr>
                <w:ilvl w:val="0"/>
                <w:numId w:val="0"/>
              </w:numPr>
              <w:ind w:left="360"/>
            </w:pPr>
          </w:p>
          <w:p w14:paraId="25D401EA" w14:textId="77777777" w:rsidR="00A136DD" w:rsidRDefault="00A136DD" w:rsidP="00A5748E">
            <w:pPr>
              <w:pStyle w:val="TableBullet"/>
              <w:tabs>
                <w:tab w:val="clear" w:pos="284"/>
                <w:tab w:val="num" w:pos="360"/>
              </w:tabs>
              <w:ind w:left="360" w:hanging="360"/>
            </w:pPr>
            <w:r>
              <w:t>Understand all components of the project management process, including the need to consider change management to realise business benefits</w:t>
            </w:r>
          </w:p>
          <w:p w14:paraId="515A3796" w14:textId="77777777" w:rsidR="00A136DD" w:rsidRDefault="00A136DD" w:rsidP="00A5748E">
            <w:pPr>
              <w:pStyle w:val="TableBullet"/>
              <w:tabs>
                <w:tab w:val="clear" w:pos="284"/>
                <w:tab w:val="num" w:pos="360"/>
              </w:tabs>
              <w:ind w:left="360" w:hanging="360"/>
            </w:pPr>
            <w:r>
              <w:t>Prepare clear project proposals and accurate estimates of required costs and resources</w:t>
            </w:r>
          </w:p>
          <w:p w14:paraId="0D135D92" w14:textId="77777777" w:rsidR="00A136DD" w:rsidRDefault="00A136DD" w:rsidP="00A5748E">
            <w:pPr>
              <w:pStyle w:val="TableBullet"/>
              <w:tabs>
                <w:tab w:val="clear" w:pos="284"/>
                <w:tab w:val="num" w:pos="360"/>
              </w:tabs>
              <w:ind w:left="360" w:hanging="360"/>
            </w:pPr>
            <w:r>
              <w:t>Establish performance outcomes and measures for key project goals, and define monitoring, reporting and communication requirements</w:t>
            </w:r>
          </w:p>
          <w:p w14:paraId="3AF968FB" w14:textId="77777777" w:rsidR="00A136DD" w:rsidRDefault="00A136DD" w:rsidP="00A5748E">
            <w:pPr>
              <w:pStyle w:val="TableBullet"/>
              <w:tabs>
                <w:tab w:val="clear" w:pos="284"/>
                <w:tab w:val="num" w:pos="360"/>
              </w:tabs>
              <w:ind w:left="360" w:hanging="360"/>
            </w:pPr>
            <w:r>
              <w:t>Identify and evaluate risks associated with the project and develop mitigation strategies</w:t>
            </w:r>
          </w:p>
          <w:p w14:paraId="0D3D2ED7" w14:textId="77777777" w:rsidR="00A136DD" w:rsidRDefault="00A136DD" w:rsidP="00A5748E">
            <w:pPr>
              <w:pStyle w:val="TableBullet"/>
              <w:tabs>
                <w:tab w:val="clear" w:pos="284"/>
                <w:tab w:val="num" w:pos="360"/>
              </w:tabs>
              <w:ind w:left="360" w:hanging="360"/>
            </w:pPr>
            <w:r>
              <w:t>Identify and consult stakeholders to inform the project strategy</w:t>
            </w:r>
          </w:p>
          <w:p w14:paraId="7F3AB6C8" w14:textId="77777777" w:rsidR="00A136DD" w:rsidRDefault="00A136DD" w:rsidP="00A5748E">
            <w:pPr>
              <w:pStyle w:val="TableBullet"/>
              <w:tabs>
                <w:tab w:val="clear" w:pos="284"/>
                <w:tab w:val="num" w:pos="360"/>
              </w:tabs>
              <w:ind w:left="360" w:hanging="360"/>
            </w:pPr>
            <w:r>
              <w:t>Communicate the project’s objectives and its expected benefits</w:t>
            </w:r>
          </w:p>
          <w:p w14:paraId="0A831E35" w14:textId="77777777" w:rsidR="00A136DD" w:rsidRDefault="00A136DD" w:rsidP="00A5748E">
            <w:pPr>
              <w:pStyle w:val="TableBullet"/>
              <w:tabs>
                <w:tab w:val="clear" w:pos="284"/>
                <w:tab w:val="num" w:pos="360"/>
              </w:tabs>
              <w:ind w:left="360" w:hanging="360"/>
            </w:pPr>
            <w:r>
              <w:t>Monitor the completion of project milestones against goals and take necessary action</w:t>
            </w:r>
          </w:p>
          <w:p w14:paraId="632A7AFE" w14:textId="77777777" w:rsidR="00A136DD" w:rsidRDefault="00A136DD" w:rsidP="00A5748E">
            <w:pPr>
              <w:pStyle w:val="TableBullet"/>
              <w:tabs>
                <w:tab w:val="clear" w:pos="284"/>
                <w:tab w:val="num" w:pos="360"/>
              </w:tabs>
              <w:ind w:left="360" w:hanging="360"/>
            </w:pPr>
            <w:r>
              <w:t>Evaluate progress and identify improvements to inform future projects</w:t>
            </w:r>
          </w:p>
        </w:tc>
        <w:tc>
          <w:tcPr>
            <w:tcW w:w="1606" w:type="dxa"/>
            <w:tcBorders>
              <w:bottom w:val="single" w:sz="4" w:space="0" w:color="BCBEC0"/>
            </w:tcBorders>
            <w:shd w:val="clear" w:color="auto" w:fill="auto"/>
          </w:tcPr>
          <w:p w14:paraId="6FBD54C3" w14:textId="77777777" w:rsidR="00A136DD" w:rsidRDefault="00A136DD" w:rsidP="00A5748E">
            <w:pPr>
              <w:pStyle w:val="TableBullet"/>
              <w:numPr>
                <w:ilvl w:val="0"/>
                <w:numId w:val="0"/>
              </w:numPr>
              <w:jc w:val="both"/>
            </w:pPr>
            <w:r>
              <w:t>Adept</w:t>
            </w:r>
          </w:p>
        </w:tc>
      </w:tr>
    </w:tbl>
    <w:p w14:paraId="69EB3EBF" w14:textId="77777777" w:rsidR="00A136DD" w:rsidRDefault="00A136DD" w:rsidP="00A136DD"/>
    <w:p w14:paraId="00D302C0" w14:textId="77777777" w:rsidR="00A136DD" w:rsidRDefault="00A136DD" w:rsidP="00A136DD">
      <w:pPr>
        <w:pStyle w:val="Heading1"/>
      </w:pPr>
      <w:r>
        <w:t>Complementary capabilities</w:t>
      </w:r>
    </w:p>
    <w:p w14:paraId="3A1D3FAA" w14:textId="77777777" w:rsidR="00A136DD" w:rsidRPr="003927AE" w:rsidRDefault="00A136DD" w:rsidP="00A136DD">
      <w:pPr>
        <w:pStyle w:val="PlainText"/>
        <w:spacing w:before="62" w:line="276" w:lineRule="auto"/>
        <w:rPr>
          <w:rFonts w:ascii="Arial" w:hAnsi="Arial"/>
          <w:szCs w:val="22"/>
          <w:lang w:val="en-US"/>
        </w:rPr>
      </w:pPr>
      <w:r w:rsidRPr="003927AE">
        <w:rPr>
          <w:rFonts w:ascii="Arial" w:hAnsi="Arial"/>
          <w:i/>
          <w:szCs w:val="22"/>
          <w:lang w:val="en-US"/>
        </w:rPr>
        <w:t>Complementary capabilities</w:t>
      </w:r>
      <w:r w:rsidRPr="003927AE">
        <w:rPr>
          <w:rFonts w:ascii="Arial"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0F203447" w14:textId="77777777" w:rsidR="00A136DD" w:rsidRDefault="00A136DD" w:rsidP="00A136DD">
      <w:pPr>
        <w:pStyle w:val="PlainText"/>
        <w:spacing w:before="62" w:line="276" w:lineRule="auto"/>
        <w:rPr>
          <w:rFonts w:ascii="Arial" w:hAnsi="Arial"/>
          <w:szCs w:val="22"/>
          <w:lang w:val="en-US"/>
        </w:rPr>
      </w:pPr>
      <w:r w:rsidRPr="003927AE">
        <w:rPr>
          <w:rFonts w:ascii="Arial" w:hAnsi="Arial"/>
          <w:szCs w:val="22"/>
          <w:lang w:val="en-US"/>
        </w:rPr>
        <w:t>Note: capabilities listed as ‘not essential’ for this role are not relevant for recruitment purposes however may be relevant for future career development.</w:t>
      </w:r>
    </w:p>
    <w:p w14:paraId="61824CBA" w14:textId="77777777" w:rsidR="00A136DD" w:rsidRDefault="00A136DD" w:rsidP="00A136DD">
      <w:pPr>
        <w:pStyle w:val="PlainText"/>
        <w:spacing w:before="62" w:line="276" w:lineRule="auto"/>
        <w:rPr>
          <w:rFonts w:ascii="Arial" w:hAnsi="Arial"/>
          <w:szCs w:val="22"/>
          <w:lang w:val="en-US"/>
        </w:rPr>
      </w:pPr>
    </w:p>
    <w:tbl>
      <w:tblPr>
        <w:tblW w:w="10753" w:type="dxa"/>
        <w:tblBorders>
          <w:top w:val="single" w:sz="8" w:space="0" w:color="BCBEC0"/>
          <w:bottom w:val="single" w:sz="12" w:space="0" w:color="auto"/>
          <w:insideH w:val="single" w:sz="8" w:space="0" w:color="BCBEC0"/>
        </w:tblBorders>
        <w:tblLayout w:type="fixed"/>
        <w:tblCellMar>
          <w:left w:w="57" w:type="dxa"/>
          <w:right w:w="0" w:type="dxa"/>
        </w:tblCellMar>
        <w:tblLook w:val="04A0" w:firstRow="1" w:lastRow="0" w:firstColumn="1" w:lastColumn="0" w:noHBand="0" w:noVBand="1"/>
      </w:tblPr>
      <w:tblGrid>
        <w:gridCol w:w="1406"/>
        <w:gridCol w:w="2881"/>
        <w:gridCol w:w="90"/>
        <w:gridCol w:w="4770"/>
        <w:gridCol w:w="1606"/>
      </w:tblGrid>
      <w:tr w:rsidR="00A136DD" w:rsidRPr="00803E47" w14:paraId="7A686792" w14:textId="77777777" w:rsidTr="00A5748E">
        <w:trPr>
          <w:tblHeader/>
        </w:trPr>
        <w:tc>
          <w:tcPr>
            <w:tcW w:w="10753" w:type="dxa"/>
            <w:gridSpan w:val="5"/>
            <w:tcBorders>
              <w:top w:val="single" w:sz="8" w:space="0" w:color="auto"/>
              <w:left w:val="nil"/>
              <w:bottom w:val="single" w:sz="8" w:space="0" w:color="auto"/>
              <w:right w:val="nil"/>
              <w:tl2br w:val="nil"/>
              <w:tr2bl w:val="nil"/>
            </w:tcBorders>
            <w:shd w:val="clear" w:color="auto" w:fill="6D276A"/>
          </w:tcPr>
          <w:p w14:paraId="5EC6599B" w14:textId="77777777" w:rsidR="00A136DD" w:rsidRPr="00803E47" w:rsidRDefault="00A136DD" w:rsidP="00A5748E">
            <w:pPr>
              <w:pStyle w:val="TableTextWhite0"/>
              <w:keepNext/>
              <w:jc w:val="both"/>
            </w:pPr>
            <w:r w:rsidRPr="00A5748E">
              <w:rPr>
                <w:sz w:val="24"/>
                <w:szCs w:val="24"/>
              </w:rPr>
              <w:lastRenderedPageBreak/>
              <w:t>COMPLEMENTARY CAPABILITIES</w:t>
            </w:r>
          </w:p>
        </w:tc>
      </w:tr>
      <w:tr w:rsidR="00A136DD" w:rsidRPr="00C978B9" w14:paraId="4C2220F4" w14:textId="77777777" w:rsidTr="00A5748E">
        <w:trPr>
          <w:tblHeader/>
        </w:trPr>
        <w:tc>
          <w:tcPr>
            <w:tcW w:w="1406" w:type="dxa"/>
            <w:tcBorders>
              <w:top w:val="single" w:sz="8" w:space="0" w:color="auto"/>
              <w:left w:val="nil"/>
              <w:bottom w:val="single" w:sz="12" w:space="0" w:color="auto"/>
              <w:right w:val="nil"/>
              <w:tl2br w:val="nil"/>
              <w:tr2bl w:val="nil"/>
            </w:tcBorders>
            <w:shd w:val="clear" w:color="auto" w:fill="BCBEC0"/>
            <w:vAlign w:val="center"/>
          </w:tcPr>
          <w:p w14:paraId="125A4B32" w14:textId="77777777" w:rsidR="00A136DD" w:rsidRPr="00A5748E" w:rsidRDefault="00A136DD" w:rsidP="00A5748E">
            <w:pPr>
              <w:pStyle w:val="TableText"/>
              <w:keepNext/>
              <w:rPr>
                <w:b/>
                <w:sz w:val="24"/>
                <w:szCs w:val="24"/>
              </w:rPr>
            </w:pPr>
            <w:r w:rsidRPr="00A5748E">
              <w:rPr>
                <w:b/>
              </w:rPr>
              <w:t>Capability group/sets</w:t>
            </w:r>
          </w:p>
        </w:tc>
        <w:tc>
          <w:tcPr>
            <w:tcW w:w="2881" w:type="dxa"/>
            <w:tcBorders>
              <w:top w:val="single" w:sz="8" w:space="0" w:color="auto"/>
              <w:left w:val="nil"/>
              <w:bottom w:val="single" w:sz="12" w:space="0" w:color="auto"/>
              <w:right w:val="nil"/>
              <w:tl2br w:val="nil"/>
              <w:tr2bl w:val="nil"/>
            </w:tcBorders>
            <w:shd w:val="clear" w:color="auto" w:fill="BCBEC0"/>
          </w:tcPr>
          <w:p w14:paraId="2D037A15" w14:textId="77777777" w:rsidR="00A136DD" w:rsidRPr="00A5748E" w:rsidRDefault="00A136DD" w:rsidP="00A5748E">
            <w:pPr>
              <w:pStyle w:val="TableText"/>
              <w:keepNext/>
              <w:rPr>
                <w:b/>
                <w:sz w:val="24"/>
                <w:szCs w:val="24"/>
              </w:rPr>
            </w:pPr>
            <w:r w:rsidRPr="00A5748E">
              <w:rPr>
                <w:b/>
              </w:rPr>
              <w:t>Capability name</w:t>
            </w:r>
          </w:p>
        </w:tc>
        <w:tc>
          <w:tcPr>
            <w:tcW w:w="90" w:type="dxa"/>
            <w:tcBorders>
              <w:top w:val="single" w:sz="8" w:space="0" w:color="auto"/>
              <w:left w:val="nil"/>
              <w:bottom w:val="single" w:sz="12" w:space="0" w:color="auto"/>
              <w:right w:val="nil"/>
              <w:tl2br w:val="nil"/>
              <w:tr2bl w:val="nil"/>
            </w:tcBorders>
            <w:shd w:val="clear" w:color="auto" w:fill="BCBEC0"/>
          </w:tcPr>
          <w:p w14:paraId="796F44F4" w14:textId="77777777" w:rsidR="00A136DD" w:rsidRPr="00A5748E" w:rsidRDefault="00A136DD" w:rsidP="00A5748E">
            <w:pPr>
              <w:pStyle w:val="TableText"/>
              <w:keepNext/>
              <w:rPr>
                <w:b/>
              </w:rPr>
            </w:pPr>
          </w:p>
        </w:tc>
        <w:tc>
          <w:tcPr>
            <w:tcW w:w="4770" w:type="dxa"/>
            <w:tcBorders>
              <w:top w:val="single" w:sz="8" w:space="0" w:color="auto"/>
              <w:left w:val="nil"/>
              <w:bottom w:val="single" w:sz="12" w:space="0" w:color="auto"/>
              <w:right w:val="nil"/>
              <w:tl2br w:val="nil"/>
              <w:tr2bl w:val="nil"/>
            </w:tcBorders>
            <w:shd w:val="clear" w:color="auto" w:fill="BCBEC0"/>
          </w:tcPr>
          <w:p w14:paraId="3CB52FDD" w14:textId="77777777" w:rsidR="00A136DD" w:rsidRPr="00A5748E" w:rsidRDefault="00A136DD" w:rsidP="00A5748E">
            <w:pPr>
              <w:pStyle w:val="TableText"/>
              <w:keepNext/>
              <w:rPr>
                <w:b/>
              </w:rPr>
            </w:pPr>
            <w:r w:rsidRPr="00A5748E">
              <w:rPr>
                <w:b/>
              </w:rPr>
              <w:t>Description</w:t>
            </w:r>
          </w:p>
        </w:tc>
        <w:tc>
          <w:tcPr>
            <w:tcW w:w="1606" w:type="dxa"/>
            <w:tcBorders>
              <w:top w:val="single" w:sz="8" w:space="0" w:color="auto"/>
              <w:left w:val="nil"/>
              <w:bottom w:val="single" w:sz="12" w:space="0" w:color="auto"/>
              <w:right w:val="nil"/>
              <w:tl2br w:val="nil"/>
              <w:tr2bl w:val="nil"/>
            </w:tcBorders>
            <w:shd w:val="clear" w:color="auto" w:fill="BCBEC0"/>
          </w:tcPr>
          <w:p w14:paraId="0DFA086E" w14:textId="77777777" w:rsidR="00A136DD" w:rsidRPr="00A5748E" w:rsidRDefault="00A136DD" w:rsidP="00A5748E">
            <w:pPr>
              <w:pStyle w:val="TableText"/>
              <w:keepNext/>
              <w:jc w:val="both"/>
              <w:rPr>
                <w:b/>
              </w:rPr>
            </w:pPr>
            <w:r w:rsidRPr="00A5748E">
              <w:rPr>
                <w:b/>
              </w:rPr>
              <w:t xml:space="preserve">Level </w:t>
            </w:r>
          </w:p>
        </w:tc>
      </w:tr>
      <w:tr w:rsidR="00A136DD" w:rsidRPr="00C978B9" w14:paraId="4AADA5E0" w14:textId="77777777" w:rsidTr="00A5748E">
        <w:tc>
          <w:tcPr>
            <w:tcW w:w="1406" w:type="dxa"/>
            <w:vMerge w:val="restart"/>
            <w:tcBorders>
              <w:bottom w:val="single" w:sz="4" w:space="0" w:color="BCBEC0"/>
            </w:tcBorders>
            <w:shd w:val="clear" w:color="auto" w:fill="auto"/>
          </w:tcPr>
          <w:p w14:paraId="545704EF" w14:textId="77777777" w:rsidR="00A136DD" w:rsidRDefault="00A136DD" w:rsidP="00A5748E">
            <w:pPr>
              <w:keepNext/>
            </w:pPr>
          </w:p>
          <w:p w14:paraId="29652BED" w14:textId="77777777" w:rsidR="00A136DD" w:rsidRPr="00C978B9" w:rsidRDefault="00344D6F" w:rsidP="00A5748E">
            <w:pPr>
              <w:keepNext/>
            </w:pPr>
            <w:r>
              <w:rPr>
                <w:noProof/>
                <w:sz w:val="20"/>
                <w:lang w:eastAsia="en-AU"/>
              </w:rPr>
              <w:pict w14:anchorId="5E5DAFE9">
                <v:shape id="_x0000_i1030" type="#_x0000_t75" style="width:66.5pt;height:66.5pt;visibility:visible">
                  <v:imagedata r:id="rId13" o:title=""/>
                </v:shape>
              </w:pict>
            </w:r>
          </w:p>
        </w:tc>
        <w:tc>
          <w:tcPr>
            <w:tcW w:w="2971" w:type="dxa"/>
            <w:gridSpan w:val="2"/>
            <w:tcBorders>
              <w:bottom w:val="single" w:sz="4" w:space="0" w:color="BCBEC0"/>
            </w:tcBorders>
            <w:shd w:val="clear" w:color="auto" w:fill="auto"/>
          </w:tcPr>
          <w:p w14:paraId="2952FA8A" w14:textId="77777777" w:rsidR="00A136DD" w:rsidRPr="00AA57E3" w:rsidRDefault="00A136DD" w:rsidP="00A5748E">
            <w:r>
              <w:t>Display Resilience and Courage</w:t>
            </w:r>
          </w:p>
        </w:tc>
        <w:tc>
          <w:tcPr>
            <w:tcW w:w="4770" w:type="dxa"/>
            <w:tcBorders>
              <w:bottom w:val="single" w:sz="4" w:space="0" w:color="BCBEC0"/>
            </w:tcBorders>
            <w:shd w:val="clear" w:color="auto" w:fill="auto"/>
          </w:tcPr>
          <w:p w14:paraId="6F6258FF" w14:textId="77777777" w:rsidR="00A136DD" w:rsidRPr="00AA57E3" w:rsidRDefault="00A136DD" w:rsidP="00A5748E">
            <w:r>
              <w:t>Be open and honest, prepared to express your views, and willing to accept and commit to change</w:t>
            </w:r>
          </w:p>
        </w:tc>
        <w:tc>
          <w:tcPr>
            <w:tcW w:w="1606" w:type="dxa"/>
            <w:tcBorders>
              <w:bottom w:val="single" w:sz="4" w:space="0" w:color="BCBEC0"/>
            </w:tcBorders>
            <w:shd w:val="clear" w:color="auto" w:fill="auto"/>
          </w:tcPr>
          <w:p w14:paraId="2AFD18D0" w14:textId="77777777" w:rsidR="00A136DD" w:rsidRDefault="00A136DD" w:rsidP="00A5748E">
            <w:pPr>
              <w:pStyle w:val="TableBullet"/>
              <w:numPr>
                <w:ilvl w:val="0"/>
                <w:numId w:val="0"/>
              </w:numPr>
              <w:jc w:val="both"/>
            </w:pPr>
            <w:r>
              <w:t>Adept</w:t>
            </w:r>
          </w:p>
        </w:tc>
      </w:tr>
      <w:tr w:rsidR="00A136DD" w:rsidRPr="00C978B9" w14:paraId="30525909" w14:textId="77777777" w:rsidTr="00A5748E">
        <w:tc>
          <w:tcPr>
            <w:tcW w:w="1406" w:type="dxa"/>
            <w:vMerge/>
            <w:tcBorders>
              <w:bottom w:val="single" w:sz="4" w:space="0" w:color="BCBEC0"/>
            </w:tcBorders>
            <w:shd w:val="clear" w:color="auto" w:fill="auto"/>
          </w:tcPr>
          <w:p w14:paraId="02C152B4" w14:textId="77777777" w:rsidR="00A136DD" w:rsidRDefault="00A136DD" w:rsidP="00A5748E">
            <w:pPr>
              <w:keepNext/>
              <w:rPr>
                <w:noProof/>
                <w:lang w:eastAsia="en-AU"/>
              </w:rPr>
            </w:pPr>
          </w:p>
        </w:tc>
        <w:tc>
          <w:tcPr>
            <w:tcW w:w="2971" w:type="dxa"/>
            <w:gridSpan w:val="2"/>
            <w:tcBorders>
              <w:bottom w:val="single" w:sz="4" w:space="0" w:color="BCBEC0"/>
            </w:tcBorders>
            <w:shd w:val="clear" w:color="auto" w:fill="auto"/>
          </w:tcPr>
          <w:p w14:paraId="4D8E6C14" w14:textId="77777777" w:rsidR="00A136DD" w:rsidRPr="00A8226F" w:rsidRDefault="00A136DD" w:rsidP="00A5748E">
            <w:r>
              <w:t>Manage Self</w:t>
            </w:r>
          </w:p>
        </w:tc>
        <w:tc>
          <w:tcPr>
            <w:tcW w:w="4770" w:type="dxa"/>
            <w:tcBorders>
              <w:bottom w:val="single" w:sz="4" w:space="0" w:color="BCBEC0"/>
            </w:tcBorders>
            <w:shd w:val="clear" w:color="auto" w:fill="auto"/>
          </w:tcPr>
          <w:p w14:paraId="6BD506F1" w14:textId="77777777" w:rsidR="00A136DD" w:rsidRDefault="00A136DD" w:rsidP="00A5748E">
            <w:r>
              <w:t>Show drive and motivation, an ability to self-reflect and a commitment to learning</w:t>
            </w:r>
          </w:p>
        </w:tc>
        <w:tc>
          <w:tcPr>
            <w:tcW w:w="1606" w:type="dxa"/>
            <w:tcBorders>
              <w:bottom w:val="single" w:sz="4" w:space="0" w:color="BCBEC0"/>
            </w:tcBorders>
            <w:shd w:val="clear" w:color="auto" w:fill="auto"/>
          </w:tcPr>
          <w:p w14:paraId="66784DED" w14:textId="77777777" w:rsidR="00A136DD" w:rsidRDefault="00A136DD" w:rsidP="00A5748E">
            <w:pPr>
              <w:pStyle w:val="TableBullet"/>
              <w:numPr>
                <w:ilvl w:val="0"/>
                <w:numId w:val="0"/>
              </w:numPr>
              <w:jc w:val="both"/>
            </w:pPr>
            <w:r>
              <w:t>Adept</w:t>
            </w:r>
          </w:p>
        </w:tc>
      </w:tr>
      <w:tr w:rsidR="00A136DD" w:rsidRPr="00C978B9" w14:paraId="03BE0294" w14:textId="77777777" w:rsidTr="00A5748E">
        <w:tc>
          <w:tcPr>
            <w:tcW w:w="1406" w:type="dxa"/>
            <w:vMerge/>
            <w:tcBorders>
              <w:bottom w:val="single" w:sz="4" w:space="0" w:color="BCBEC0"/>
            </w:tcBorders>
            <w:shd w:val="clear" w:color="auto" w:fill="auto"/>
          </w:tcPr>
          <w:p w14:paraId="622E833D" w14:textId="77777777" w:rsidR="00A136DD" w:rsidRDefault="00A136DD" w:rsidP="00A5748E">
            <w:pPr>
              <w:keepNext/>
              <w:rPr>
                <w:noProof/>
                <w:lang w:eastAsia="en-AU"/>
              </w:rPr>
            </w:pPr>
          </w:p>
        </w:tc>
        <w:tc>
          <w:tcPr>
            <w:tcW w:w="2971" w:type="dxa"/>
            <w:gridSpan w:val="2"/>
            <w:tcBorders>
              <w:bottom w:val="single" w:sz="4" w:space="0" w:color="BCBEC0"/>
            </w:tcBorders>
            <w:shd w:val="clear" w:color="auto" w:fill="auto"/>
          </w:tcPr>
          <w:p w14:paraId="2D6D9440" w14:textId="77777777" w:rsidR="00A136DD" w:rsidRPr="00A8226F" w:rsidRDefault="00A136DD" w:rsidP="00A5748E">
            <w:r>
              <w:t>Value Diversity and Inclusion</w:t>
            </w:r>
          </w:p>
        </w:tc>
        <w:tc>
          <w:tcPr>
            <w:tcW w:w="4770" w:type="dxa"/>
            <w:tcBorders>
              <w:bottom w:val="single" w:sz="4" w:space="0" w:color="BCBEC0"/>
            </w:tcBorders>
            <w:shd w:val="clear" w:color="auto" w:fill="auto"/>
          </w:tcPr>
          <w:p w14:paraId="5FDD33F7" w14:textId="77777777" w:rsidR="00A136DD" w:rsidRDefault="00A136DD" w:rsidP="00A5748E">
            <w:r>
              <w:t>Demonstrate inclusive behaviour and show respect for diverse backgrounds, experiences and perspectives</w:t>
            </w:r>
          </w:p>
        </w:tc>
        <w:tc>
          <w:tcPr>
            <w:tcW w:w="1606" w:type="dxa"/>
            <w:tcBorders>
              <w:bottom w:val="single" w:sz="4" w:space="0" w:color="BCBEC0"/>
            </w:tcBorders>
            <w:shd w:val="clear" w:color="auto" w:fill="auto"/>
          </w:tcPr>
          <w:p w14:paraId="441F66F8" w14:textId="77777777" w:rsidR="00A136DD" w:rsidRDefault="00A136DD" w:rsidP="00A5748E">
            <w:pPr>
              <w:pStyle w:val="TableBullet"/>
              <w:numPr>
                <w:ilvl w:val="0"/>
                <w:numId w:val="0"/>
              </w:numPr>
              <w:jc w:val="both"/>
            </w:pPr>
            <w:r>
              <w:t>Intermediate</w:t>
            </w:r>
          </w:p>
        </w:tc>
      </w:tr>
      <w:tr w:rsidR="00A136DD" w:rsidRPr="00C978B9" w14:paraId="2D821900" w14:textId="77777777" w:rsidTr="00A5748E">
        <w:tc>
          <w:tcPr>
            <w:tcW w:w="1406" w:type="dxa"/>
            <w:vMerge w:val="restart"/>
            <w:tcBorders>
              <w:bottom w:val="single" w:sz="4" w:space="0" w:color="BCBEC0"/>
            </w:tcBorders>
            <w:shd w:val="clear" w:color="auto" w:fill="auto"/>
          </w:tcPr>
          <w:p w14:paraId="2B758A02" w14:textId="77777777" w:rsidR="00A136DD" w:rsidRDefault="00A136DD" w:rsidP="00A5748E">
            <w:pPr>
              <w:keepNext/>
            </w:pPr>
          </w:p>
          <w:p w14:paraId="573C48F0" w14:textId="77777777" w:rsidR="00A136DD" w:rsidRPr="00C978B9" w:rsidRDefault="00344D6F" w:rsidP="00A5748E">
            <w:pPr>
              <w:keepNext/>
            </w:pPr>
            <w:r>
              <w:rPr>
                <w:noProof/>
                <w:sz w:val="20"/>
                <w:lang w:eastAsia="en-AU"/>
              </w:rPr>
              <w:pict w14:anchorId="4B325A55">
                <v:shape id="_x0000_i1031" type="#_x0000_t75" style="width:67pt;height:67pt;visibility:visible">
                  <v:imagedata r:id="rId14" o:title=""/>
                </v:shape>
              </w:pict>
            </w:r>
          </w:p>
        </w:tc>
        <w:tc>
          <w:tcPr>
            <w:tcW w:w="2971" w:type="dxa"/>
            <w:gridSpan w:val="2"/>
            <w:tcBorders>
              <w:bottom w:val="single" w:sz="4" w:space="0" w:color="BCBEC0"/>
            </w:tcBorders>
            <w:shd w:val="clear" w:color="auto" w:fill="auto"/>
          </w:tcPr>
          <w:p w14:paraId="3EC713B4" w14:textId="77777777" w:rsidR="00A136DD" w:rsidRPr="00AA57E3" w:rsidRDefault="00A136DD" w:rsidP="00A5748E">
            <w:r>
              <w:t>Work Collaboratively</w:t>
            </w:r>
          </w:p>
        </w:tc>
        <w:tc>
          <w:tcPr>
            <w:tcW w:w="4770" w:type="dxa"/>
            <w:tcBorders>
              <w:bottom w:val="single" w:sz="4" w:space="0" w:color="BCBEC0"/>
            </w:tcBorders>
            <w:shd w:val="clear" w:color="auto" w:fill="auto"/>
          </w:tcPr>
          <w:p w14:paraId="764BA52C" w14:textId="77777777" w:rsidR="00A136DD" w:rsidRPr="00AA57E3" w:rsidRDefault="00A136DD" w:rsidP="00A5748E">
            <w:r>
              <w:t>Collaborate with others and value their contribution</w:t>
            </w:r>
          </w:p>
        </w:tc>
        <w:tc>
          <w:tcPr>
            <w:tcW w:w="1606" w:type="dxa"/>
            <w:tcBorders>
              <w:bottom w:val="single" w:sz="4" w:space="0" w:color="BCBEC0"/>
            </w:tcBorders>
            <w:shd w:val="clear" w:color="auto" w:fill="auto"/>
          </w:tcPr>
          <w:p w14:paraId="4F0C7F72" w14:textId="77777777" w:rsidR="00A136DD" w:rsidRDefault="00A136DD" w:rsidP="00A5748E">
            <w:pPr>
              <w:pStyle w:val="TableBullet"/>
              <w:numPr>
                <w:ilvl w:val="0"/>
                <w:numId w:val="0"/>
              </w:numPr>
              <w:jc w:val="both"/>
            </w:pPr>
            <w:r>
              <w:t>Adept</w:t>
            </w:r>
          </w:p>
        </w:tc>
      </w:tr>
      <w:tr w:rsidR="00A136DD" w:rsidRPr="00C978B9" w14:paraId="4F9686A6" w14:textId="77777777" w:rsidTr="00A5748E">
        <w:tc>
          <w:tcPr>
            <w:tcW w:w="1406" w:type="dxa"/>
            <w:vMerge/>
            <w:tcBorders>
              <w:bottom w:val="single" w:sz="4" w:space="0" w:color="BCBEC0"/>
            </w:tcBorders>
            <w:shd w:val="clear" w:color="auto" w:fill="auto"/>
          </w:tcPr>
          <w:p w14:paraId="7305CDA5" w14:textId="77777777" w:rsidR="00A136DD" w:rsidRDefault="00A136DD" w:rsidP="00A5748E">
            <w:pPr>
              <w:keepNext/>
              <w:rPr>
                <w:noProof/>
                <w:lang w:eastAsia="en-AU"/>
              </w:rPr>
            </w:pPr>
          </w:p>
        </w:tc>
        <w:tc>
          <w:tcPr>
            <w:tcW w:w="2971" w:type="dxa"/>
            <w:gridSpan w:val="2"/>
            <w:tcBorders>
              <w:bottom w:val="single" w:sz="4" w:space="0" w:color="BCBEC0"/>
            </w:tcBorders>
            <w:shd w:val="clear" w:color="auto" w:fill="auto"/>
          </w:tcPr>
          <w:p w14:paraId="40AF1912" w14:textId="77777777" w:rsidR="00A136DD" w:rsidRPr="00A8226F" w:rsidRDefault="00A136DD" w:rsidP="00A5748E">
            <w:r>
              <w:t>Influence and Negotiate</w:t>
            </w:r>
          </w:p>
        </w:tc>
        <w:tc>
          <w:tcPr>
            <w:tcW w:w="4770" w:type="dxa"/>
            <w:tcBorders>
              <w:bottom w:val="single" w:sz="4" w:space="0" w:color="BCBEC0"/>
            </w:tcBorders>
            <w:shd w:val="clear" w:color="auto" w:fill="auto"/>
          </w:tcPr>
          <w:p w14:paraId="18619132" w14:textId="77777777" w:rsidR="00A136DD" w:rsidRDefault="00A136DD" w:rsidP="00A5748E">
            <w:r>
              <w:t>Gain consensus and commitment from others, and resolve issues and conflicts</w:t>
            </w:r>
          </w:p>
        </w:tc>
        <w:tc>
          <w:tcPr>
            <w:tcW w:w="1606" w:type="dxa"/>
            <w:tcBorders>
              <w:bottom w:val="single" w:sz="4" w:space="0" w:color="BCBEC0"/>
            </w:tcBorders>
            <w:shd w:val="clear" w:color="auto" w:fill="auto"/>
          </w:tcPr>
          <w:p w14:paraId="720BF3D7" w14:textId="77777777" w:rsidR="00A136DD" w:rsidRDefault="00A136DD" w:rsidP="00A5748E">
            <w:pPr>
              <w:pStyle w:val="TableBullet"/>
              <w:numPr>
                <w:ilvl w:val="0"/>
                <w:numId w:val="0"/>
              </w:numPr>
              <w:jc w:val="both"/>
            </w:pPr>
            <w:r>
              <w:t>Advanced</w:t>
            </w:r>
          </w:p>
        </w:tc>
      </w:tr>
      <w:tr w:rsidR="00A136DD" w:rsidRPr="00C978B9" w14:paraId="37587901" w14:textId="77777777" w:rsidTr="00A5748E">
        <w:tc>
          <w:tcPr>
            <w:tcW w:w="1406" w:type="dxa"/>
            <w:vMerge w:val="restart"/>
            <w:tcBorders>
              <w:bottom w:val="single" w:sz="4" w:space="0" w:color="BCBEC0"/>
            </w:tcBorders>
            <w:shd w:val="clear" w:color="auto" w:fill="auto"/>
          </w:tcPr>
          <w:p w14:paraId="5CB87EC5" w14:textId="77777777" w:rsidR="00A136DD" w:rsidRDefault="00A136DD" w:rsidP="00A5748E">
            <w:pPr>
              <w:keepNext/>
            </w:pPr>
          </w:p>
          <w:p w14:paraId="2CE43E0F" w14:textId="77777777" w:rsidR="00A136DD" w:rsidRPr="00C978B9" w:rsidRDefault="00344D6F" w:rsidP="00A5748E">
            <w:pPr>
              <w:keepNext/>
            </w:pPr>
            <w:r>
              <w:rPr>
                <w:noProof/>
                <w:sz w:val="20"/>
                <w:lang w:eastAsia="en-AU"/>
              </w:rPr>
              <w:pict w14:anchorId="65C03CCD">
                <v:shape id="_x0000_i1032" type="#_x0000_t75" style="width:67pt;height:67pt;visibility:visible">
                  <v:imagedata r:id="rId15" o:title=""/>
                </v:shape>
              </w:pict>
            </w:r>
          </w:p>
        </w:tc>
        <w:tc>
          <w:tcPr>
            <w:tcW w:w="2971" w:type="dxa"/>
            <w:gridSpan w:val="2"/>
            <w:tcBorders>
              <w:bottom w:val="single" w:sz="4" w:space="0" w:color="BCBEC0"/>
            </w:tcBorders>
            <w:shd w:val="clear" w:color="auto" w:fill="auto"/>
          </w:tcPr>
          <w:p w14:paraId="4B2D8DE8" w14:textId="77777777" w:rsidR="00A136DD" w:rsidRPr="00AA57E3" w:rsidRDefault="00A136DD" w:rsidP="00A5748E">
            <w:r>
              <w:t>Plan and Prioritise</w:t>
            </w:r>
          </w:p>
        </w:tc>
        <w:tc>
          <w:tcPr>
            <w:tcW w:w="4770" w:type="dxa"/>
            <w:tcBorders>
              <w:bottom w:val="single" w:sz="4" w:space="0" w:color="BCBEC0"/>
            </w:tcBorders>
            <w:shd w:val="clear" w:color="auto" w:fill="auto"/>
          </w:tcPr>
          <w:p w14:paraId="2DA9C98F" w14:textId="77777777" w:rsidR="00A136DD" w:rsidRPr="00AA57E3" w:rsidRDefault="00A136DD" w:rsidP="00A5748E">
            <w:r>
              <w:t>Plan to achieve priority outcomes and respond flexibly to changing circumstances</w:t>
            </w:r>
          </w:p>
        </w:tc>
        <w:tc>
          <w:tcPr>
            <w:tcW w:w="1606" w:type="dxa"/>
            <w:tcBorders>
              <w:bottom w:val="single" w:sz="4" w:space="0" w:color="BCBEC0"/>
            </w:tcBorders>
            <w:shd w:val="clear" w:color="auto" w:fill="auto"/>
          </w:tcPr>
          <w:p w14:paraId="65A64957" w14:textId="77777777" w:rsidR="00A136DD" w:rsidRDefault="00A136DD" w:rsidP="00A5748E">
            <w:pPr>
              <w:pStyle w:val="TableBullet"/>
              <w:numPr>
                <w:ilvl w:val="0"/>
                <w:numId w:val="0"/>
              </w:numPr>
              <w:jc w:val="both"/>
            </w:pPr>
            <w:r>
              <w:t>Adept</w:t>
            </w:r>
          </w:p>
        </w:tc>
      </w:tr>
      <w:tr w:rsidR="00A136DD" w:rsidRPr="00C978B9" w14:paraId="76AC20DD" w14:textId="77777777" w:rsidTr="00A5748E">
        <w:tc>
          <w:tcPr>
            <w:tcW w:w="1406" w:type="dxa"/>
            <w:vMerge/>
            <w:tcBorders>
              <w:bottom w:val="single" w:sz="4" w:space="0" w:color="BCBEC0"/>
            </w:tcBorders>
            <w:shd w:val="clear" w:color="auto" w:fill="auto"/>
          </w:tcPr>
          <w:p w14:paraId="5826F281" w14:textId="77777777" w:rsidR="00A136DD" w:rsidRDefault="00A136DD" w:rsidP="00A5748E">
            <w:pPr>
              <w:keepNext/>
              <w:rPr>
                <w:noProof/>
                <w:lang w:eastAsia="en-AU"/>
              </w:rPr>
            </w:pPr>
          </w:p>
        </w:tc>
        <w:tc>
          <w:tcPr>
            <w:tcW w:w="2971" w:type="dxa"/>
            <w:gridSpan w:val="2"/>
            <w:tcBorders>
              <w:bottom w:val="single" w:sz="4" w:space="0" w:color="BCBEC0"/>
            </w:tcBorders>
            <w:shd w:val="clear" w:color="auto" w:fill="auto"/>
          </w:tcPr>
          <w:p w14:paraId="69322237" w14:textId="77777777" w:rsidR="00A136DD" w:rsidRPr="00A8226F" w:rsidRDefault="00A136DD" w:rsidP="00A5748E">
            <w:r>
              <w:t>Demonstrate Accountability</w:t>
            </w:r>
          </w:p>
        </w:tc>
        <w:tc>
          <w:tcPr>
            <w:tcW w:w="4770" w:type="dxa"/>
            <w:tcBorders>
              <w:bottom w:val="single" w:sz="4" w:space="0" w:color="BCBEC0"/>
            </w:tcBorders>
            <w:shd w:val="clear" w:color="auto" w:fill="auto"/>
          </w:tcPr>
          <w:p w14:paraId="435792A3" w14:textId="77777777" w:rsidR="00A136DD" w:rsidRDefault="00A136DD" w:rsidP="00A5748E">
            <w:r>
              <w:t>Be proactive and responsible for own actions, and adhere to legislation, policy and guidelines</w:t>
            </w:r>
          </w:p>
        </w:tc>
        <w:tc>
          <w:tcPr>
            <w:tcW w:w="1606" w:type="dxa"/>
            <w:tcBorders>
              <w:bottom w:val="single" w:sz="4" w:space="0" w:color="BCBEC0"/>
            </w:tcBorders>
            <w:shd w:val="clear" w:color="auto" w:fill="auto"/>
          </w:tcPr>
          <w:p w14:paraId="11A15E52" w14:textId="77777777" w:rsidR="00A136DD" w:rsidRDefault="00A136DD" w:rsidP="00A5748E">
            <w:pPr>
              <w:pStyle w:val="TableBullet"/>
              <w:numPr>
                <w:ilvl w:val="0"/>
                <w:numId w:val="0"/>
              </w:numPr>
              <w:jc w:val="both"/>
            </w:pPr>
            <w:r>
              <w:t>Intermediate</w:t>
            </w:r>
          </w:p>
        </w:tc>
      </w:tr>
      <w:tr w:rsidR="00A136DD" w:rsidRPr="00C978B9" w14:paraId="28D71756" w14:textId="77777777" w:rsidTr="00A5748E">
        <w:tc>
          <w:tcPr>
            <w:tcW w:w="1406" w:type="dxa"/>
            <w:vMerge w:val="restart"/>
            <w:tcBorders>
              <w:bottom w:val="single" w:sz="4" w:space="0" w:color="BCBEC0"/>
            </w:tcBorders>
            <w:shd w:val="clear" w:color="auto" w:fill="auto"/>
          </w:tcPr>
          <w:p w14:paraId="4475BD83" w14:textId="77777777" w:rsidR="00A136DD" w:rsidRDefault="00A136DD" w:rsidP="00A5748E">
            <w:pPr>
              <w:keepNext/>
            </w:pPr>
          </w:p>
          <w:p w14:paraId="73F434E9" w14:textId="77777777" w:rsidR="00A136DD" w:rsidRPr="00C978B9" w:rsidRDefault="00344D6F" w:rsidP="00A5748E">
            <w:pPr>
              <w:keepNext/>
            </w:pPr>
            <w:r>
              <w:rPr>
                <w:noProof/>
                <w:sz w:val="20"/>
                <w:lang w:eastAsia="en-AU"/>
              </w:rPr>
              <w:pict w14:anchorId="1AE98115">
                <v:shape id="_x0000_i1033" type="#_x0000_t75" style="width:66.5pt;height:66.5pt;visibility:visible">
                  <v:imagedata r:id="rId16" o:title=""/>
                </v:shape>
              </w:pict>
            </w:r>
          </w:p>
        </w:tc>
        <w:tc>
          <w:tcPr>
            <w:tcW w:w="2971" w:type="dxa"/>
            <w:gridSpan w:val="2"/>
            <w:tcBorders>
              <w:bottom w:val="single" w:sz="4" w:space="0" w:color="BCBEC0"/>
            </w:tcBorders>
            <w:shd w:val="clear" w:color="auto" w:fill="auto"/>
          </w:tcPr>
          <w:p w14:paraId="7A9EC52E" w14:textId="77777777" w:rsidR="00A136DD" w:rsidRPr="00AA57E3" w:rsidRDefault="00A136DD" w:rsidP="00A5748E">
            <w:r>
              <w:t>Technology</w:t>
            </w:r>
          </w:p>
        </w:tc>
        <w:tc>
          <w:tcPr>
            <w:tcW w:w="4770" w:type="dxa"/>
            <w:tcBorders>
              <w:bottom w:val="single" w:sz="4" w:space="0" w:color="BCBEC0"/>
            </w:tcBorders>
            <w:shd w:val="clear" w:color="auto" w:fill="auto"/>
          </w:tcPr>
          <w:p w14:paraId="37FF5D56" w14:textId="77777777" w:rsidR="00A136DD" w:rsidRPr="00AA57E3" w:rsidRDefault="00A136DD" w:rsidP="00A5748E">
            <w:r>
              <w:t>Understand and use available technologies to maximise efficiencies and effectiveness</w:t>
            </w:r>
          </w:p>
        </w:tc>
        <w:tc>
          <w:tcPr>
            <w:tcW w:w="1606" w:type="dxa"/>
            <w:tcBorders>
              <w:bottom w:val="single" w:sz="4" w:space="0" w:color="BCBEC0"/>
            </w:tcBorders>
            <w:shd w:val="clear" w:color="auto" w:fill="auto"/>
          </w:tcPr>
          <w:p w14:paraId="5AAC8E2C" w14:textId="77777777" w:rsidR="00A136DD" w:rsidRDefault="00A136DD" w:rsidP="00A5748E">
            <w:pPr>
              <w:pStyle w:val="TableBullet"/>
              <w:numPr>
                <w:ilvl w:val="0"/>
                <w:numId w:val="0"/>
              </w:numPr>
              <w:jc w:val="both"/>
            </w:pPr>
            <w:r>
              <w:t>Intermediate</w:t>
            </w:r>
          </w:p>
        </w:tc>
      </w:tr>
      <w:tr w:rsidR="00A136DD" w:rsidRPr="00C978B9" w14:paraId="054740FB" w14:textId="77777777" w:rsidTr="00A5748E">
        <w:tc>
          <w:tcPr>
            <w:tcW w:w="1406" w:type="dxa"/>
            <w:vMerge/>
            <w:tcBorders>
              <w:bottom w:val="single" w:sz="4" w:space="0" w:color="BCBEC0"/>
            </w:tcBorders>
            <w:shd w:val="clear" w:color="auto" w:fill="auto"/>
          </w:tcPr>
          <w:p w14:paraId="5EA7008D" w14:textId="77777777" w:rsidR="00A136DD" w:rsidRDefault="00A136DD" w:rsidP="00A5748E">
            <w:pPr>
              <w:keepNext/>
              <w:rPr>
                <w:noProof/>
                <w:lang w:eastAsia="en-AU"/>
              </w:rPr>
            </w:pPr>
          </w:p>
        </w:tc>
        <w:tc>
          <w:tcPr>
            <w:tcW w:w="2971" w:type="dxa"/>
            <w:gridSpan w:val="2"/>
            <w:tcBorders>
              <w:bottom w:val="single" w:sz="4" w:space="0" w:color="BCBEC0"/>
            </w:tcBorders>
            <w:shd w:val="clear" w:color="auto" w:fill="auto"/>
          </w:tcPr>
          <w:p w14:paraId="47CD17E9" w14:textId="77777777" w:rsidR="00A136DD" w:rsidRPr="00A8226F" w:rsidRDefault="00A136DD" w:rsidP="00A5748E">
            <w:r>
              <w:t>Procurement and Contract Management</w:t>
            </w:r>
          </w:p>
        </w:tc>
        <w:tc>
          <w:tcPr>
            <w:tcW w:w="4770" w:type="dxa"/>
            <w:tcBorders>
              <w:bottom w:val="single" w:sz="4" w:space="0" w:color="BCBEC0"/>
            </w:tcBorders>
            <w:shd w:val="clear" w:color="auto" w:fill="auto"/>
          </w:tcPr>
          <w:p w14:paraId="221B14B2" w14:textId="77777777" w:rsidR="00A136DD" w:rsidRDefault="00A136DD" w:rsidP="00A5748E">
            <w:r>
              <w:t>Understand and apply procurement processes to ensure effective purchasing and contract performance</w:t>
            </w:r>
          </w:p>
        </w:tc>
        <w:tc>
          <w:tcPr>
            <w:tcW w:w="1606" w:type="dxa"/>
            <w:tcBorders>
              <w:bottom w:val="single" w:sz="4" w:space="0" w:color="BCBEC0"/>
            </w:tcBorders>
            <w:shd w:val="clear" w:color="auto" w:fill="auto"/>
          </w:tcPr>
          <w:p w14:paraId="03F5BC58" w14:textId="77777777" w:rsidR="00A136DD" w:rsidRDefault="00A136DD" w:rsidP="00A5748E">
            <w:pPr>
              <w:pStyle w:val="TableBullet"/>
              <w:numPr>
                <w:ilvl w:val="0"/>
                <w:numId w:val="0"/>
              </w:numPr>
              <w:jc w:val="both"/>
            </w:pPr>
            <w:r>
              <w:t>Intermediate</w:t>
            </w:r>
          </w:p>
        </w:tc>
      </w:tr>
    </w:tbl>
    <w:p w14:paraId="19949BD4" w14:textId="77777777" w:rsidR="00A136DD" w:rsidRPr="003927AE" w:rsidRDefault="00A136DD" w:rsidP="00A136DD"/>
    <w:p w14:paraId="752AC1CB" w14:textId="77777777" w:rsidR="00D92DCB" w:rsidRPr="00C978B9" w:rsidRDefault="00D92DCB">
      <w:pPr>
        <w:rPr>
          <w:noProof/>
          <w:lang w:eastAsia="en-AU"/>
        </w:rPr>
      </w:pPr>
    </w:p>
    <w:sectPr w:rsidR="00D92DCB" w:rsidRPr="00C978B9" w:rsidSect="003D02FF">
      <w:headerReference w:type="even" r:id="rId17"/>
      <w:headerReference w:type="default" r:id="rId18"/>
      <w:footerReference w:type="even" r:id="rId19"/>
      <w:footerReference w:type="default" r:id="rId20"/>
      <w:headerReference w:type="first" r:id="rId21"/>
      <w:footerReference w:type="first" r:id="rId22"/>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25FB1" w14:textId="77777777" w:rsidR="006470C5" w:rsidRDefault="006470C5" w:rsidP="00AC273D">
      <w:pPr>
        <w:spacing w:after="0" w:line="240" w:lineRule="auto"/>
      </w:pPr>
      <w:r>
        <w:separator/>
      </w:r>
    </w:p>
  </w:endnote>
  <w:endnote w:type="continuationSeparator" w:id="0">
    <w:p w14:paraId="382158CD" w14:textId="77777777" w:rsidR="006470C5" w:rsidRDefault="006470C5"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Rooney">
    <w:altName w:val="Rooney"/>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84420" w14:textId="77777777" w:rsidR="007B476F" w:rsidRDefault="007B47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236CCA" w:rsidRPr="00026E81" w14:paraId="0D2AAA1D" w14:textId="77777777" w:rsidTr="00CD6BA6">
      <w:tc>
        <w:tcPr>
          <w:tcW w:w="9709" w:type="dxa"/>
          <w:vAlign w:val="bottom"/>
        </w:tcPr>
        <w:p w14:paraId="34B3EB3D" w14:textId="77777777" w:rsidR="00236CCA" w:rsidRPr="00026E81" w:rsidRDefault="00236CCA" w:rsidP="00051237">
          <w:pPr>
            <w:pStyle w:val="Footer"/>
            <w:rPr>
              <w:noProof/>
              <w:vanish/>
              <w:lang w:eastAsia="en-AU"/>
              <w:specVanish/>
            </w:rPr>
          </w:pPr>
          <w:r w:rsidRPr="00026E81">
            <w:t xml:space="preserve">Role Description </w:t>
          </w:r>
        </w:p>
        <w:p w14:paraId="75544DF0" w14:textId="77777777" w:rsidR="00236CCA" w:rsidRPr="00026E81" w:rsidRDefault="00236CCA" w:rsidP="00A063C8">
          <w:pPr>
            <w:pStyle w:val="Footer"/>
            <w:tabs>
              <w:tab w:val="clear" w:pos="4513"/>
              <w:tab w:val="center" w:pos="5315"/>
            </w:tabs>
          </w:pPr>
          <w:r w:rsidRPr="00026E81">
            <w:rPr>
              <w:color w:val="000000"/>
            </w:rPr>
            <w:t xml:space="preserve"> </w:t>
          </w:r>
          <w:bookmarkStart w:id="18" w:name="Footer_Title"/>
          <w:bookmarkEnd w:id="18"/>
          <w:r w:rsidRPr="00026E81">
            <w:rPr>
              <w:color w:val="000000"/>
            </w:rPr>
            <w:tab/>
          </w:r>
          <w:r w:rsidRPr="00026E81">
            <w:rPr>
              <w:noProof/>
              <w:lang w:eastAsia="en-AU"/>
            </w:rPr>
            <w:fldChar w:fldCharType="begin"/>
          </w:r>
          <w:r w:rsidRPr="00026E81">
            <w:rPr>
              <w:noProof/>
              <w:lang w:eastAsia="en-AU"/>
            </w:rPr>
            <w:instrText xml:space="preserve"> PAGE  \* Arabic </w:instrText>
          </w:r>
          <w:r w:rsidRPr="00026E81">
            <w:rPr>
              <w:noProof/>
              <w:lang w:eastAsia="en-AU"/>
            </w:rPr>
            <w:fldChar w:fldCharType="separate"/>
          </w:r>
          <w:r w:rsidR="00A136DD">
            <w:rPr>
              <w:noProof/>
              <w:lang w:eastAsia="en-AU"/>
            </w:rPr>
            <w:t>10</w:t>
          </w:r>
          <w:r w:rsidRPr="00026E81">
            <w:rPr>
              <w:noProof/>
              <w:lang w:eastAsia="en-AU"/>
            </w:rPr>
            <w:fldChar w:fldCharType="end"/>
          </w:r>
        </w:p>
      </w:tc>
      <w:tc>
        <w:tcPr>
          <w:tcW w:w="851" w:type="dxa"/>
        </w:tcPr>
        <w:p w14:paraId="3E3EE02B" w14:textId="77777777" w:rsidR="00236CCA" w:rsidRPr="00026E81" w:rsidRDefault="00344D6F" w:rsidP="00CD6BA6">
          <w:pPr>
            <w:pStyle w:val="Footer"/>
            <w:jc w:val="right"/>
          </w:pPr>
          <w:r>
            <w:rPr>
              <w:noProof/>
              <w:lang w:val="en-GB" w:eastAsia="en-GB"/>
            </w:rPr>
            <w:pict w14:anchorId="5F3A4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34" type="#_x0000_t75" style="width:34pt;height:38pt;visibility:visible">
                <v:imagedata r:id="rId1" o:title=""/>
              </v:shape>
            </w:pict>
          </w:r>
        </w:p>
      </w:tc>
    </w:tr>
  </w:tbl>
  <w:p w14:paraId="38CCE1DE" w14:textId="77777777" w:rsidR="00236CCA" w:rsidRPr="001E2B26" w:rsidRDefault="00236CCA" w:rsidP="00051237">
    <w:pPr>
      <w:pStyle w:val="Footer"/>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0" w:type="dxa"/>
      <w:tblLayout w:type="fixed"/>
      <w:tblCellMar>
        <w:left w:w="0" w:type="dxa"/>
        <w:right w:w="0" w:type="dxa"/>
      </w:tblCellMar>
      <w:tblLook w:val="04A0" w:firstRow="1" w:lastRow="0" w:firstColumn="1" w:lastColumn="0" w:noHBand="0" w:noVBand="1"/>
    </w:tblPr>
    <w:tblGrid>
      <w:gridCol w:w="9709"/>
      <w:gridCol w:w="851"/>
    </w:tblGrid>
    <w:tr w:rsidR="00236CCA" w:rsidRPr="00026E81" w14:paraId="09662F97" w14:textId="77777777" w:rsidTr="002031CB">
      <w:tc>
        <w:tcPr>
          <w:tcW w:w="9709" w:type="dxa"/>
          <w:vAlign w:val="bottom"/>
        </w:tcPr>
        <w:p w14:paraId="28DFBCD0" w14:textId="77777777" w:rsidR="00236CCA" w:rsidRPr="00026E81" w:rsidRDefault="00236CCA" w:rsidP="00732229">
          <w:pPr>
            <w:pStyle w:val="Footer"/>
            <w:tabs>
              <w:tab w:val="clear" w:pos="4513"/>
              <w:tab w:val="center" w:pos="5315"/>
            </w:tabs>
          </w:pPr>
          <w:r w:rsidRPr="00026E81">
            <w:rPr>
              <w:color w:val="000000"/>
            </w:rPr>
            <w:tab/>
          </w:r>
          <w:r w:rsidRPr="00026E81">
            <w:rPr>
              <w:noProof/>
              <w:lang w:eastAsia="en-AU"/>
            </w:rPr>
            <w:fldChar w:fldCharType="begin"/>
          </w:r>
          <w:r w:rsidRPr="00026E81">
            <w:rPr>
              <w:noProof/>
              <w:lang w:eastAsia="en-AU"/>
            </w:rPr>
            <w:instrText xml:space="preserve"> PAGE  \* Arabic </w:instrText>
          </w:r>
          <w:r w:rsidRPr="00026E81">
            <w:rPr>
              <w:noProof/>
              <w:lang w:eastAsia="en-AU"/>
            </w:rPr>
            <w:fldChar w:fldCharType="separate"/>
          </w:r>
          <w:r w:rsidR="00A136DD">
            <w:rPr>
              <w:noProof/>
              <w:lang w:eastAsia="en-AU"/>
            </w:rPr>
            <w:t>1</w:t>
          </w:r>
          <w:r w:rsidRPr="00026E81">
            <w:rPr>
              <w:noProof/>
              <w:lang w:eastAsia="en-AU"/>
            </w:rPr>
            <w:fldChar w:fldCharType="end"/>
          </w:r>
        </w:p>
      </w:tc>
      <w:tc>
        <w:tcPr>
          <w:tcW w:w="851" w:type="dxa"/>
        </w:tcPr>
        <w:p w14:paraId="2A5B3DFF" w14:textId="77777777" w:rsidR="00236CCA" w:rsidRPr="00026E81" w:rsidRDefault="00344D6F" w:rsidP="00732229">
          <w:pPr>
            <w:pStyle w:val="Footer"/>
            <w:jc w:val="right"/>
          </w:pPr>
          <w:r>
            <w:rPr>
              <w:noProof/>
              <w:lang w:val="en-GB" w:eastAsia="en-GB"/>
            </w:rPr>
            <w:pict w14:anchorId="4330B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36" type="#_x0000_t75" style="width:34pt;height:38pt;visibility:visible">
                <v:imagedata r:id="rId1" o:title=""/>
              </v:shape>
            </w:pict>
          </w:r>
        </w:p>
      </w:tc>
    </w:tr>
  </w:tbl>
  <w:p w14:paraId="303C6011" w14:textId="77777777" w:rsidR="00236CCA" w:rsidRDefault="00236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B5E25" w14:textId="77777777" w:rsidR="006470C5" w:rsidRDefault="006470C5" w:rsidP="00AC273D">
      <w:pPr>
        <w:spacing w:after="0" w:line="240" w:lineRule="auto"/>
      </w:pPr>
      <w:r>
        <w:separator/>
      </w:r>
    </w:p>
  </w:footnote>
  <w:footnote w:type="continuationSeparator" w:id="0">
    <w:p w14:paraId="35317C32" w14:textId="77777777" w:rsidR="006470C5" w:rsidRDefault="006470C5"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4C4AE" w14:textId="77777777" w:rsidR="007B476F" w:rsidRDefault="007B47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64D7B" w14:textId="77777777" w:rsidR="007B476F" w:rsidRDefault="007B47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599" w:type="pct"/>
      <w:tblLayout w:type="fixed"/>
      <w:tblCellMar>
        <w:top w:w="28" w:type="dxa"/>
        <w:left w:w="28" w:type="dxa"/>
        <w:bottom w:w="28" w:type="dxa"/>
        <w:right w:w="28" w:type="dxa"/>
      </w:tblCellMar>
      <w:tblLook w:val="04A0" w:firstRow="1" w:lastRow="0" w:firstColumn="1" w:lastColumn="0" w:noHBand="0" w:noVBand="1"/>
    </w:tblPr>
    <w:tblGrid>
      <w:gridCol w:w="6862"/>
      <w:gridCol w:w="2890"/>
    </w:tblGrid>
    <w:tr w:rsidR="00236CCA" w:rsidRPr="00026E81" w14:paraId="152623FE" w14:textId="77777777" w:rsidTr="00F22AD1">
      <w:trPr>
        <w:trHeight w:val="1134"/>
      </w:trPr>
      <w:tc>
        <w:tcPr>
          <w:tcW w:w="3518" w:type="pct"/>
          <w:noWrap/>
          <w:tcMar>
            <w:top w:w="57" w:type="dxa"/>
            <w:left w:w="57" w:type="dxa"/>
            <w:bottom w:w="57" w:type="dxa"/>
            <w:right w:w="57" w:type="dxa"/>
          </w:tcMar>
        </w:tcPr>
        <w:p w14:paraId="0CDB2142" w14:textId="77777777" w:rsidR="00236CCA" w:rsidRPr="00236CCA" w:rsidRDefault="00236CCA" w:rsidP="00F22AD1">
          <w:pPr>
            <w:pStyle w:val="TitleSub"/>
            <w:tabs>
              <w:tab w:val="right" w:pos="7598"/>
            </w:tabs>
            <w:spacing w:after="0"/>
            <w:rPr>
              <w:rFonts w:ascii="Arial" w:hAnsi="Arial" w:cs="Arial"/>
            </w:rPr>
          </w:pPr>
          <w:r w:rsidRPr="00236CCA">
            <w:rPr>
              <w:rFonts w:ascii="Arial" w:hAnsi="Arial" w:cs="Arial"/>
            </w:rPr>
            <w:t xml:space="preserve">Role Description </w:t>
          </w:r>
          <w:r w:rsidRPr="00236CCA">
            <w:rPr>
              <w:rFonts w:ascii="Arial" w:hAnsi="Arial" w:cs="Arial"/>
            </w:rPr>
            <w:tab/>
          </w:r>
        </w:p>
        <w:p w14:paraId="4D979F64" w14:textId="6B3E7C08" w:rsidR="00236CCA" w:rsidRPr="00026E81" w:rsidRDefault="007B476F" w:rsidP="00775201">
          <w:pPr>
            <w:pStyle w:val="Title"/>
          </w:pPr>
          <w:bookmarkStart w:id="19" w:name="Title"/>
          <w:bookmarkEnd w:id="19"/>
          <w:r>
            <w:rPr>
              <w:rFonts w:ascii="Arial" w:hAnsi="Arial" w:cs="Arial"/>
            </w:rPr>
            <w:t xml:space="preserve">Senior Regional Coordination </w:t>
          </w:r>
          <w:r>
            <w:rPr>
              <w:rFonts w:ascii="Arial" w:hAnsi="Arial" w:cs="Arial"/>
            </w:rPr>
            <w:t>Officer</w:t>
          </w:r>
          <w:bookmarkStart w:id="20" w:name="_GoBack"/>
          <w:bookmarkEnd w:id="20"/>
          <w:r w:rsidR="00645510">
            <w:rPr>
              <w:rFonts w:ascii="Arial" w:hAnsi="Arial" w:cs="Arial"/>
            </w:rPr>
            <w:t>, Regional Aboriginal Partnerships</w:t>
          </w:r>
        </w:p>
      </w:tc>
      <w:tc>
        <w:tcPr>
          <w:tcW w:w="1482" w:type="pct"/>
          <w:tcMar>
            <w:top w:w="57" w:type="dxa"/>
            <w:left w:w="57" w:type="dxa"/>
            <w:bottom w:w="57" w:type="dxa"/>
            <w:right w:w="57" w:type="dxa"/>
          </w:tcMar>
        </w:tcPr>
        <w:p w14:paraId="4CCAA4EE" w14:textId="77777777" w:rsidR="00236CCA" w:rsidRPr="00026E81" w:rsidRDefault="006470C5" w:rsidP="00F22AD1">
          <w:pPr>
            <w:pStyle w:val="TitleSub"/>
            <w:spacing w:after="0" w:line="240" w:lineRule="auto"/>
            <w:ind w:left="-626"/>
            <w:jc w:val="right"/>
            <w:rPr>
              <w:sz w:val="22"/>
              <w:szCs w:val="22"/>
            </w:rPr>
          </w:pPr>
          <w:r>
            <w:rPr>
              <w:noProof/>
            </w:rPr>
            <w:pict w14:anchorId="59664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35" type="#_x0000_t75" alt="A close up of a sign&#10;&#10;Description automatically generated" style="width:139pt;height:43pt;visibility:visible">
                <v:imagedata r:id="rId1" o:title="A close up of a sign&#10;&#10;Description automatically generated"/>
              </v:shape>
            </w:pict>
          </w:r>
          <w:r w:rsidR="00236CCA" w:rsidRPr="00026E81">
            <w:rPr>
              <w:vanish/>
              <w:sz w:val="22"/>
              <w:szCs w:val="22"/>
            </w:rPr>
            <w:fldChar w:fldCharType="begin"/>
          </w:r>
          <w:r w:rsidR="00236CCA" w:rsidRPr="00026E81">
            <w:rPr>
              <w:vanish/>
              <w:sz w:val="22"/>
              <w:szCs w:val="22"/>
            </w:rPr>
            <w:instrText xml:space="preserve"> MACROBUTTON  InsertPicture Double click here to insert logo.</w:instrText>
          </w:r>
          <w:r w:rsidR="00236CCA" w:rsidRPr="00026E81">
            <w:rPr>
              <w:vanish/>
              <w:sz w:val="22"/>
              <w:szCs w:val="22"/>
            </w:rPr>
            <w:fldChar w:fldCharType="end"/>
          </w:r>
        </w:p>
      </w:tc>
    </w:tr>
  </w:tbl>
  <w:p w14:paraId="733F7F78" w14:textId="77777777" w:rsidR="00236CCA" w:rsidRPr="00057CB3" w:rsidRDefault="00236CCA" w:rsidP="00297CDF">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pt;height:24.5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9E79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06121"/>
    <w:multiLevelType w:val="hybridMultilevel"/>
    <w:tmpl w:val="F998C17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0ACE3489"/>
    <w:multiLevelType w:val="hybridMultilevel"/>
    <w:tmpl w:val="BCD480D0"/>
    <w:lvl w:ilvl="0" w:tplc="0C090001">
      <w:start w:val="1"/>
      <w:numFmt w:val="bullet"/>
      <w:lvlText w:val=""/>
      <w:lvlJc w:val="left"/>
      <w:pPr>
        <w:tabs>
          <w:tab w:val="num" w:pos="644"/>
        </w:tabs>
        <w:ind w:left="644" w:hanging="360"/>
      </w:pPr>
      <w:rPr>
        <w:rFonts w:ascii="Symbol" w:hAnsi="Symbol" w:hint="default"/>
      </w:rPr>
    </w:lvl>
    <w:lvl w:ilvl="1" w:tplc="0C090003">
      <w:start w:val="1"/>
      <w:numFmt w:val="bullet"/>
      <w:lvlText w:val="o"/>
      <w:lvlJc w:val="left"/>
      <w:pPr>
        <w:ind w:left="874" w:hanging="360"/>
      </w:pPr>
      <w:rPr>
        <w:rFonts w:ascii="Courier New" w:hAnsi="Courier New" w:cs="Courier New" w:hint="default"/>
      </w:rPr>
    </w:lvl>
    <w:lvl w:ilvl="2" w:tplc="0C090005" w:tentative="1">
      <w:start w:val="1"/>
      <w:numFmt w:val="bullet"/>
      <w:lvlText w:val=""/>
      <w:lvlJc w:val="left"/>
      <w:pPr>
        <w:ind w:left="1594" w:hanging="360"/>
      </w:pPr>
      <w:rPr>
        <w:rFonts w:ascii="Wingdings" w:hAnsi="Wingdings" w:hint="default"/>
      </w:rPr>
    </w:lvl>
    <w:lvl w:ilvl="3" w:tplc="0C090001" w:tentative="1">
      <w:start w:val="1"/>
      <w:numFmt w:val="bullet"/>
      <w:lvlText w:val=""/>
      <w:lvlJc w:val="left"/>
      <w:pPr>
        <w:ind w:left="2314" w:hanging="360"/>
      </w:pPr>
      <w:rPr>
        <w:rFonts w:ascii="Symbol" w:hAnsi="Symbol" w:hint="default"/>
      </w:rPr>
    </w:lvl>
    <w:lvl w:ilvl="4" w:tplc="0C090003" w:tentative="1">
      <w:start w:val="1"/>
      <w:numFmt w:val="bullet"/>
      <w:lvlText w:val="o"/>
      <w:lvlJc w:val="left"/>
      <w:pPr>
        <w:ind w:left="3034" w:hanging="360"/>
      </w:pPr>
      <w:rPr>
        <w:rFonts w:ascii="Courier New" w:hAnsi="Courier New" w:cs="Courier New" w:hint="default"/>
      </w:rPr>
    </w:lvl>
    <w:lvl w:ilvl="5" w:tplc="0C090005" w:tentative="1">
      <w:start w:val="1"/>
      <w:numFmt w:val="bullet"/>
      <w:lvlText w:val=""/>
      <w:lvlJc w:val="left"/>
      <w:pPr>
        <w:ind w:left="3754" w:hanging="360"/>
      </w:pPr>
      <w:rPr>
        <w:rFonts w:ascii="Wingdings" w:hAnsi="Wingdings" w:hint="default"/>
      </w:rPr>
    </w:lvl>
    <w:lvl w:ilvl="6" w:tplc="0C090001" w:tentative="1">
      <w:start w:val="1"/>
      <w:numFmt w:val="bullet"/>
      <w:lvlText w:val=""/>
      <w:lvlJc w:val="left"/>
      <w:pPr>
        <w:ind w:left="4474" w:hanging="360"/>
      </w:pPr>
      <w:rPr>
        <w:rFonts w:ascii="Symbol" w:hAnsi="Symbol" w:hint="default"/>
      </w:rPr>
    </w:lvl>
    <w:lvl w:ilvl="7" w:tplc="0C090003" w:tentative="1">
      <w:start w:val="1"/>
      <w:numFmt w:val="bullet"/>
      <w:lvlText w:val="o"/>
      <w:lvlJc w:val="left"/>
      <w:pPr>
        <w:ind w:left="5194" w:hanging="360"/>
      </w:pPr>
      <w:rPr>
        <w:rFonts w:ascii="Courier New" w:hAnsi="Courier New" w:cs="Courier New" w:hint="default"/>
      </w:rPr>
    </w:lvl>
    <w:lvl w:ilvl="8" w:tplc="0C090005" w:tentative="1">
      <w:start w:val="1"/>
      <w:numFmt w:val="bullet"/>
      <w:lvlText w:val=""/>
      <w:lvlJc w:val="left"/>
      <w:pPr>
        <w:ind w:left="5914" w:hanging="360"/>
      </w:pPr>
      <w:rPr>
        <w:rFonts w:ascii="Wingdings" w:hAnsi="Wingdings" w:hint="default"/>
      </w:rPr>
    </w:lvl>
  </w:abstractNum>
  <w:abstractNum w:abstractNumId="12" w15:restartNumberingAfterBreak="0">
    <w:nsid w:val="0E8234E5"/>
    <w:multiLevelType w:val="hybridMultilevel"/>
    <w:tmpl w:val="F7180F9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2062091"/>
    <w:multiLevelType w:val="hybridMultilevel"/>
    <w:tmpl w:val="FF8E8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6C40F31"/>
    <w:multiLevelType w:val="hybridMultilevel"/>
    <w:tmpl w:val="715EAD32"/>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2D48C3"/>
    <w:multiLevelType w:val="hybridMultilevel"/>
    <w:tmpl w:val="52529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392A70"/>
    <w:multiLevelType w:val="hybridMultilevel"/>
    <w:tmpl w:val="AA6A3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DDA6AF3"/>
    <w:multiLevelType w:val="hybridMultilevel"/>
    <w:tmpl w:val="90CAFF62"/>
    <w:lvl w:ilvl="0" w:tplc="0C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936D7C"/>
    <w:multiLevelType w:val="hybridMultilevel"/>
    <w:tmpl w:val="4F9A22F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5AE47DF"/>
    <w:multiLevelType w:val="hybridMultilevel"/>
    <w:tmpl w:val="2C0C2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FD20AD"/>
    <w:multiLevelType w:val="hybridMultilevel"/>
    <w:tmpl w:val="655032A2"/>
    <w:lvl w:ilvl="0" w:tplc="0C090001">
      <w:start w:val="1"/>
      <w:numFmt w:val="bullet"/>
      <w:lvlText w:val=""/>
      <w:lvlJc w:val="left"/>
      <w:pPr>
        <w:ind w:left="5181" w:hanging="360"/>
      </w:pPr>
      <w:rPr>
        <w:rFonts w:ascii="Symbol" w:hAnsi="Symbol" w:hint="default"/>
      </w:rPr>
    </w:lvl>
    <w:lvl w:ilvl="1" w:tplc="0C090003" w:tentative="1">
      <w:start w:val="1"/>
      <w:numFmt w:val="bullet"/>
      <w:lvlText w:val="o"/>
      <w:lvlJc w:val="left"/>
      <w:pPr>
        <w:ind w:left="5901" w:hanging="360"/>
      </w:pPr>
      <w:rPr>
        <w:rFonts w:ascii="Courier New" w:hAnsi="Courier New" w:cs="Courier New" w:hint="default"/>
      </w:rPr>
    </w:lvl>
    <w:lvl w:ilvl="2" w:tplc="0C090005" w:tentative="1">
      <w:start w:val="1"/>
      <w:numFmt w:val="bullet"/>
      <w:lvlText w:val=""/>
      <w:lvlJc w:val="left"/>
      <w:pPr>
        <w:ind w:left="6621" w:hanging="360"/>
      </w:pPr>
      <w:rPr>
        <w:rFonts w:ascii="Wingdings" w:hAnsi="Wingdings" w:hint="default"/>
      </w:rPr>
    </w:lvl>
    <w:lvl w:ilvl="3" w:tplc="0C090001" w:tentative="1">
      <w:start w:val="1"/>
      <w:numFmt w:val="bullet"/>
      <w:lvlText w:val=""/>
      <w:lvlJc w:val="left"/>
      <w:pPr>
        <w:ind w:left="7341" w:hanging="360"/>
      </w:pPr>
      <w:rPr>
        <w:rFonts w:ascii="Symbol" w:hAnsi="Symbol" w:hint="default"/>
      </w:rPr>
    </w:lvl>
    <w:lvl w:ilvl="4" w:tplc="0C090003" w:tentative="1">
      <w:start w:val="1"/>
      <w:numFmt w:val="bullet"/>
      <w:lvlText w:val="o"/>
      <w:lvlJc w:val="left"/>
      <w:pPr>
        <w:ind w:left="8061" w:hanging="360"/>
      </w:pPr>
      <w:rPr>
        <w:rFonts w:ascii="Courier New" w:hAnsi="Courier New" w:cs="Courier New" w:hint="default"/>
      </w:rPr>
    </w:lvl>
    <w:lvl w:ilvl="5" w:tplc="0C090005" w:tentative="1">
      <w:start w:val="1"/>
      <w:numFmt w:val="bullet"/>
      <w:lvlText w:val=""/>
      <w:lvlJc w:val="left"/>
      <w:pPr>
        <w:ind w:left="8781" w:hanging="360"/>
      </w:pPr>
      <w:rPr>
        <w:rFonts w:ascii="Wingdings" w:hAnsi="Wingdings" w:hint="default"/>
      </w:rPr>
    </w:lvl>
    <w:lvl w:ilvl="6" w:tplc="0C090001" w:tentative="1">
      <w:start w:val="1"/>
      <w:numFmt w:val="bullet"/>
      <w:lvlText w:val=""/>
      <w:lvlJc w:val="left"/>
      <w:pPr>
        <w:ind w:left="9501" w:hanging="360"/>
      </w:pPr>
      <w:rPr>
        <w:rFonts w:ascii="Symbol" w:hAnsi="Symbol" w:hint="default"/>
      </w:rPr>
    </w:lvl>
    <w:lvl w:ilvl="7" w:tplc="0C090003" w:tentative="1">
      <w:start w:val="1"/>
      <w:numFmt w:val="bullet"/>
      <w:lvlText w:val="o"/>
      <w:lvlJc w:val="left"/>
      <w:pPr>
        <w:ind w:left="10221" w:hanging="360"/>
      </w:pPr>
      <w:rPr>
        <w:rFonts w:ascii="Courier New" w:hAnsi="Courier New" w:cs="Courier New" w:hint="default"/>
      </w:rPr>
    </w:lvl>
    <w:lvl w:ilvl="8" w:tplc="0C090005" w:tentative="1">
      <w:start w:val="1"/>
      <w:numFmt w:val="bullet"/>
      <w:lvlText w:val=""/>
      <w:lvlJc w:val="left"/>
      <w:pPr>
        <w:ind w:left="10941" w:hanging="360"/>
      </w:pPr>
      <w:rPr>
        <w:rFonts w:ascii="Wingdings" w:hAnsi="Wingdings" w:hint="default"/>
      </w:rPr>
    </w:lvl>
  </w:abstractNum>
  <w:abstractNum w:abstractNumId="21" w15:restartNumberingAfterBreak="0">
    <w:nsid w:val="2E594849"/>
    <w:multiLevelType w:val="hybridMultilevel"/>
    <w:tmpl w:val="BC50B9B8"/>
    <w:lvl w:ilvl="0" w:tplc="C480EE2E">
      <w:numFmt w:val="bullet"/>
      <w:lvlText w:val="•"/>
      <w:lvlJc w:val="left"/>
      <w:pPr>
        <w:ind w:left="1440" w:hanging="720"/>
      </w:pPr>
      <w:rPr>
        <w:rFonts w:ascii="Georgia" w:eastAsia="Arial" w:hAnsi="Georgi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19A2C28"/>
    <w:multiLevelType w:val="hybridMultilevel"/>
    <w:tmpl w:val="660A0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4B12FAE"/>
    <w:multiLevelType w:val="hybridMultilevel"/>
    <w:tmpl w:val="D69A51C8"/>
    <w:lvl w:ilvl="0" w:tplc="D6ACFFD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87280D"/>
    <w:multiLevelType w:val="hybridMultilevel"/>
    <w:tmpl w:val="8C40E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CA70CB4"/>
    <w:multiLevelType w:val="multilevel"/>
    <w:tmpl w:val="0C090023"/>
    <w:styleLink w:val="ArticleSection"/>
    <w:lvl w:ilvl="0">
      <w:start w:val="1"/>
      <w:numFmt w:val="upperRoman"/>
      <w:lvlText w:val="Article %1."/>
      <w:lvlJc w:val="left"/>
      <w:pPr>
        <w:ind w:left="0" w:firstLine="0"/>
      </w:pPr>
      <w:rPr>
        <w:rFonts w:ascii="Arial" w:hAnsi="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41BF0B1E"/>
    <w:multiLevelType w:val="hybridMultilevel"/>
    <w:tmpl w:val="591AC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992E29"/>
    <w:multiLevelType w:val="hybridMultilevel"/>
    <w:tmpl w:val="27F8D01A"/>
    <w:lvl w:ilvl="0" w:tplc="C480EE2E">
      <w:numFmt w:val="bullet"/>
      <w:lvlText w:val="•"/>
      <w:lvlJc w:val="left"/>
      <w:pPr>
        <w:ind w:left="1429" w:hanging="720"/>
      </w:pPr>
      <w:rPr>
        <w:rFonts w:ascii="Georgia" w:eastAsia="Arial" w:hAnsi="Georgia" w:cs="Times New Roman"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8" w15:restartNumberingAfterBreak="0">
    <w:nsid w:val="4F036C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F36189F"/>
    <w:multiLevelType w:val="hybridMultilevel"/>
    <w:tmpl w:val="6FA800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29B53B7"/>
    <w:multiLevelType w:val="hybridMultilevel"/>
    <w:tmpl w:val="A07401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5200327"/>
    <w:multiLevelType w:val="hybridMultilevel"/>
    <w:tmpl w:val="39E21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5D4F20"/>
    <w:multiLevelType w:val="hybridMultilevel"/>
    <w:tmpl w:val="74147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7760DE9"/>
    <w:multiLevelType w:val="hybridMultilevel"/>
    <w:tmpl w:val="DD209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495FB7"/>
    <w:multiLevelType w:val="multilevel"/>
    <w:tmpl w:val="0C09001D"/>
    <w:styleLink w:val="1ai"/>
    <w:lvl w:ilvl="0">
      <w:start w:val="1"/>
      <w:numFmt w:val="decimal"/>
      <w:lvlText w:val="%1)"/>
      <w:lvlJc w:val="left"/>
      <w:pPr>
        <w:ind w:left="360" w:hanging="360"/>
      </w:pPr>
      <w:rPr>
        <w:rFonts w:ascii="Arial" w:hAnsi="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0FD1529"/>
    <w:multiLevelType w:val="hybridMultilevel"/>
    <w:tmpl w:val="0598F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9D142B5"/>
    <w:multiLevelType w:val="hybridMultilevel"/>
    <w:tmpl w:val="A9FE01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C4F6AA0"/>
    <w:multiLevelType w:val="hybridMultilevel"/>
    <w:tmpl w:val="703AFE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D7A2A66"/>
    <w:multiLevelType w:val="hybridMultilevel"/>
    <w:tmpl w:val="990CD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8D3567"/>
    <w:multiLevelType w:val="singleLevel"/>
    <w:tmpl w:val="93B046EA"/>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FCA698D"/>
    <w:multiLevelType w:val="multilevel"/>
    <w:tmpl w:val="0C09001F"/>
    <w:styleLink w:val="111111"/>
    <w:lvl w:ilvl="0">
      <w:start w:val="1"/>
      <w:numFmt w:val="decimal"/>
      <w:lvlText w:val="%1."/>
      <w:lvlJc w:val="left"/>
      <w:pPr>
        <w:ind w:left="360" w:hanging="360"/>
      </w:pPr>
      <w:rPr>
        <w:rFonts w:ascii="Arial" w:hAnsi="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4F072E0"/>
    <w:multiLevelType w:val="hybridMultilevel"/>
    <w:tmpl w:val="DDD61D08"/>
    <w:lvl w:ilvl="0" w:tplc="C480EE2E">
      <w:numFmt w:val="bullet"/>
      <w:lvlText w:val="•"/>
      <w:lvlJc w:val="left"/>
      <w:pPr>
        <w:ind w:left="1080" w:hanging="720"/>
      </w:pPr>
      <w:rPr>
        <w:rFonts w:ascii="Georgia" w:eastAsia="Arial" w:hAnsi="Georg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501B64"/>
    <w:multiLevelType w:val="hybridMultilevel"/>
    <w:tmpl w:val="A4000C5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7636D0F"/>
    <w:multiLevelType w:val="hybridMultilevel"/>
    <w:tmpl w:val="5D4228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4" w15:restartNumberingAfterBreak="0">
    <w:nsid w:val="79FA32D1"/>
    <w:multiLevelType w:val="hybridMultilevel"/>
    <w:tmpl w:val="87683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CC13909"/>
    <w:multiLevelType w:val="hybridMultilevel"/>
    <w:tmpl w:val="9DF66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0"/>
  </w:num>
  <w:num w:numId="12">
    <w:abstractNumId w:val="34"/>
  </w:num>
  <w:num w:numId="13">
    <w:abstractNumId w:val="25"/>
  </w:num>
  <w:num w:numId="14">
    <w:abstractNumId w:val="24"/>
  </w:num>
  <w:num w:numId="15">
    <w:abstractNumId w:val="31"/>
  </w:num>
  <w:num w:numId="16">
    <w:abstractNumId w:val="32"/>
  </w:num>
  <w:num w:numId="17">
    <w:abstractNumId w:val="33"/>
  </w:num>
  <w:num w:numId="18">
    <w:abstractNumId w:val="28"/>
  </w:num>
  <w:num w:numId="19">
    <w:abstractNumId w:val="14"/>
  </w:num>
  <w:num w:numId="20">
    <w:abstractNumId w:val="42"/>
  </w:num>
  <w:num w:numId="21">
    <w:abstractNumId w:val="39"/>
  </w:num>
  <w:num w:numId="22">
    <w:abstractNumId w:val="17"/>
  </w:num>
  <w:num w:numId="23">
    <w:abstractNumId w:val="30"/>
  </w:num>
  <w:num w:numId="24">
    <w:abstractNumId w:val="15"/>
  </w:num>
  <w:num w:numId="25">
    <w:abstractNumId w:val="23"/>
  </w:num>
  <w:num w:numId="26">
    <w:abstractNumId w:val="20"/>
  </w:num>
  <w:num w:numId="27">
    <w:abstractNumId w:val="36"/>
  </w:num>
  <w:num w:numId="28">
    <w:abstractNumId w:val="35"/>
  </w:num>
  <w:num w:numId="29">
    <w:abstractNumId w:val="37"/>
  </w:num>
  <w:num w:numId="30">
    <w:abstractNumId w:val="26"/>
  </w:num>
  <w:num w:numId="31">
    <w:abstractNumId w:val="44"/>
  </w:num>
  <w:num w:numId="32">
    <w:abstractNumId w:val="18"/>
  </w:num>
  <w:num w:numId="33">
    <w:abstractNumId w:val="11"/>
  </w:num>
  <w:num w:numId="34">
    <w:abstractNumId w:val="16"/>
  </w:num>
  <w:num w:numId="35">
    <w:abstractNumId w:val="41"/>
  </w:num>
  <w:num w:numId="36">
    <w:abstractNumId w:val="21"/>
  </w:num>
  <w:num w:numId="37">
    <w:abstractNumId w:val="27"/>
  </w:num>
  <w:num w:numId="38">
    <w:abstractNumId w:val="38"/>
  </w:num>
  <w:num w:numId="39">
    <w:abstractNumId w:val="10"/>
  </w:num>
  <w:num w:numId="40">
    <w:abstractNumId w:val="29"/>
  </w:num>
  <w:num w:numId="41">
    <w:abstractNumId w:val="12"/>
  </w:num>
  <w:num w:numId="42">
    <w:abstractNumId w:val="13"/>
  </w:num>
  <w:num w:numId="43">
    <w:abstractNumId w:val="19"/>
  </w:num>
  <w:num w:numId="44">
    <w:abstractNumId w:val="22"/>
  </w:num>
  <w:num w:numId="45">
    <w:abstractNumId w:val="43"/>
  </w:num>
  <w:num w:numId="46">
    <w:abstractNumId w:val="4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trackRevisions/>
  <w:doNotTrackMove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0B7E"/>
    <w:rsid w:val="000004A7"/>
    <w:rsid w:val="00001000"/>
    <w:rsid w:val="0000267F"/>
    <w:rsid w:val="000044A0"/>
    <w:rsid w:val="00006660"/>
    <w:rsid w:val="00013B73"/>
    <w:rsid w:val="00014206"/>
    <w:rsid w:val="00014E98"/>
    <w:rsid w:val="000151A9"/>
    <w:rsid w:val="00021B15"/>
    <w:rsid w:val="000227A8"/>
    <w:rsid w:val="0002436B"/>
    <w:rsid w:val="0002595E"/>
    <w:rsid w:val="0002637C"/>
    <w:rsid w:val="00026E81"/>
    <w:rsid w:val="0003077E"/>
    <w:rsid w:val="00031E32"/>
    <w:rsid w:val="0003659D"/>
    <w:rsid w:val="00036A52"/>
    <w:rsid w:val="00042681"/>
    <w:rsid w:val="00043B92"/>
    <w:rsid w:val="000440C3"/>
    <w:rsid w:val="00045975"/>
    <w:rsid w:val="000477E1"/>
    <w:rsid w:val="000502D2"/>
    <w:rsid w:val="00050CD8"/>
    <w:rsid w:val="00051237"/>
    <w:rsid w:val="00055873"/>
    <w:rsid w:val="000564AF"/>
    <w:rsid w:val="000575F8"/>
    <w:rsid w:val="00057CB3"/>
    <w:rsid w:val="00057FCB"/>
    <w:rsid w:val="000618BB"/>
    <w:rsid w:val="0006207C"/>
    <w:rsid w:val="000626FD"/>
    <w:rsid w:val="00062859"/>
    <w:rsid w:val="0006316C"/>
    <w:rsid w:val="000673A1"/>
    <w:rsid w:val="00071200"/>
    <w:rsid w:val="00073F1E"/>
    <w:rsid w:val="00077B45"/>
    <w:rsid w:val="00077DFF"/>
    <w:rsid w:val="0008547B"/>
    <w:rsid w:val="00086B43"/>
    <w:rsid w:val="0009116E"/>
    <w:rsid w:val="000915AA"/>
    <w:rsid w:val="00092A99"/>
    <w:rsid w:val="00094538"/>
    <w:rsid w:val="000967EB"/>
    <w:rsid w:val="000975C1"/>
    <w:rsid w:val="00097BDB"/>
    <w:rsid w:val="00097C7F"/>
    <w:rsid w:val="00097CC6"/>
    <w:rsid w:val="000A16AF"/>
    <w:rsid w:val="000A417B"/>
    <w:rsid w:val="000A4E9E"/>
    <w:rsid w:val="000A5823"/>
    <w:rsid w:val="000A75A4"/>
    <w:rsid w:val="000B0DE2"/>
    <w:rsid w:val="000B127E"/>
    <w:rsid w:val="000B370C"/>
    <w:rsid w:val="000B4679"/>
    <w:rsid w:val="000B6008"/>
    <w:rsid w:val="000B689C"/>
    <w:rsid w:val="000C115D"/>
    <w:rsid w:val="000C2AB2"/>
    <w:rsid w:val="000D05E3"/>
    <w:rsid w:val="000E149C"/>
    <w:rsid w:val="000E264B"/>
    <w:rsid w:val="000E2D7E"/>
    <w:rsid w:val="000E4DC1"/>
    <w:rsid w:val="000E5EE6"/>
    <w:rsid w:val="000E6086"/>
    <w:rsid w:val="000F21C2"/>
    <w:rsid w:val="000F2309"/>
    <w:rsid w:val="000F2402"/>
    <w:rsid w:val="000F3527"/>
    <w:rsid w:val="000F3CB4"/>
    <w:rsid w:val="000F3F7E"/>
    <w:rsid w:val="000F5C76"/>
    <w:rsid w:val="000F648C"/>
    <w:rsid w:val="00100337"/>
    <w:rsid w:val="001003F7"/>
    <w:rsid w:val="00101B6A"/>
    <w:rsid w:val="00101F55"/>
    <w:rsid w:val="0010245F"/>
    <w:rsid w:val="00106A75"/>
    <w:rsid w:val="0011338E"/>
    <w:rsid w:val="00113B3C"/>
    <w:rsid w:val="001142DA"/>
    <w:rsid w:val="0011627F"/>
    <w:rsid w:val="00116B0F"/>
    <w:rsid w:val="00116F0D"/>
    <w:rsid w:val="001203AB"/>
    <w:rsid w:val="00120A45"/>
    <w:rsid w:val="0012232D"/>
    <w:rsid w:val="00122685"/>
    <w:rsid w:val="00123E52"/>
    <w:rsid w:val="00126219"/>
    <w:rsid w:val="0012683A"/>
    <w:rsid w:val="00130BC5"/>
    <w:rsid w:val="0014452C"/>
    <w:rsid w:val="00144A6F"/>
    <w:rsid w:val="001612BF"/>
    <w:rsid w:val="00162154"/>
    <w:rsid w:val="00162275"/>
    <w:rsid w:val="001708F4"/>
    <w:rsid w:val="00172112"/>
    <w:rsid w:val="0017252E"/>
    <w:rsid w:val="001727B4"/>
    <w:rsid w:val="00172A22"/>
    <w:rsid w:val="001737B9"/>
    <w:rsid w:val="00174755"/>
    <w:rsid w:val="00176E9A"/>
    <w:rsid w:val="001772A3"/>
    <w:rsid w:val="00181D30"/>
    <w:rsid w:val="00186C79"/>
    <w:rsid w:val="00186F6C"/>
    <w:rsid w:val="00187715"/>
    <w:rsid w:val="00190510"/>
    <w:rsid w:val="00191ACA"/>
    <w:rsid w:val="00191F05"/>
    <w:rsid w:val="001945A8"/>
    <w:rsid w:val="00194E0A"/>
    <w:rsid w:val="0019651F"/>
    <w:rsid w:val="00197236"/>
    <w:rsid w:val="001A1637"/>
    <w:rsid w:val="001A5B5E"/>
    <w:rsid w:val="001A704A"/>
    <w:rsid w:val="001B0AF4"/>
    <w:rsid w:val="001B1C0E"/>
    <w:rsid w:val="001C0122"/>
    <w:rsid w:val="001C0E34"/>
    <w:rsid w:val="001D0E26"/>
    <w:rsid w:val="001D0E78"/>
    <w:rsid w:val="001D133A"/>
    <w:rsid w:val="001D1BB5"/>
    <w:rsid w:val="001D73CA"/>
    <w:rsid w:val="001E0F3B"/>
    <w:rsid w:val="001E2B26"/>
    <w:rsid w:val="001E524C"/>
    <w:rsid w:val="001E7CA4"/>
    <w:rsid w:val="001F0E79"/>
    <w:rsid w:val="001F3B8E"/>
    <w:rsid w:val="001F57B6"/>
    <w:rsid w:val="001F5938"/>
    <w:rsid w:val="001F618B"/>
    <w:rsid w:val="001F7F3E"/>
    <w:rsid w:val="00202CD4"/>
    <w:rsid w:val="002031CB"/>
    <w:rsid w:val="00203E4E"/>
    <w:rsid w:val="00213ED7"/>
    <w:rsid w:val="00221AF2"/>
    <w:rsid w:val="00222CC4"/>
    <w:rsid w:val="002256A0"/>
    <w:rsid w:val="00234671"/>
    <w:rsid w:val="002347AA"/>
    <w:rsid w:val="0023595D"/>
    <w:rsid w:val="00236CCA"/>
    <w:rsid w:val="00236DC6"/>
    <w:rsid w:val="00237136"/>
    <w:rsid w:val="00237CFF"/>
    <w:rsid w:val="00252BF9"/>
    <w:rsid w:val="00253D12"/>
    <w:rsid w:val="00267A0D"/>
    <w:rsid w:val="00271FAE"/>
    <w:rsid w:val="002735A9"/>
    <w:rsid w:val="0028049D"/>
    <w:rsid w:val="00280676"/>
    <w:rsid w:val="0028199F"/>
    <w:rsid w:val="00284FE6"/>
    <w:rsid w:val="00285EA6"/>
    <w:rsid w:val="002863B5"/>
    <w:rsid w:val="00286B47"/>
    <w:rsid w:val="002872F7"/>
    <w:rsid w:val="002901B8"/>
    <w:rsid w:val="002926B6"/>
    <w:rsid w:val="00294E56"/>
    <w:rsid w:val="00297CDF"/>
    <w:rsid w:val="002A18A8"/>
    <w:rsid w:val="002A41AA"/>
    <w:rsid w:val="002A60C2"/>
    <w:rsid w:val="002B015B"/>
    <w:rsid w:val="002B15CE"/>
    <w:rsid w:val="002B27D4"/>
    <w:rsid w:val="002C458A"/>
    <w:rsid w:val="002D0251"/>
    <w:rsid w:val="002D4902"/>
    <w:rsid w:val="002D4927"/>
    <w:rsid w:val="002D4DE0"/>
    <w:rsid w:val="002D6639"/>
    <w:rsid w:val="002E044D"/>
    <w:rsid w:val="002E09D3"/>
    <w:rsid w:val="002E11BF"/>
    <w:rsid w:val="002E1F27"/>
    <w:rsid w:val="002E26A6"/>
    <w:rsid w:val="002E3146"/>
    <w:rsid w:val="002E4E9F"/>
    <w:rsid w:val="002F07BE"/>
    <w:rsid w:val="002F2D26"/>
    <w:rsid w:val="002F692E"/>
    <w:rsid w:val="003000E8"/>
    <w:rsid w:val="003008BA"/>
    <w:rsid w:val="0030097A"/>
    <w:rsid w:val="00301B57"/>
    <w:rsid w:val="00302551"/>
    <w:rsid w:val="00313043"/>
    <w:rsid w:val="00322438"/>
    <w:rsid w:val="00324761"/>
    <w:rsid w:val="00324F2D"/>
    <w:rsid w:val="00326B2D"/>
    <w:rsid w:val="00327C35"/>
    <w:rsid w:val="00330331"/>
    <w:rsid w:val="00334ED9"/>
    <w:rsid w:val="0033590A"/>
    <w:rsid w:val="00336D6D"/>
    <w:rsid w:val="00341D2F"/>
    <w:rsid w:val="0034373A"/>
    <w:rsid w:val="00344D6F"/>
    <w:rsid w:val="003452C0"/>
    <w:rsid w:val="00347F09"/>
    <w:rsid w:val="00351878"/>
    <w:rsid w:val="00354809"/>
    <w:rsid w:val="003551DB"/>
    <w:rsid w:val="00355AB8"/>
    <w:rsid w:val="00355B55"/>
    <w:rsid w:val="00357A96"/>
    <w:rsid w:val="003605CF"/>
    <w:rsid w:val="003613F1"/>
    <w:rsid w:val="0036321F"/>
    <w:rsid w:val="00365DAF"/>
    <w:rsid w:val="00370C9E"/>
    <w:rsid w:val="0037183B"/>
    <w:rsid w:val="00371B05"/>
    <w:rsid w:val="003726BA"/>
    <w:rsid w:val="0037375E"/>
    <w:rsid w:val="00375A2D"/>
    <w:rsid w:val="00376812"/>
    <w:rsid w:val="00376972"/>
    <w:rsid w:val="003776D3"/>
    <w:rsid w:val="00385104"/>
    <w:rsid w:val="00385BEB"/>
    <w:rsid w:val="00385EAF"/>
    <w:rsid w:val="00386DC2"/>
    <w:rsid w:val="003904D7"/>
    <w:rsid w:val="0039467B"/>
    <w:rsid w:val="00394D28"/>
    <w:rsid w:val="003A342B"/>
    <w:rsid w:val="003A5831"/>
    <w:rsid w:val="003B414D"/>
    <w:rsid w:val="003C0BA4"/>
    <w:rsid w:val="003C410C"/>
    <w:rsid w:val="003C481F"/>
    <w:rsid w:val="003C5C8D"/>
    <w:rsid w:val="003C6579"/>
    <w:rsid w:val="003D02FF"/>
    <w:rsid w:val="003D0EA6"/>
    <w:rsid w:val="003D0ECA"/>
    <w:rsid w:val="003D10D6"/>
    <w:rsid w:val="003D11C3"/>
    <w:rsid w:val="003D2DDC"/>
    <w:rsid w:val="003D37DB"/>
    <w:rsid w:val="003D44C2"/>
    <w:rsid w:val="003D77D3"/>
    <w:rsid w:val="003D7A3C"/>
    <w:rsid w:val="003E55F7"/>
    <w:rsid w:val="003E5AD6"/>
    <w:rsid w:val="003E6187"/>
    <w:rsid w:val="003F0B30"/>
    <w:rsid w:val="003F22BD"/>
    <w:rsid w:val="003F2E7D"/>
    <w:rsid w:val="003F58FA"/>
    <w:rsid w:val="003F6C20"/>
    <w:rsid w:val="003F6E2B"/>
    <w:rsid w:val="003F7C59"/>
    <w:rsid w:val="0040257A"/>
    <w:rsid w:val="00402E6D"/>
    <w:rsid w:val="0041221E"/>
    <w:rsid w:val="00415546"/>
    <w:rsid w:val="00420C6F"/>
    <w:rsid w:val="004219E2"/>
    <w:rsid w:val="0042535F"/>
    <w:rsid w:val="0042783B"/>
    <w:rsid w:val="00440699"/>
    <w:rsid w:val="00440C1F"/>
    <w:rsid w:val="004418E9"/>
    <w:rsid w:val="00442916"/>
    <w:rsid w:val="004442C4"/>
    <w:rsid w:val="00444CE9"/>
    <w:rsid w:val="00444E4D"/>
    <w:rsid w:val="00444EC5"/>
    <w:rsid w:val="0044730C"/>
    <w:rsid w:val="00451821"/>
    <w:rsid w:val="004522D0"/>
    <w:rsid w:val="004536A3"/>
    <w:rsid w:val="00454B08"/>
    <w:rsid w:val="004562EC"/>
    <w:rsid w:val="0045640E"/>
    <w:rsid w:val="00456937"/>
    <w:rsid w:val="00457CD5"/>
    <w:rsid w:val="00460C8B"/>
    <w:rsid w:val="004629AB"/>
    <w:rsid w:val="00470173"/>
    <w:rsid w:val="00470D08"/>
    <w:rsid w:val="00472E66"/>
    <w:rsid w:val="0047302C"/>
    <w:rsid w:val="004750B2"/>
    <w:rsid w:val="00475E3E"/>
    <w:rsid w:val="00477577"/>
    <w:rsid w:val="004779F0"/>
    <w:rsid w:val="004809D1"/>
    <w:rsid w:val="00482EE6"/>
    <w:rsid w:val="00486A12"/>
    <w:rsid w:val="0048713B"/>
    <w:rsid w:val="00487498"/>
    <w:rsid w:val="00491437"/>
    <w:rsid w:val="004940A1"/>
    <w:rsid w:val="004955B3"/>
    <w:rsid w:val="0049712A"/>
    <w:rsid w:val="00497E04"/>
    <w:rsid w:val="004A1E16"/>
    <w:rsid w:val="004A31C9"/>
    <w:rsid w:val="004A4485"/>
    <w:rsid w:val="004A4811"/>
    <w:rsid w:val="004A63EB"/>
    <w:rsid w:val="004B0FFB"/>
    <w:rsid w:val="004B57AD"/>
    <w:rsid w:val="004B5D0E"/>
    <w:rsid w:val="004B6C66"/>
    <w:rsid w:val="004C2EF6"/>
    <w:rsid w:val="004C339E"/>
    <w:rsid w:val="004C7ED0"/>
    <w:rsid w:val="004D1E56"/>
    <w:rsid w:val="004D3800"/>
    <w:rsid w:val="004D5180"/>
    <w:rsid w:val="004D751F"/>
    <w:rsid w:val="004E0CEE"/>
    <w:rsid w:val="004E2C5F"/>
    <w:rsid w:val="004E3295"/>
    <w:rsid w:val="004E4642"/>
    <w:rsid w:val="004E5FCD"/>
    <w:rsid w:val="004E7C6C"/>
    <w:rsid w:val="004F03CA"/>
    <w:rsid w:val="004F1DB4"/>
    <w:rsid w:val="004F1FB5"/>
    <w:rsid w:val="004F4AB0"/>
    <w:rsid w:val="004F50F5"/>
    <w:rsid w:val="004F5F62"/>
    <w:rsid w:val="004F6193"/>
    <w:rsid w:val="00500AA6"/>
    <w:rsid w:val="005030FB"/>
    <w:rsid w:val="005037F1"/>
    <w:rsid w:val="00506C0E"/>
    <w:rsid w:val="00506CB5"/>
    <w:rsid w:val="00506DED"/>
    <w:rsid w:val="00507F16"/>
    <w:rsid w:val="00511ADB"/>
    <w:rsid w:val="005122CD"/>
    <w:rsid w:val="005132CB"/>
    <w:rsid w:val="00524886"/>
    <w:rsid w:val="00526D8B"/>
    <w:rsid w:val="00530754"/>
    <w:rsid w:val="00531385"/>
    <w:rsid w:val="0053264A"/>
    <w:rsid w:val="005360FF"/>
    <w:rsid w:val="00540C8A"/>
    <w:rsid w:val="00546A7D"/>
    <w:rsid w:val="005472AC"/>
    <w:rsid w:val="00550EC4"/>
    <w:rsid w:val="00550F81"/>
    <w:rsid w:val="00552A7A"/>
    <w:rsid w:val="00553980"/>
    <w:rsid w:val="00554A2C"/>
    <w:rsid w:val="00556960"/>
    <w:rsid w:val="0056018B"/>
    <w:rsid w:val="00560AE0"/>
    <w:rsid w:val="005612AD"/>
    <w:rsid w:val="00561C89"/>
    <w:rsid w:val="00566E7B"/>
    <w:rsid w:val="0056725F"/>
    <w:rsid w:val="00570E7B"/>
    <w:rsid w:val="005713D4"/>
    <w:rsid w:val="005741B0"/>
    <w:rsid w:val="00575442"/>
    <w:rsid w:val="00575E21"/>
    <w:rsid w:val="00576997"/>
    <w:rsid w:val="005829CE"/>
    <w:rsid w:val="00582E73"/>
    <w:rsid w:val="005840AF"/>
    <w:rsid w:val="00585385"/>
    <w:rsid w:val="0058762A"/>
    <w:rsid w:val="005915AB"/>
    <w:rsid w:val="00591804"/>
    <w:rsid w:val="00594A6C"/>
    <w:rsid w:val="005A17C5"/>
    <w:rsid w:val="005A2572"/>
    <w:rsid w:val="005A28F1"/>
    <w:rsid w:val="005A2C7E"/>
    <w:rsid w:val="005A5745"/>
    <w:rsid w:val="005B06A8"/>
    <w:rsid w:val="005B3948"/>
    <w:rsid w:val="005B4A86"/>
    <w:rsid w:val="005B4FC3"/>
    <w:rsid w:val="005B5229"/>
    <w:rsid w:val="005B740B"/>
    <w:rsid w:val="005B7B66"/>
    <w:rsid w:val="005B7BB8"/>
    <w:rsid w:val="005C0EBF"/>
    <w:rsid w:val="005C2BE4"/>
    <w:rsid w:val="005C538C"/>
    <w:rsid w:val="005D00D6"/>
    <w:rsid w:val="005D3386"/>
    <w:rsid w:val="005D62DC"/>
    <w:rsid w:val="005D7164"/>
    <w:rsid w:val="005D7A1A"/>
    <w:rsid w:val="005E06CF"/>
    <w:rsid w:val="005E06FD"/>
    <w:rsid w:val="005E2A35"/>
    <w:rsid w:val="005E3DE9"/>
    <w:rsid w:val="005E4085"/>
    <w:rsid w:val="005F05A2"/>
    <w:rsid w:val="005F0E0E"/>
    <w:rsid w:val="005F2CA5"/>
    <w:rsid w:val="005F427B"/>
    <w:rsid w:val="005F4614"/>
    <w:rsid w:val="005F4EC6"/>
    <w:rsid w:val="005F5991"/>
    <w:rsid w:val="005F7A3D"/>
    <w:rsid w:val="00601353"/>
    <w:rsid w:val="00602728"/>
    <w:rsid w:val="00604DCB"/>
    <w:rsid w:val="00610851"/>
    <w:rsid w:val="00611740"/>
    <w:rsid w:val="006166CA"/>
    <w:rsid w:val="00620CA4"/>
    <w:rsid w:val="00624400"/>
    <w:rsid w:val="00632BC3"/>
    <w:rsid w:val="0063412F"/>
    <w:rsid w:val="00634506"/>
    <w:rsid w:val="00635BBB"/>
    <w:rsid w:val="006367AD"/>
    <w:rsid w:val="00640B15"/>
    <w:rsid w:val="0064395B"/>
    <w:rsid w:val="00645510"/>
    <w:rsid w:val="00645B72"/>
    <w:rsid w:val="006470C5"/>
    <w:rsid w:val="00647668"/>
    <w:rsid w:val="00651CEC"/>
    <w:rsid w:val="006540AF"/>
    <w:rsid w:val="0065653A"/>
    <w:rsid w:val="00656EFD"/>
    <w:rsid w:val="006632B2"/>
    <w:rsid w:val="006633EF"/>
    <w:rsid w:val="00666D0F"/>
    <w:rsid w:val="00670228"/>
    <w:rsid w:val="006710B5"/>
    <w:rsid w:val="00671EDB"/>
    <w:rsid w:val="00673E9B"/>
    <w:rsid w:val="006740B0"/>
    <w:rsid w:val="00674F8F"/>
    <w:rsid w:val="00675CBA"/>
    <w:rsid w:val="006762F5"/>
    <w:rsid w:val="006769BD"/>
    <w:rsid w:val="00682ACF"/>
    <w:rsid w:val="0068360A"/>
    <w:rsid w:val="00683BF1"/>
    <w:rsid w:val="00684141"/>
    <w:rsid w:val="00685FA7"/>
    <w:rsid w:val="00694BF2"/>
    <w:rsid w:val="00695653"/>
    <w:rsid w:val="00695C95"/>
    <w:rsid w:val="00696D00"/>
    <w:rsid w:val="00697DF2"/>
    <w:rsid w:val="006A32A5"/>
    <w:rsid w:val="006A38B2"/>
    <w:rsid w:val="006A6D25"/>
    <w:rsid w:val="006B4035"/>
    <w:rsid w:val="006C1B5E"/>
    <w:rsid w:val="006C1FBD"/>
    <w:rsid w:val="006C3E53"/>
    <w:rsid w:val="006C6B6F"/>
    <w:rsid w:val="006E0883"/>
    <w:rsid w:val="006E41E5"/>
    <w:rsid w:val="006E77BD"/>
    <w:rsid w:val="006F2A07"/>
    <w:rsid w:val="006F481B"/>
    <w:rsid w:val="006F6540"/>
    <w:rsid w:val="006F7045"/>
    <w:rsid w:val="00700589"/>
    <w:rsid w:val="0070281C"/>
    <w:rsid w:val="00713D4E"/>
    <w:rsid w:val="0071562A"/>
    <w:rsid w:val="0071682A"/>
    <w:rsid w:val="00716FD1"/>
    <w:rsid w:val="00720A00"/>
    <w:rsid w:val="00720F93"/>
    <w:rsid w:val="00721496"/>
    <w:rsid w:val="00721689"/>
    <w:rsid w:val="00723D21"/>
    <w:rsid w:val="00725BDB"/>
    <w:rsid w:val="007265DF"/>
    <w:rsid w:val="00731754"/>
    <w:rsid w:val="00732229"/>
    <w:rsid w:val="00732498"/>
    <w:rsid w:val="00732D8A"/>
    <w:rsid w:val="00733D92"/>
    <w:rsid w:val="00735790"/>
    <w:rsid w:val="00741726"/>
    <w:rsid w:val="00751C97"/>
    <w:rsid w:val="00753279"/>
    <w:rsid w:val="00753C8C"/>
    <w:rsid w:val="00754862"/>
    <w:rsid w:val="00755854"/>
    <w:rsid w:val="00760115"/>
    <w:rsid w:val="0076011C"/>
    <w:rsid w:val="0076331C"/>
    <w:rsid w:val="00766A1C"/>
    <w:rsid w:val="00766C18"/>
    <w:rsid w:val="0077102B"/>
    <w:rsid w:val="00773F15"/>
    <w:rsid w:val="00775201"/>
    <w:rsid w:val="00777BD9"/>
    <w:rsid w:val="00780769"/>
    <w:rsid w:val="007830E1"/>
    <w:rsid w:val="00783BBC"/>
    <w:rsid w:val="007845C3"/>
    <w:rsid w:val="0079471C"/>
    <w:rsid w:val="00794953"/>
    <w:rsid w:val="00796201"/>
    <w:rsid w:val="0079771E"/>
    <w:rsid w:val="007A0946"/>
    <w:rsid w:val="007A3E74"/>
    <w:rsid w:val="007B05B2"/>
    <w:rsid w:val="007B3114"/>
    <w:rsid w:val="007B3409"/>
    <w:rsid w:val="007B476F"/>
    <w:rsid w:val="007B47BA"/>
    <w:rsid w:val="007C2979"/>
    <w:rsid w:val="007C47A9"/>
    <w:rsid w:val="007C76D0"/>
    <w:rsid w:val="007C7AE1"/>
    <w:rsid w:val="007D0E9F"/>
    <w:rsid w:val="007D6D30"/>
    <w:rsid w:val="007E3E39"/>
    <w:rsid w:val="007F1AE2"/>
    <w:rsid w:val="007F366D"/>
    <w:rsid w:val="007F3905"/>
    <w:rsid w:val="007F5284"/>
    <w:rsid w:val="007F5884"/>
    <w:rsid w:val="007F7493"/>
    <w:rsid w:val="0080079A"/>
    <w:rsid w:val="00803E47"/>
    <w:rsid w:val="00804099"/>
    <w:rsid w:val="008044FD"/>
    <w:rsid w:val="0080529D"/>
    <w:rsid w:val="00805360"/>
    <w:rsid w:val="008151FF"/>
    <w:rsid w:val="0081582E"/>
    <w:rsid w:val="008169CC"/>
    <w:rsid w:val="00821C4C"/>
    <w:rsid w:val="0082207F"/>
    <w:rsid w:val="00822DC8"/>
    <w:rsid w:val="00823491"/>
    <w:rsid w:val="008245C3"/>
    <w:rsid w:val="00824DB4"/>
    <w:rsid w:val="00825325"/>
    <w:rsid w:val="0082615A"/>
    <w:rsid w:val="00826B90"/>
    <w:rsid w:val="008325D5"/>
    <w:rsid w:val="00835D24"/>
    <w:rsid w:val="008365F5"/>
    <w:rsid w:val="00842FBF"/>
    <w:rsid w:val="00844228"/>
    <w:rsid w:val="0084581D"/>
    <w:rsid w:val="008478DA"/>
    <w:rsid w:val="00850F1A"/>
    <w:rsid w:val="008526DE"/>
    <w:rsid w:val="0085463A"/>
    <w:rsid w:val="00860339"/>
    <w:rsid w:val="008634A3"/>
    <w:rsid w:val="00863AF9"/>
    <w:rsid w:val="00863CD4"/>
    <w:rsid w:val="00865372"/>
    <w:rsid w:val="00866A99"/>
    <w:rsid w:val="00867136"/>
    <w:rsid w:val="00867E89"/>
    <w:rsid w:val="008721EC"/>
    <w:rsid w:val="0087247B"/>
    <w:rsid w:val="00873E3D"/>
    <w:rsid w:val="008744CA"/>
    <w:rsid w:val="00874DE9"/>
    <w:rsid w:val="008763F6"/>
    <w:rsid w:val="00876FF3"/>
    <w:rsid w:val="00883378"/>
    <w:rsid w:val="00884050"/>
    <w:rsid w:val="00887759"/>
    <w:rsid w:val="008913F9"/>
    <w:rsid w:val="008913FE"/>
    <w:rsid w:val="0089412A"/>
    <w:rsid w:val="008978C5"/>
    <w:rsid w:val="008A043A"/>
    <w:rsid w:val="008A09CE"/>
    <w:rsid w:val="008A33F0"/>
    <w:rsid w:val="008A5136"/>
    <w:rsid w:val="008A77FC"/>
    <w:rsid w:val="008B1D03"/>
    <w:rsid w:val="008B201D"/>
    <w:rsid w:val="008B243C"/>
    <w:rsid w:val="008B4CBE"/>
    <w:rsid w:val="008B79A8"/>
    <w:rsid w:val="008D21B4"/>
    <w:rsid w:val="008D4C4C"/>
    <w:rsid w:val="008D774C"/>
    <w:rsid w:val="008E0207"/>
    <w:rsid w:val="008E2FD9"/>
    <w:rsid w:val="008E525F"/>
    <w:rsid w:val="008E52B8"/>
    <w:rsid w:val="008E562C"/>
    <w:rsid w:val="008E65A3"/>
    <w:rsid w:val="008E6C44"/>
    <w:rsid w:val="008F12FD"/>
    <w:rsid w:val="008F52FC"/>
    <w:rsid w:val="008F5A4B"/>
    <w:rsid w:val="00901B0A"/>
    <w:rsid w:val="0090583F"/>
    <w:rsid w:val="00911600"/>
    <w:rsid w:val="0091160E"/>
    <w:rsid w:val="00913641"/>
    <w:rsid w:val="00913836"/>
    <w:rsid w:val="00914D86"/>
    <w:rsid w:val="0092000E"/>
    <w:rsid w:val="00922048"/>
    <w:rsid w:val="00927BEC"/>
    <w:rsid w:val="00930255"/>
    <w:rsid w:val="009302D1"/>
    <w:rsid w:val="00930BFE"/>
    <w:rsid w:val="00931E80"/>
    <w:rsid w:val="0093429D"/>
    <w:rsid w:val="0094358A"/>
    <w:rsid w:val="00945108"/>
    <w:rsid w:val="009454F0"/>
    <w:rsid w:val="00945CBA"/>
    <w:rsid w:val="00951702"/>
    <w:rsid w:val="00953291"/>
    <w:rsid w:val="009565EF"/>
    <w:rsid w:val="0095776A"/>
    <w:rsid w:val="0095786C"/>
    <w:rsid w:val="00957887"/>
    <w:rsid w:val="00957A8E"/>
    <w:rsid w:val="009609A1"/>
    <w:rsid w:val="0096289B"/>
    <w:rsid w:val="00967090"/>
    <w:rsid w:val="00970F86"/>
    <w:rsid w:val="00971044"/>
    <w:rsid w:val="00972AE0"/>
    <w:rsid w:val="00972C0F"/>
    <w:rsid w:val="00972D2F"/>
    <w:rsid w:val="00973219"/>
    <w:rsid w:val="0097549F"/>
    <w:rsid w:val="00975C70"/>
    <w:rsid w:val="009868FD"/>
    <w:rsid w:val="00990C88"/>
    <w:rsid w:val="0099173B"/>
    <w:rsid w:val="009933C0"/>
    <w:rsid w:val="00993AC0"/>
    <w:rsid w:val="00994854"/>
    <w:rsid w:val="009A0A5E"/>
    <w:rsid w:val="009A3B8F"/>
    <w:rsid w:val="009A6996"/>
    <w:rsid w:val="009A7ABD"/>
    <w:rsid w:val="009B1CAE"/>
    <w:rsid w:val="009B3B93"/>
    <w:rsid w:val="009C0731"/>
    <w:rsid w:val="009C10F5"/>
    <w:rsid w:val="009C2A70"/>
    <w:rsid w:val="009C2D0D"/>
    <w:rsid w:val="009C726E"/>
    <w:rsid w:val="009D29B0"/>
    <w:rsid w:val="009D2ECB"/>
    <w:rsid w:val="009D3229"/>
    <w:rsid w:val="009D32A7"/>
    <w:rsid w:val="009D3EB2"/>
    <w:rsid w:val="009D7C79"/>
    <w:rsid w:val="009E39AD"/>
    <w:rsid w:val="009E3EA7"/>
    <w:rsid w:val="009E575C"/>
    <w:rsid w:val="009E597C"/>
    <w:rsid w:val="009E6312"/>
    <w:rsid w:val="009F0890"/>
    <w:rsid w:val="009F0E18"/>
    <w:rsid w:val="009F182E"/>
    <w:rsid w:val="009F7524"/>
    <w:rsid w:val="00A02297"/>
    <w:rsid w:val="00A03790"/>
    <w:rsid w:val="00A057BA"/>
    <w:rsid w:val="00A06383"/>
    <w:rsid w:val="00A063C8"/>
    <w:rsid w:val="00A120AB"/>
    <w:rsid w:val="00A136DD"/>
    <w:rsid w:val="00A1429B"/>
    <w:rsid w:val="00A14552"/>
    <w:rsid w:val="00A15CDB"/>
    <w:rsid w:val="00A16607"/>
    <w:rsid w:val="00A24571"/>
    <w:rsid w:val="00A266ED"/>
    <w:rsid w:val="00A26C21"/>
    <w:rsid w:val="00A300B6"/>
    <w:rsid w:val="00A34E17"/>
    <w:rsid w:val="00A35A1D"/>
    <w:rsid w:val="00A35AA5"/>
    <w:rsid w:val="00A362D2"/>
    <w:rsid w:val="00A37C23"/>
    <w:rsid w:val="00A43CE0"/>
    <w:rsid w:val="00A45F50"/>
    <w:rsid w:val="00A5092A"/>
    <w:rsid w:val="00A51871"/>
    <w:rsid w:val="00A51ECE"/>
    <w:rsid w:val="00A51F98"/>
    <w:rsid w:val="00A522D3"/>
    <w:rsid w:val="00A525E0"/>
    <w:rsid w:val="00A527FC"/>
    <w:rsid w:val="00A5748E"/>
    <w:rsid w:val="00A61EA7"/>
    <w:rsid w:val="00A64134"/>
    <w:rsid w:val="00A64854"/>
    <w:rsid w:val="00A65948"/>
    <w:rsid w:val="00A67BC8"/>
    <w:rsid w:val="00A755A5"/>
    <w:rsid w:val="00A756A7"/>
    <w:rsid w:val="00A75782"/>
    <w:rsid w:val="00A76532"/>
    <w:rsid w:val="00A76BF2"/>
    <w:rsid w:val="00A77C45"/>
    <w:rsid w:val="00A8245E"/>
    <w:rsid w:val="00A82CC7"/>
    <w:rsid w:val="00A83DEC"/>
    <w:rsid w:val="00A84761"/>
    <w:rsid w:val="00A85561"/>
    <w:rsid w:val="00A85ACD"/>
    <w:rsid w:val="00A86EA3"/>
    <w:rsid w:val="00A870F6"/>
    <w:rsid w:val="00A90F97"/>
    <w:rsid w:val="00A91E70"/>
    <w:rsid w:val="00A93EB9"/>
    <w:rsid w:val="00A95BFA"/>
    <w:rsid w:val="00A964AA"/>
    <w:rsid w:val="00A9684A"/>
    <w:rsid w:val="00AA00CD"/>
    <w:rsid w:val="00AA05B6"/>
    <w:rsid w:val="00AA3A8F"/>
    <w:rsid w:val="00AA65F1"/>
    <w:rsid w:val="00AB096C"/>
    <w:rsid w:val="00AB0B56"/>
    <w:rsid w:val="00AB170F"/>
    <w:rsid w:val="00AB5DEE"/>
    <w:rsid w:val="00AB767C"/>
    <w:rsid w:val="00AC273D"/>
    <w:rsid w:val="00AC3EE2"/>
    <w:rsid w:val="00AC41AC"/>
    <w:rsid w:val="00AC56BF"/>
    <w:rsid w:val="00AC7612"/>
    <w:rsid w:val="00AC7D9E"/>
    <w:rsid w:val="00AD18AC"/>
    <w:rsid w:val="00AD4152"/>
    <w:rsid w:val="00AD5945"/>
    <w:rsid w:val="00AE2222"/>
    <w:rsid w:val="00AE582C"/>
    <w:rsid w:val="00AE75EA"/>
    <w:rsid w:val="00AF0507"/>
    <w:rsid w:val="00AF19AC"/>
    <w:rsid w:val="00AF6C3D"/>
    <w:rsid w:val="00AF6C63"/>
    <w:rsid w:val="00B0402F"/>
    <w:rsid w:val="00B04165"/>
    <w:rsid w:val="00B04E23"/>
    <w:rsid w:val="00B0703F"/>
    <w:rsid w:val="00B07555"/>
    <w:rsid w:val="00B17680"/>
    <w:rsid w:val="00B2131F"/>
    <w:rsid w:val="00B223FE"/>
    <w:rsid w:val="00B229B3"/>
    <w:rsid w:val="00B24067"/>
    <w:rsid w:val="00B2603F"/>
    <w:rsid w:val="00B34216"/>
    <w:rsid w:val="00B3444D"/>
    <w:rsid w:val="00B3664D"/>
    <w:rsid w:val="00B36ADB"/>
    <w:rsid w:val="00B37E87"/>
    <w:rsid w:val="00B37EC4"/>
    <w:rsid w:val="00B40DC6"/>
    <w:rsid w:val="00B40ED0"/>
    <w:rsid w:val="00B40F02"/>
    <w:rsid w:val="00B43C9C"/>
    <w:rsid w:val="00B44BCB"/>
    <w:rsid w:val="00B44FA0"/>
    <w:rsid w:val="00B46439"/>
    <w:rsid w:val="00B50ED5"/>
    <w:rsid w:val="00B520FC"/>
    <w:rsid w:val="00B545C7"/>
    <w:rsid w:val="00B547F2"/>
    <w:rsid w:val="00B55B6C"/>
    <w:rsid w:val="00B561B9"/>
    <w:rsid w:val="00B56682"/>
    <w:rsid w:val="00B6308A"/>
    <w:rsid w:val="00B6379C"/>
    <w:rsid w:val="00B65238"/>
    <w:rsid w:val="00B65548"/>
    <w:rsid w:val="00B67CEE"/>
    <w:rsid w:val="00B72341"/>
    <w:rsid w:val="00B75918"/>
    <w:rsid w:val="00B772B0"/>
    <w:rsid w:val="00B80BAB"/>
    <w:rsid w:val="00B81419"/>
    <w:rsid w:val="00B81F30"/>
    <w:rsid w:val="00B92BA2"/>
    <w:rsid w:val="00B92D96"/>
    <w:rsid w:val="00B93AF5"/>
    <w:rsid w:val="00BA2FCB"/>
    <w:rsid w:val="00BA36ED"/>
    <w:rsid w:val="00BA3815"/>
    <w:rsid w:val="00BA5174"/>
    <w:rsid w:val="00BB1469"/>
    <w:rsid w:val="00BB68C2"/>
    <w:rsid w:val="00BC3F3E"/>
    <w:rsid w:val="00BC3F78"/>
    <w:rsid w:val="00BC543C"/>
    <w:rsid w:val="00BC78A9"/>
    <w:rsid w:val="00BD1000"/>
    <w:rsid w:val="00BD1219"/>
    <w:rsid w:val="00BD4313"/>
    <w:rsid w:val="00BD5F36"/>
    <w:rsid w:val="00BD79F4"/>
    <w:rsid w:val="00BE57E8"/>
    <w:rsid w:val="00BE6A6E"/>
    <w:rsid w:val="00BF3DFD"/>
    <w:rsid w:val="00BF5AC8"/>
    <w:rsid w:val="00C002B4"/>
    <w:rsid w:val="00C01FA7"/>
    <w:rsid w:val="00C026B0"/>
    <w:rsid w:val="00C041AA"/>
    <w:rsid w:val="00C0626A"/>
    <w:rsid w:val="00C07262"/>
    <w:rsid w:val="00C07EBD"/>
    <w:rsid w:val="00C1301A"/>
    <w:rsid w:val="00C138D1"/>
    <w:rsid w:val="00C13977"/>
    <w:rsid w:val="00C14928"/>
    <w:rsid w:val="00C15DAD"/>
    <w:rsid w:val="00C17097"/>
    <w:rsid w:val="00C176DD"/>
    <w:rsid w:val="00C223B9"/>
    <w:rsid w:val="00C22BDB"/>
    <w:rsid w:val="00C22FA8"/>
    <w:rsid w:val="00C23420"/>
    <w:rsid w:val="00C24A20"/>
    <w:rsid w:val="00C267D4"/>
    <w:rsid w:val="00C272EE"/>
    <w:rsid w:val="00C36179"/>
    <w:rsid w:val="00C362C0"/>
    <w:rsid w:val="00C405B0"/>
    <w:rsid w:val="00C443BB"/>
    <w:rsid w:val="00C45998"/>
    <w:rsid w:val="00C45AEA"/>
    <w:rsid w:val="00C47F9B"/>
    <w:rsid w:val="00C550B9"/>
    <w:rsid w:val="00C5547A"/>
    <w:rsid w:val="00C5778D"/>
    <w:rsid w:val="00C577C9"/>
    <w:rsid w:val="00C57959"/>
    <w:rsid w:val="00C61154"/>
    <w:rsid w:val="00C64392"/>
    <w:rsid w:val="00C64BAF"/>
    <w:rsid w:val="00C6656B"/>
    <w:rsid w:val="00C67638"/>
    <w:rsid w:val="00C677C0"/>
    <w:rsid w:val="00C73D1D"/>
    <w:rsid w:val="00C75830"/>
    <w:rsid w:val="00C76E4D"/>
    <w:rsid w:val="00C774D1"/>
    <w:rsid w:val="00C801E1"/>
    <w:rsid w:val="00C84019"/>
    <w:rsid w:val="00C85EB2"/>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B036C"/>
    <w:rsid w:val="00CB3D1A"/>
    <w:rsid w:val="00CB464E"/>
    <w:rsid w:val="00CB75E5"/>
    <w:rsid w:val="00CC2CD9"/>
    <w:rsid w:val="00CC2CE8"/>
    <w:rsid w:val="00CC47BF"/>
    <w:rsid w:val="00CD3717"/>
    <w:rsid w:val="00CD5CA8"/>
    <w:rsid w:val="00CD6BA6"/>
    <w:rsid w:val="00CE17D7"/>
    <w:rsid w:val="00CE3A9B"/>
    <w:rsid w:val="00CE5B1D"/>
    <w:rsid w:val="00CE637D"/>
    <w:rsid w:val="00CE788C"/>
    <w:rsid w:val="00CF008C"/>
    <w:rsid w:val="00CF0299"/>
    <w:rsid w:val="00CF15AA"/>
    <w:rsid w:val="00CF4997"/>
    <w:rsid w:val="00D009F6"/>
    <w:rsid w:val="00D01DE9"/>
    <w:rsid w:val="00D01E13"/>
    <w:rsid w:val="00D025B3"/>
    <w:rsid w:val="00D03021"/>
    <w:rsid w:val="00D12A2D"/>
    <w:rsid w:val="00D145C0"/>
    <w:rsid w:val="00D201B3"/>
    <w:rsid w:val="00D2239F"/>
    <w:rsid w:val="00D24E35"/>
    <w:rsid w:val="00D2560A"/>
    <w:rsid w:val="00D25C96"/>
    <w:rsid w:val="00D2725D"/>
    <w:rsid w:val="00D30028"/>
    <w:rsid w:val="00D31E55"/>
    <w:rsid w:val="00D34DFE"/>
    <w:rsid w:val="00D35973"/>
    <w:rsid w:val="00D35E99"/>
    <w:rsid w:val="00D50088"/>
    <w:rsid w:val="00D57BD0"/>
    <w:rsid w:val="00D60597"/>
    <w:rsid w:val="00D607BF"/>
    <w:rsid w:val="00D6122E"/>
    <w:rsid w:val="00D6282F"/>
    <w:rsid w:val="00D64C06"/>
    <w:rsid w:val="00D64DCD"/>
    <w:rsid w:val="00D66802"/>
    <w:rsid w:val="00D67A8B"/>
    <w:rsid w:val="00D77D7D"/>
    <w:rsid w:val="00D830FD"/>
    <w:rsid w:val="00D83555"/>
    <w:rsid w:val="00D847DC"/>
    <w:rsid w:val="00D87288"/>
    <w:rsid w:val="00D903AB"/>
    <w:rsid w:val="00D904C8"/>
    <w:rsid w:val="00D909A4"/>
    <w:rsid w:val="00D91C79"/>
    <w:rsid w:val="00D92DCB"/>
    <w:rsid w:val="00D9376A"/>
    <w:rsid w:val="00D95C64"/>
    <w:rsid w:val="00D96261"/>
    <w:rsid w:val="00DA0A2D"/>
    <w:rsid w:val="00DA0A53"/>
    <w:rsid w:val="00DA27C4"/>
    <w:rsid w:val="00DA3502"/>
    <w:rsid w:val="00DA457E"/>
    <w:rsid w:val="00DB14CE"/>
    <w:rsid w:val="00DB4946"/>
    <w:rsid w:val="00DB7D85"/>
    <w:rsid w:val="00DC006B"/>
    <w:rsid w:val="00DC18CB"/>
    <w:rsid w:val="00DC338F"/>
    <w:rsid w:val="00DC3D98"/>
    <w:rsid w:val="00DC400E"/>
    <w:rsid w:val="00DC5499"/>
    <w:rsid w:val="00DD1535"/>
    <w:rsid w:val="00DD15D6"/>
    <w:rsid w:val="00DD3989"/>
    <w:rsid w:val="00DE09B9"/>
    <w:rsid w:val="00DE405D"/>
    <w:rsid w:val="00DE4FE0"/>
    <w:rsid w:val="00DE54F9"/>
    <w:rsid w:val="00DE6AF8"/>
    <w:rsid w:val="00DE6B29"/>
    <w:rsid w:val="00DF3DC9"/>
    <w:rsid w:val="00DF3F93"/>
    <w:rsid w:val="00DF42A4"/>
    <w:rsid w:val="00DF59CB"/>
    <w:rsid w:val="00E0411E"/>
    <w:rsid w:val="00E04F5B"/>
    <w:rsid w:val="00E058FB"/>
    <w:rsid w:val="00E0672D"/>
    <w:rsid w:val="00E0750F"/>
    <w:rsid w:val="00E10BFC"/>
    <w:rsid w:val="00E12DDA"/>
    <w:rsid w:val="00E135C5"/>
    <w:rsid w:val="00E158C8"/>
    <w:rsid w:val="00E1789B"/>
    <w:rsid w:val="00E22488"/>
    <w:rsid w:val="00E23F6C"/>
    <w:rsid w:val="00E2410D"/>
    <w:rsid w:val="00E24161"/>
    <w:rsid w:val="00E25BBE"/>
    <w:rsid w:val="00E26751"/>
    <w:rsid w:val="00E2699A"/>
    <w:rsid w:val="00E30E47"/>
    <w:rsid w:val="00E30F38"/>
    <w:rsid w:val="00E310CF"/>
    <w:rsid w:val="00E31B30"/>
    <w:rsid w:val="00E31CD3"/>
    <w:rsid w:val="00E334D8"/>
    <w:rsid w:val="00E34ED1"/>
    <w:rsid w:val="00E36116"/>
    <w:rsid w:val="00E37F8A"/>
    <w:rsid w:val="00E42376"/>
    <w:rsid w:val="00E4329E"/>
    <w:rsid w:val="00E43C5B"/>
    <w:rsid w:val="00E44C27"/>
    <w:rsid w:val="00E47997"/>
    <w:rsid w:val="00E5168D"/>
    <w:rsid w:val="00E531A9"/>
    <w:rsid w:val="00E553D4"/>
    <w:rsid w:val="00E565D0"/>
    <w:rsid w:val="00E62C1F"/>
    <w:rsid w:val="00E62FC0"/>
    <w:rsid w:val="00E6495E"/>
    <w:rsid w:val="00E71EAD"/>
    <w:rsid w:val="00E720F5"/>
    <w:rsid w:val="00E74F63"/>
    <w:rsid w:val="00E752E9"/>
    <w:rsid w:val="00E80B45"/>
    <w:rsid w:val="00E827B0"/>
    <w:rsid w:val="00E86271"/>
    <w:rsid w:val="00E87403"/>
    <w:rsid w:val="00E877C1"/>
    <w:rsid w:val="00E87940"/>
    <w:rsid w:val="00E87CAB"/>
    <w:rsid w:val="00E903AC"/>
    <w:rsid w:val="00E9475D"/>
    <w:rsid w:val="00E94E22"/>
    <w:rsid w:val="00E95153"/>
    <w:rsid w:val="00EA0BC5"/>
    <w:rsid w:val="00EA2ACF"/>
    <w:rsid w:val="00EA2DF3"/>
    <w:rsid w:val="00EA5D0F"/>
    <w:rsid w:val="00EB277F"/>
    <w:rsid w:val="00EB2B26"/>
    <w:rsid w:val="00EB431F"/>
    <w:rsid w:val="00EB64B8"/>
    <w:rsid w:val="00EB76CB"/>
    <w:rsid w:val="00EB7F9D"/>
    <w:rsid w:val="00EC075F"/>
    <w:rsid w:val="00EC20DC"/>
    <w:rsid w:val="00EC237B"/>
    <w:rsid w:val="00ED00C2"/>
    <w:rsid w:val="00ED118C"/>
    <w:rsid w:val="00ED368F"/>
    <w:rsid w:val="00ED472C"/>
    <w:rsid w:val="00ED649D"/>
    <w:rsid w:val="00EE33CD"/>
    <w:rsid w:val="00EE35DA"/>
    <w:rsid w:val="00EE75EC"/>
    <w:rsid w:val="00EE7A63"/>
    <w:rsid w:val="00EF0BF3"/>
    <w:rsid w:val="00EF4821"/>
    <w:rsid w:val="00EF5BA6"/>
    <w:rsid w:val="00EF6A76"/>
    <w:rsid w:val="00F00FBA"/>
    <w:rsid w:val="00F035CC"/>
    <w:rsid w:val="00F038A5"/>
    <w:rsid w:val="00F06811"/>
    <w:rsid w:val="00F06934"/>
    <w:rsid w:val="00F07B73"/>
    <w:rsid w:val="00F1031C"/>
    <w:rsid w:val="00F108D8"/>
    <w:rsid w:val="00F10B7E"/>
    <w:rsid w:val="00F12900"/>
    <w:rsid w:val="00F12E9D"/>
    <w:rsid w:val="00F14555"/>
    <w:rsid w:val="00F1584F"/>
    <w:rsid w:val="00F15E5E"/>
    <w:rsid w:val="00F22AD1"/>
    <w:rsid w:val="00F2621E"/>
    <w:rsid w:val="00F26622"/>
    <w:rsid w:val="00F26A4D"/>
    <w:rsid w:val="00F26F92"/>
    <w:rsid w:val="00F310FD"/>
    <w:rsid w:val="00F34477"/>
    <w:rsid w:val="00F34B25"/>
    <w:rsid w:val="00F359FF"/>
    <w:rsid w:val="00F37DDA"/>
    <w:rsid w:val="00F410B1"/>
    <w:rsid w:val="00F4142A"/>
    <w:rsid w:val="00F41DC7"/>
    <w:rsid w:val="00F444BA"/>
    <w:rsid w:val="00F4708C"/>
    <w:rsid w:val="00F47559"/>
    <w:rsid w:val="00F50C32"/>
    <w:rsid w:val="00F53A24"/>
    <w:rsid w:val="00F555D8"/>
    <w:rsid w:val="00F617C7"/>
    <w:rsid w:val="00F63E26"/>
    <w:rsid w:val="00F66266"/>
    <w:rsid w:val="00F66D56"/>
    <w:rsid w:val="00F67852"/>
    <w:rsid w:val="00F72BA5"/>
    <w:rsid w:val="00F749A4"/>
    <w:rsid w:val="00F74BFF"/>
    <w:rsid w:val="00F75EF9"/>
    <w:rsid w:val="00F82237"/>
    <w:rsid w:val="00F82E35"/>
    <w:rsid w:val="00F83022"/>
    <w:rsid w:val="00F83A7A"/>
    <w:rsid w:val="00F847FC"/>
    <w:rsid w:val="00F84AE8"/>
    <w:rsid w:val="00F84D18"/>
    <w:rsid w:val="00F8592D"/>
    <w:rsid w:val="00F86544"/>
    <w:rsid w:val="00F9774A"/>
    <w:rsid w:val="00FA1399"/>
    <w:rsid w:val="00FA3A77"/>
    <w:rsid w:val="00FA7304"/>
    <w:rsid w:val="00FB0070"/>
    <w:rsid w:val="00FB048D"/>
    <w:rsid w:val="00FB1347"/>
    <w:rsid w:val="00FB4695"/>
    <w:rsid w:val="00FC1BDC"/>
    <w:rsid w:val="00FC2FCD"/>
    <w:rsid w:val="00FC3181"/>
    <w:rsid w:val="00FC41C4"/>
    <w:rsid w:val="00FC69BD"/>
    <w:rsid w:val="00FD3CCF"/>
    <w:rsid w:val="00FE270A"/>
    <w:rsid w:val="00FE5C48"/>
    <w:rsid w:val="00FE6656"/>
    <w:rsid w:val="00FF191E"/>
    <w:rsid w:val="00FF1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575CD6"/>
  <w15:chartTrackingRefBased/>
  <w15:docId w15:val="{A2D2C9C8-4725-4FD9-8788-EC67CC2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Arial" w:hAnsi="Courier" w:cs="Times New Roman"/>
        <w:lang w:val="en-AU" w:eastAsia="en-AU" w:bidi="ar-SA"/>
      </w:rPr>
    </w:rPrDefault>
    <w:pPrDefault/>
  </w:docDefaults>
  <w:latentStyles w:defLockedState="0" w:defUIPriority="98"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uiPriority="1"/>
    <w:lsdException w:name="heading 8" w:uiPriority="1"/>
    <w:lsdException w:name="heading 9" w:uiPriority="1"/>
    <w:lsdException w:name="index 1" w:uiPriority="97"/>
    <w:lsdException w:name="index 2" w:uiPriority="97"/>
    <w:lsdException w:name="index 3" w:uiPriority="97"/>
    <w:lsdException w:name="index 4" w:uiPriority="97"/>
    <w:lsdException w:name="index 5" w:uiPriority="97"/>
    <w:lsdException w:name="index 6" w:uiPriority="97"/>
    <w:lsdException w:name="index 7" w:uiPriority="97"/>
    <w:lsdException w:name="index 8" w:uiPriority="97"/>
    <w:lsdException w:name="index 9" w:uiPriority="97"/>
    <w:lsdException w:name="toc 1" w:uiPriority="97"/>
    <w:lsdException w:name="toc 2" w:uiPriority="97"/>
    <w:lsdException w:name="toc 3" w:uiPriority="97"/>
    <w:lsdException w:name="toc 4" w:uiPriority="97"/>
    <w:lsdException w:name="toc 5" w:uiPriority="97"/>
    <w:lsdException w:name="toc 6" w:uiPriority="97"/>
    <w:lsdException w:name="toc 7" w:uiPriority="97"/>
    <w:lsdException w:name="toc 8" w:uiPriority="97"/>
    <w:lsdException w:name="toc 9" w:uiPriority="97"/>
    <w:lsdException w:name="Normal Indent" w:uiPriority="0"/>
    <w:lsdException w:name="footnote text" w:uiPriority="97"/>
    <w:lsdException w:name="annotation text" w:uiPriority="97"/>
    <w:lsdException w:name="header" w:uiPriority="9"/>
    <w:lsdException w:name="footer" w:uiPriority="9"/>
    <w:lsdException w:name="index heading" w:uiPriority="97"/>
    <w:lsdException w:name="caption" w:semiHidden="1" w:uiPriority="97" w:unhideWhenUsed="1" w:qFormat="1"/>
    <w:lsdException w:name="table of figures" w:uiPriority="97"/>
    <w:lsdException w:name="envelope address" w:uiPriority="97"/>
    <w:lsdException w:name="envelope return" w:uiPriority="97"/>
    <w:lsdException w:name="footnote reference" w:uiPriority="97"/>
    <w:lsdException w:name="annotation reference" w:uiPriority="97"/>
    <w:lsdException w:name="line number" w:uiPriority="97"/>
    <w:lsdException w:name="page number" w:uiPriority="97"/>
    <w:lsdException w:name="endnote reference" w:uiPriority="97"/>
    <w:lsdException w:name="endnote text" w:uiPriority="97"/>
    <w:lsdException w:name="table of authorities" w:uiPriority="97"/>
    <w:lsdException w:name="macro" w:uiPriority="97"/>
    <w:lsdException w:name="toa heading" w:uiPriority="97"/>
    <w:lsdException w:name="List" w:uiPriority="4"/>
    <w:lsdException w:name="List Bullet" w:uiPriority="2" w:qFormat="1"/>
    <w:lsdException w:name="List Number" w:uiPriority="3" w:qFormat="1"/>
    <w:lsdException w:name="List 2" w:uiPriority="4"/>
    <w:lsdException w:name="List 3" w:uiPriority="4"/>
    <w:lsdException w:name="List 4" w:uiPriority="4"/>
    <w:lsdException w:name="List 5" w:uiPriority="4"/>
    <w:lsdException w:name="List Bullet 2" w:uiPriority="2"/>
    <w:lsdException w:name="List Bullet 3" w:uiPriority="2"/>
    <w:lsdException w:name="List Bullet 4" w:uiPriority="2"/>
    <w:lsdException w:name="List Bullet 5" w:uiPriority="2"/>
    <w:lsdException w:name="List Number 2" w:uiPriority="3"/>
    <w:lsdException w:name="List Number 3" w:uiPriority="3"/>
    <w:lsdException w:name="List Number 4" w:uiPriority="3"/>
    <w:lsdException w:name="List Number 5" w:uiPriority="3"/>
    <w:lsdException w:name="Title" w:uiPriority="14"/>
    <w:lsdException w:name="Closing" w:uiPriority="97"/>
    <w:lsdException w:name="Signature" w:uiPriority="97"/>
    <w:lsdException w:name="Default Paragraph Font" w:uiPriority="97"/>
    <w:lsdException w:name="Body Text" w:uiPriority="97"/>
    <w:lsdException w:name="Body Text Indent" w:uiPriority="97"/>
    <w:lsdException w:name="List Continue" w:semiHidden="1"/>
    <w:lsdException w:name="List Continue 2" w:uiPriority="10"/>
    <w:lsdException w:name="List Continue 3" w:uiPriority="10"/>
    <w:lsdException w:name="List Continue 4" w:uiPriority="10"/>
    <w:lsdException w:name="List Continue 5" w:uiPriority="10"/>
    <w:lsdException w:name="Message Header" w:uiPriority="97"/>
    <w:lsdException w:name="Subtitle" w:uiPriority="97"/>
    <w:lsdException w:name="Salutation" w:uiPriority="97"/>
    <w:lsdException w:name="Date" w:uiPriority="97"/>
    <w:lsdException w:name="Body Text First Indent" w:uiPriority="97"/>
    <w:lsdException w:name="Body Text First Indent 2" w:uiPriority="97"/>
    <w:lsdException w:name="Note Heading" w:uiPriority="97"/>
    <w:lsdException w:name="Body Text 2" w:uiPriority="97"/>
    <w:lsdException w:name="Body Text 3" w:uiPriority="97"/>
    <w:lsdException w:name="Body Text Indent 2" w:uiPriority="97"/>
    <w:lsdException w:name="Body Text Indent 3" w:uiPriority="97"/>
    <w:lsdException w:name="Block Text" w:uiPriority="97"/>
    <w:lsdException w:name="Hyperlink" w:uiPriority="97"/>
    <w:lsdException w:name="FollowedHyperlink" w:uiPriority="97"/>
    <w:lsdException w:name="Strong" w:uiPriority="97"/>
    <w:lsdException w:name="Emphasis" w:uiPriority="97"/>
    <w:lsdException w:name="Document Map" w:uiPriority="97"/>
    <w:lsdException w:name="Plain Text" w:uiPriority="99"/>
    <w:lsdException w:name="E-mail Signature" w:uiPriority="97"/>
    <w:lsdException w:name="HTML Top of Form" w:uiPriority="0"/>
    <w:lsdException w:name="HTML Bottom of Form" w:uiPriority="0"/>
    <w:lsdException w:name="Normal (Web)" w:uiPriority="99"/>
    <w:lsdException w:name="HTML Acronym" w:uiPriority="97"/>
    <w:lsdException w:name="HTML Address" w:uiPriority="97"/>
    <w:lsdException w:name="HTML Cite" w:uiPriority="97"/>
    <w:lsdException w:name="HTML Code" w:uiPriority="97"/>
    <w:lsdException w:name="HTML Definition" w:uiPriority="97"/>
    <w:lsdException w:name="HTML Keyboard" w:uiPriority="97"/>
    <w:lsdException w:name="HTML Preformatted" w:uiPriority="97"/>
    <w:lsdException w:name="HTML Sample" w:uiPriority="97"/>
    <w:lsdException w:name="HTML Typewriter" w:uiPriority="97"/>
    <w:lsdException w:name="HTML Variable" w:uiPriority="97"/>
    <w:lsdException w:name="Normal Table" w:semiHidden="1" w:unhideWhenUsed="1"/>
    <w:lsdException w:name="annotation subject" w:uiPriority="97"/>
    <w:lsdException w:name="No List" w:uiPriority="97"/>
    <w:lsdException w:name="Outline List 1" w:uiPriority="97"/>
    <w:lsdException w:name="Outline List 2" w:uiPriority="97"/>
    <w:lsdException w:name="Outline List 3" w:uiPriority="97"/>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7"/>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3C5B"/>
    <w:pPr>
      <w:spacing w:after="120" w:line="260" w:lineRule="atLeast"/>
    </w:pPr>
    <w:rPr>
      <w:rFonts w:ascii="Georgia" w:hAnsi="Georgia"/>
      <w:sz w:val="22"/>
      <w:lang w:eastAsia="en-US"/>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Arial" w:hAnsi="Arial" w:cs="Arial"/>
      <w:bCs/>
      <w:i/>
      <w:szCs w:val="26"/>
    </w:rPr>
  </w:style>
  <w:style w:type="paragraph" w:styleId="Heading4">
    <w:name w:val="heading 4"/>
    <w:basedOn w:val="Normal"/>
    <w:next w:val="Normal"/>
    <w:uiPriority w:val="1"/>
    <w:semiHidden/>
    <w:rsid w:val="008E65A3"/>
    <w:pPr>
      <w:keepNext/>
      <w:outlineLvl w:val="3"/>
    </w:pPr>
    <w:rPr>
      <w:rFonts w:ascii="Arial" w:hAnsi="Arial"/>
      <w:b/>
      <w:bCs/>
      <w:szCs w:val="28"/>
    </w:rPr>
  </w:style>
  <w:style w:type="paragraph" w:styleId="Heading5">
    <w:name w:val="heading 5"/>
    <w:basedOn w:val="Normal"/>
    <w:next w:val="Normal"/>
    <w:uiPriority w:val="1"/>
    <w:semiHidden/>
    <w:rsid w:val="008E65A3"/>
    <w:pPr>
      <w:outlineLvl w:val="4"/>
    </w:pPr>
    <w:rPr>
      <w:rFonts w:ascii="Arial" w:hAnsi="Arial"/>
      <w:b/>
      <w:bCs/>
      <w:iCs/>
      <w:szCs w:val="26"/>
    </w:rPr>
  </w:style>
  <w:style w:type="paragraph" w:styleId="Heading6">
    <w:name w:val="heading 6"/>
    <w:basedOn w:val="Normal"/>
    <w:next w:val="Normal"/>
    <w:uiPriority w:val="1"/>
    <w:semiHidden/>
    <w:rsid w:val="008E65A3"/>
    <w:pPr>
      <w:spacing w:before="240" w:after="60"/>
      <w:outlineLvl w:val="5"/>
    </w:pPr>
    <w:rPr>
      <w:rFonts w:ascii="Arial" w:hAnsi="Arial"/>
      <w:b/>
      <w:bCs/>
    </w:rPr>
  </w:style>
  <w:style w:type="paragraph" w:styleId="Heading7">
    <w:name w:val="heading 7"/>
    <w:basedOn w:val="Normal"/>
    <w:next w:val="Normal"/>
    <w:uiPriority w:val="1"/>
    <w:semiHidden/>
    <w:rsid w:val="008E65A3"/>
    <w:pPr>
      <w:spacing w:before="240" w:after="60"/>
      <w:outlineLvl w:val="6"/>
    </w:pPr>
    <w:rPr>
      <w:rFonts w:ascii="Arial" w:hAnsi="Arial"/>
      <w:b/>
    </w:rPr>
  </w:style>
  <w:style w:type="paragraph" w:styleId="Heading8">
    <w:name w:val="heading 8"/>
    <w:basedOn w:val="Normal"/>
    <w:next w:val="Normal"/>
    <w:uiPriority w:val="1"/>
    <w:semiHidden/>
    <w:rsid w:val="008E65A3"/>
    <w:pPr>
      <w:spacing w:before="240" w:after="60"/>
      <w:outlineLvl w:val="7"/>
    </w:pPr>
    <w:rPr>
      <w:rFonts w:ascii="Arial" w:hAnsi="Arial"/>
      <w:b/>
      <w:iCs/>
    </w:rPr>
  </w:style>
  <w:style w:type="paragraph" w:styleId="Heading9">
    <w:name w:val="heading 9"/>
    <w:basedOn w:val="Normal"/>
    <w:next w:val="Normal"/>
    <w:uiPriority w:val="1"/>
    <w:semiHidden/>
    <w:rsid w:val="008E65A3"/>
    <w:pPr>
      <w:spacing w:before="240" w:after="60"/>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uiPriority w:val="97"/>
    <w:semiHidden/>
    <w:rsid w:val="008E65A3"/>
    <w:rPr>
      <w:rFonts w:ascii="Arial" w:hAnsi="Arial"/>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Arial" w:hAnsi="Arial"/>
      </w:rPr>
    </w:tblStylePr>
  </w:style>
  <w:style w:type="paragraph" w:styleId="NoSpacing">
    <w:name w:val="No Spacing"/>
    <w:uiPriority w:val="97"/>
    <w:semiHidden/>
    <w:qFormat/>
    <w:rsid w:val="008E65A3"/>
    <w:rPr>
      <w:rFonts w:ascii="Arial" w:hAnsi="Arial"/>
      <w:szCs w:val="24"/>
      <w:lang w:eastAsia="en-US"/>
    </w:rPr>
  </w:style>
  <w:style w:type="paragraph" w:styleId="TOC1">
    <w:name w:val="toc 1"/>
    <w:basedOn w:val="Heading2"/>
    <w:next w:val="Normal"/>
    <w:uiPriority w:val="14"/>
    <w:semiHidden/>
    <w:rsid w:val="008E65A3"/>
    <w:pPr>
      <w:spacing w:before="340" w:after="100"/>
      <w:contextualSpacing/>
      <w:outlineLvl w:val="0"/>
    </w:pPr>
    <w:rPr>
      <w:rFonts w:ascii="Arial" w:hAnsi="Arial"/>
      <w:b w:val="0"/>
      <w:color w:val="000000"/>
    </w:rPr>
  </w:style>
  <w:style w:type="paragraph" w:styleId="BodyText">
    <w:name w:val="Body Text"/>
    <w:basedOn w:val="Normal"/>
    <w:link w:val="BodyTextChar"/>
    <w:uiPriority w:val="97"/>
    <w:semiHidden/>
    <w:rsid w:val="008E65A3"/>
    <w:pPr>
      <w:spacing w:before="120"/>
    </w:pPr>
    <w:rPr>
      <w:color w:val="404040"/>
    </w:rPr>
  </w:style>
  <w:style w:type="character" w:customStyle="1" w:styleId="BodyTextChar">
    <w:name w:val="Body Text Char"/>
    <w:link w:val="BodyText"/>
    <w:uiPriority w:val="97"/>
    <w:semiHidden/>
    <w:rsid w:val="00AC56BF"/>
    <w:rPr>
      <w:rFonts w:ascii="Arial" w:hAnsi="Arial"/>
      <w:color w:val="404040"/>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link w:val="BodyTextIndent3"/>
    <w:uiPriority w:val="97"/>
    <w:semiHidden/>
    <w:rsid w:val="008E65A3"/>
    <w:rPr>
      <w:rFonts w:ascii="Arial" w:hAnsi="Arial"/>
      <w:sz w:val="16"/>
      <w:szCs w:val="16"/>
    </w:rPr>
  </w:style>
  <w:style w:type="numbering" w:styleId="111111">
    <w:name w:val="Outline List 2"/>
    <w:basedOn w:val="NoList"/>
    <w:uiPriority w:val="97"/>
    <w:semiHidden/>
    <w:rsid w:val="008E65A3"/>
    <w:pPr>
      <w:numPr>
        <w:numId w:val="11"/>
      </w:numPr>
    </w:pPr>
  </w:style>
  <w:style w:type="numbering" w:styleId="1ai">
    <w:name w:val="Outline List 1"/>
    <w:basedOn w:val="NoList"/>
    <w:uiPriority w:val="97"/>
    <w:semiHidden/>
    <w:rsid w:val="008E65A3"/>
    <w:pPr>
      <w:numPr>
        <w:numId w:val="12"/>
      </w:numPr>
    </w:pPr>
  </w:style>
  <w:style w:type="numbering" w:styleId="ArticleSection">
    <w:name w:val="Outline List 3"/>
    <w:basedOn w:val="NoList"/>
    <w:uiPriority w:val="97"/>
    <w:semiHidden/>
    <w:rsid w:val="008E65A3"/>
    <w:pPr>
      <w:numPr>
        <w:numId w:val="13"/>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link w:val="BalloonText"/>
    <w:uiPriority w:val="97"/>
    <w:semiHidden/>
    <w:rsid w:val="008E65A3"/>
    <w:rPr>
      <w:rFonts w:ascii="Arial" w:hAnsi="Arial"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frame="1"/>
        <w:left w:val="single" w:sz="2" w:space="10" w:color="4F81BD" w:frame="1"/>
        <w:bottom w:val="single" w:sz="2" w:space="10" w:color="4F81BD" w:frame="1"/>
        <w:right w:val="single" w:sz="2" w:space="10" w:color="4F81BD" w:frame="1"/>
      </w:pBdr>
      <w:ind w:left="1152" w:right="1152"/>
    </w:pPr>
    <w:rPr>
      <w:rFonts w:eastAsia="Times New Roman"/>
      <w:i/>
      <w:iCs/>
      <w:color w:val="4F81BD"/>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link w:val="BodyText2"/>
    <w:uiPriority w:val="97"/>
    <w:semiHidden/>
    <w:rsid w:val="008E65A3"/>
    <w:rPr>
      <w:rFonts w:ascii="Arial" w:hAnsi="Arial"/>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link w:val="BodyText3"/>
    <w:uiPriority w:val="97"/>
    <w:semiHidden/>
    <w:rsid w:val="008E65A3"/>
    <w:rPr>
      <w:rFonts w:ascii="Arial" w:hAnsi="Arial"/>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link w:val="BodyTextFirstIndent"/>
    <w:uiPriority w:val="97"/>
    <w:semiHidden/>
    <w:rsid w:val="008E65A3"/>
    <w:rPr>
      <w:rFonts w:ascii="Arial" w:hAnsi="Arial"/>
      <w:color w:val="404040"/>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link w:val="BodyTextIndent"/>
    <w:uiPriority w:val="97"/>
    <w:semiHidden/>
    <w:rsid w:val="008E65A3"/>
    <w:rPr>
      <w:rFonts w:ascii="Arial" w:hAnsi="Arial"/>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link w:val="BodyTextFirstIndent2"/>
    <w:uiPriority w:val="97"/>
    <w:semiHidden/>
    <w:rsid w:val="008E65A3"/>
    <w:rPr>
      <w:rFonts w:ascii="Arial" w:hAnsi="Arial"/>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link w:val="BodyTextIndent2"/>
    <w:uiPriority w:val="97"/>
    <w:semiHidden/>
    <w:rsid w:val="008E65A3"/>
    <w:rPr>
      <w:rFonts w:ascii="Arial" w:hAnsi="Arial"/>
    </w:rPr>
  </w:style>
  <w:style w:type="character" w:styleId="BookTitle">
    <w:name w:val="Book Title"/>
    <w:uiPriority w:val="97"/>
    <w:semiHidden/>
    <w:rsid w:val="008E65A3"/>
    <w:rPr>
      <w:rFonts w:ascii="Arial" w:hAnsi="Arial"/>
      <w:b/>
      <w:bCs/>
      <w:smallCaps/>
      <w:spacing w:val="5"/>
    </w:rPr>
  </w:style>
  <w:style w:type="paragraph" w:styleId="Caption">
    <w:name w:val="caption"/>
    <w:basedOn w:val="Normal"/>
    <w:next w:val="Normal"/>
    <w:uiPriority w:val="10"/>
    <w:semiHidden/>
    <w:unhideWhenUsed/>
    <w:qFormat/>
    <w:rsid w:val="008E65A3"/>
    <w:pPr>
      <w:spacing w:after="200"/>
    </w:pPr>
    <w:rPr>
      <w:b/>
      <w:bCs/>
      <w:color w:val="4F81BD"/>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link w:val="Closing"/>
    <w:uiPriority w:val="97"/>
    <w:semiHidden/>
    <w:rsid w:val="008E65A3"/>
    <w:rPr>
      <w:rFonts w:ascii="Arial" w:hAnsi="Arial"/>
    </w:rPr>
  </w:style>
  <w:style w:type="table" w:styleId="ColorfulGrid">
    <w:name w:val="Colorful Grid"/>
    <w:basedOn w:val="TableNormal"/>
    <w:uiPriority w:val="98"/>
    <w:rsid w:val="008E65A3"/>
    <w:rPr>
      <w:color w:val="000000"/>
    </w:rPr>
    <w:tblPr>
      <w:tblStyleRowBandSize w:val="1"/>
      <w:tblStyleColBandSize w:val="1"/>
      <w:tblBorders>
        <w:insideH w:val="single" w:sz="4" w:space="0" w:color="FFFFFF"/>
      </w:tblBorders>
    </w:tblPr>
    <w:tcPr>
      <w:shd w:val="clear" w:color="auto" w:fill="CCCCCC"/>
      <w:tcMar>
        <w:top w:w="57" w:type="dxa"/>
        <w:left w:w="57" w:type="dxa"/>
        <w:bottom w:w="57" w:type="dxa"/>
        <w:right w:w="57" w:type="dxa"/>
      </w:tcMar>
    </w:tcPr>
    <w:tblStylePr w:type="firstRow">
      <w:rPr>
        <w:rFonts w:ascii="Arial" w:hAnsi="Arial"/>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98"/>
    <w:rsid w:val="008E65A3"/>
    <w:rPr>
      <w:color w:val="000000"/>
    </w:rPr>
    <w:tblPr>
      <w:tblStyleRowBandSize w:val="1"/>
      <w:tblStyleColBandSize w:val="1"/>
      <w:tblBorders>
        <w:insideH w:val="single" w:sz="4" w:space="0" w:color="FFFFFF"/>
      </w:tblBorders>
    </w:tblPr>
    <w:tcPr>
      <w:shd w:val="clear" w:color="auto" w:fill="DBE5F1"/>
      <w:tcMar>
        <w:top w:w="57" w:type="dxa"/>
        <w:left w:w="57" w:type="dxa"/>
        <w:bottom w:w="57" w:type="dxa"/>
        <w:right w:w="57" w:type="dxa"/>
      </w:tcMar>
    </w:tcPr>
    <w:tblStylePr w:type="firstRow">
      <w:rPr>
        <w:rFonts w:ascii="Arial" w:hAnsi="Arial"/>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98"/>
    <w:rsid w:val="008E65A3"/>
    <w:rPr>
      <w:color w:val="000000"/>
    </w:rPr>
    <w:tblPr>
      <w:tblStyleRowBandSize w:val="1"/>
      <w:tblStyleColBandSize w:val="1"/>
      <w:tblBorders>
        <w:insideH w:val="single" w:sz="4" w:space="0" w:color="FFFFFF"/>
      </w:tblBorders>
    </w:tblPr>
    <w:tcPr>
      <w:shd w:val="clear" w:color="auto" w:fill="F2DBDB"/>
      <w:tcMar>
        <w:top w:w="57" w:type="dxa"/>
        <w:left w:w="57" w:type="dxa"/>
        <w:bottom w:w="57" w:type="dxa"/>
        <w:right w:w="57" w:type="dxa"/>
      </w:tcMar>
    </w:tcPr>
    <w:tblStylePr w:type="firstRow">
      <w:rPr>
        <w:rFonts w:ascii="Arial" w:hAnsi="Arial"/>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98"/>
    <w:rsid w:val="008E65A3"/>
    <w:rPr>
      <w:color w:val="000000"/>
    </w:rPr>
    <w:tblPr>
      <w:tblStyleRowBandSize w:val="1"/>
      <w:tblStyleColBandSize w:val="1"/>
      <w:tblBorders>
        <w:insideH w:val="single" w:sz="4" w:space="0" w:color="FFFFFF"/>
      </w:tblBorders>
    </w:tblPr>
    <w:tcPr>
      <w:shd w:val="clear" w:color="auto" w:fill="EAF1DD"/>
      <w:tcMar>
        <w:top w:w="57" w:type="dxa"/>
        <w:left w:w="57" w:type="dxa"/>
        <w:bottom w:w="57" w:type="dxa"/>
        <w:right w:w="57" w:type="dxa"/>
      </w:tcMar>
    </w:tcPr>
    <w:tblStylePr w:type="firstRow">
      <w:rPr>
        <w:rFonts w:ascii="Arial" w:hAnsi="Arial"/>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98"/>
    <w:rsid w:val="008E65A3"/>
    <w:rPr>
      <w:color w:val="000000"/>
    </w:rPr>
    <w:tblPr>
      <w:tblStyleRowBandSize w:val="1"/>
      <w:tblStyleColBandSize w:val="1"/>
      <w:tblBorders>
        <w:insideH w:val="single" w:sz="4" w:space="0" w:color="FFFFFF"/>
      </w:tblBorders>
    </w:tblPr>
    <w:tcPr>
      <w:shd w:val="clear" w:color="auto" w:fill="E5DFEC"/>
      <w:tcMar>
        <w:top w:w="57" w:type="dxa"/>
        <w:left w:w="57" w:type="dxa"/>
        <w:bottom w:w="57" w:type="dxa"/>
        <w:right w:w="57" w:type="dxa"/>
      </w:tcMar>
    </w:tcPr>
    <w:tblStylePr w:type="firstRow">
      <w:rPr>
        <w:rFonts w:ascii="Arial" w:hAnsi="Arial"/>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98"/>
    <w:rsid w:val="008E65A3"/>
    <w:rPr>
      <w:color w:val="000000"/>
    </w:rPr>
    <w:tblPr>
      <w:tblStyleRowBandSize w:val="1"/>
      <w:tblStyleColBandSize w:val="1"/>
      <w:tblBorders>
        <w:insideH w:val="single" w:sz="4" w:space="0" w:color="FFFFFF"/>
      </w:tblBorders>
    </w:tblPr>
    <w:tcPr>
      <w:shd w:val="clear" w:color="auto" w:fill="DAEEF3"/>
      <w:tcMar>
        <w:top w:w="57" w:type="dxa"/>
        <w:left w:w="57" w:type="dxa"/>
        <w:bottom w:w="57" w:type="dxa"/>
        <w:right w:w="57" w:type="dxa"/>
      </w:tcMar>
    </w:tcPr>
    <w:tblStylePr w:type="firstRow">
      <w:rPr>
        <w:rFonts w:ascii="Arial" w:hAnsi="Arial"/>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98"/>
    <w:rsid w:val="008E65A3"/>
    <w:rPr>
      <w:color w:val="000000"/>
    </w:rPr>
    <w:tblPr>
      <w:tblStyleRowBandSize w:val="1"/>
      <w:tblStyleColBandSize w:val="1"/>
      <w:tblBorders>
        <w:insideH w:val="single" w:sz="4" w:space="0" w:color="FFFFFF"/>
      </w:tblBorders>
    </w:tblPr>
    <w:tcPr>
      <w:shd w:val="clear" w:color="auto" w:fill="FDE9D9"/>
      <w:tcMar>
        <w:top w:w="57" w:type="dxa"/>
        <w:left w:w="57" w:type="dxa"/>
        <w:bottom w:w="57" w:type="dxa"/>
        <w:right w:w="57" w:type="dxa"/>
      </w:tcMar>
    </w:tcPr>
    <w:tblStylePr w:type="firstRow">
      <w:rPr>
        <w:rFonts w:ascii="Arial" w:hAnsi="Arial"/>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98"/>
    <w:rsid w:val="008E65A3"/>
    <w:rPr>
      <w:color w:val="000000"/>
    </w:rPr>
    <w:tblPr>
      <w:tblStyleRowBandSize w:val="1"/>
      <w:tblStyleColBandSize w:val="1"/>
    </w:tblPr>
    <w:tcPr>
      <w:shd w:val="clear" w:color="auto" w:fill="E6E6E6"/>
      <w:tcMar>
        <w:top w:w="57" w:type="dxa"/>
        <w:left w:w="57" w:type="dxa"/>
        <w:bottom w:w="57" w:type="dxa"/>
        <w:right w:w="57" w:type="dxa"/>
      </w:tcMar>
    </w:tcPr>
    <w:tblStylePr w:type="firstRow">
      <w:rPr>
        <w:rFonts w:ascii="Arial" w:hAnsi="Arial"/>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8"/>
    <w:rsid w:val="008E65A3"/>
    <w:rPr>
      <w:color w:val="000000"/>
    </w:rPr>
    <w:tblPr>
      <w:tblStyleRowBandSize w:val="1"/>
      <w:tblStyleColBandSize w:val="1"/>
    </w:tblPr>
    <w:tcPr>
      <w:shd w:val="clear" w:color="auto" w:fill="EDF2F8"/>
      <w:tcMar>
        <w:top w:w="57" w:type="dxa"/>
        <w:left w:w="57" w:type="dxa"/>
        <w:bottom w:w="57" w:type="dxa"/>
        <w:right w:w="57" w:type="dxa"/>
      </w:tcMar>
    </w:tcPr>
    <w:tblStylePr w:type="firstRow">
      <w:rPr>
        <w:rFonts w:ascii="Arial" w:hAnsi="Arial"/>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98"/>
    <w:rsid w:val="008E65A3"/>
    <w:rPr>
      <w:color w:val="000000"/>
    </w:rPr>
    <w:tblPr>
      <w:tblStyleRowBandSize w:val="1"/>
      <w:tblStyleColBandSize w:val="1"/>
    </w:tblPr>
    <w:tcPr>
      <w:shd w:val="clear" w:color="auto" w:fill="F8EDED"/>
      <w:tcMar>
        <w:top w:w="57" w:type="dxa"/>
        <w:left w:w="57" w:type="dxa"/>
        <w:bottom w:w="57" w:type="dxa"/>
        <w:right w:w="57" w:type="dxa"/>
      </w:tcMar>
    </w:tcPr>
    <w:tblStylePr w:type="firstRow">
      <w:rPr>
        <w:rFonts w:ascii="Arial" w:hAnsi="Arial"/>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98"/>
    <w:rsid w:val="008E65A3"/>
    <w:rPr>
      <w:color w:val="000000"/>
    </w:rPr>
    <w:tblPr>
      <w:tblStyleRowBandSize w:val="1"/>
      <w:tblStyleColBandSize w:val="1"/>
    </w:tblPr>
    <w:tcPr>
      <w:shd w:val="clear" w:color="auto" w:fill="F5F8EE"/>
      <w:tcMar>
        <w:top w:w="57" w:type="dxa"/>
        <w:left w:w="57" w:type="dxa"/>
        <w:bottom w:w="57" w:type="dxa"/>
        <w:right w:w="57" w:type="dxa"/>
      </w:tcMar>
    </w:tcPr>
    <w:tblStylePr w:type="firstRow">
      <w:rPr>
        <w:rFonts w:ascii="Arial" w:hAnsi="Arial"/>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98"/>
    <w:rsid w:val="008E65A3"/>
    <w:rPr>
      <w:color w:val="000000"/>
    </w:rPr>
    <w:tblPr>
      <w:tblStyleRowBandSize w:val="1"/>
      <w:tblStyleColBandSize w:val="1"/>
    </w:tblPr>
    <w:tcPr>
      <w:shd w:val="clear" w:color="auto" w:fill="F2EFF6"/>
      <w:tcMar>
        <w:top w:w="57" w:type="dxa"/>
        <w:left w:w="57" w:type="dxa"/>
        <w:bottom w:w="57" w:type="dxa"/>
        <w:right w:w="57" w:type="dxa"/>
      </w:tcMar>
    </w:tcPr>
    <w:tblStylePr w:type="firstRow">
      <w:rPr>
        <w:rFonts w:ascii="Arial" w:hAnsi="Arial"/>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98"/>
    <w:rsid w:val="008E65A3"/>
    <w:rPr>
      <w:color w:val="000000"/>
    </w:rPr>
    <w:tblPr>
      <w:tblStyleRowBandSize w:val="1"/>
      <w:tblStyleColBandSize w:val="1"/>
    </w:tblPr>
    <w:tcPr>
      <w:shd w:val="clear" w:color="auto" w:fill="EDF6F9"/>
      <w:tcMar>
        <w:top w:w="57" w:type="dxa"/>
        <w:left w:w="57" w:type="dxa"/>
        <w:bottom w:w="57" w:type="dxa"/>
        <w:right w:w="57" w:type="dxa"/>
      </w:tcMar>
    </w:tcPr>
    <w:tblStylePr w:type="firstRow">
      <w:rPr>
        <w:rFonts w:ascii="Arial" w:hAnsi="Arial"/>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98"/>
    <w:rsid w:val="008E65A3"/>
    <w:rPr>
      <w:color w:val="000000"/>
    </w:rPr>
    <w:tblPr>
      <w:tblStyleRowBandSize w:val="1"/>
      <w:tblStyleColBandSize w:val="1"/>
    </w:tblPr>
    <w:tcPr>
      <w:shd w:val="clear" w:color="auto" w:fill="FEF4EC"/>
      <w:tcMar>
        <w:top w:w="57" w:type="dxa"/>
        <w:left w:w="57" w:type="dxa"/>
        <w:bottom w:w="57" w:type="dxa"/>
        <w:right w:w="57" w:type="dxa"/>
      </w:tcMar>
    </w:tcPr>
    <w:tblStylePr w:type="firstRow">
      <w:rPr>
        <w:rFonts w:ascii="Arial" w:hAnsi="Arial"/>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98"/>
    <w:rsid w:val="008E65A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Mar>
        <w:top w:w="57" w:type="dxa"/>
        <w:left w:w="57" w:type="dxa"/>
        <w:bottom w:w="57" w:type="dxa"/>
        <w:right w:w="57" w:type="dxa"/>
      </w:tcMar>
    </w:tcPr>
    <w:tblStylePr w:type="firstRow">
      <w:rPr>
        <w:rFonts w:ascii="Arial" w:hAnsi="Arial"/>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8"/>
    <w:rsid w:val="008E65A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Mar>
        <w:top w:w="57" w:type="dxa"/>
        <w:left w:w="57" w:type="dxa"/>
        <w:bottom w:w="57" w:type="dxa"/>
        <w:right w:w="57" w:type="dxa"/>
      </w:tcMar>
    </w:tcPr>
    <w:tblStylePr w:type="firstRow">
      <w:rPr>
        <w:rFonts w:ascii="Arial" w:hAnsi="Arial"/>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8"/>
    <w:rsid w:val="008E65A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Mar>
        <w:top w:w="57" w:type="dxa"/>
        <w:left w:w="57" w:type="dxa"/>
        <w:bottom w:w="57" w:type="dxa"/>
        <w:right w:w="57" w:type="dxa"/>
      </w:tcMar>
    </w:tcPr>
    <w:tblStylePr w:type="firstRow">
      <w:rPr>
        <w:rFonts w:ascii="Arial" w:hAnsi="Arial"/>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98"/>
    <w:rsid w:val="008E65A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Mar>
        <w:top w:w="57" w:type="dxa"/>
        <w:left w:w="57" w:type="dxa"/>
        <w:bottom w:w="57" w:type="dxa"/>
        <w:right w:w="57" w:type="dxa"/>
      </w:tcMar>
    </w:tcPr>
    <w:tblStylePr w:type="firstRow">
      <w:rPr>
        <w:rFonts w:ascii="Arial" w:hAnsi="Arial"/>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98"/>
    <w:rsid w:val="008E65A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Mar>
        <w:top w:w="57" w:type="dxa"/>
        <w:left w:w="57" w:type="dxa"/>
        <w:bottom w:w="57" w:type="dxa"/>
        <w:right w:w="57" w:type="dxa"/>
      </w:tcMar>
    </w:tcPr>
    <w:tblStylePr w:type="firstRow">
      <w:rPr>
        <w:rFonts w:ascii="Arial" w:hAnsi="Arial"/>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98"/>
    <w:rsid w:val="008E65A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Mar>
        <w:top w:w="57" w:type="dxa"/>
        <w:left w:w="57" w:type="dxa"/>
        <w:bottom w:w="57" w:type="dxa"/>
        <w:right w:w="57" w:type="dxa"/>
      </w:tcMar>
    </w:tcPr>
    <w:tblStylePr w:type="firstRow">
      <w:rPr>
        <w:rFonts w:ascii="Arial" w:hAnsi="Arial"/>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98"/>
    <w:rsid w:val="008E65A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Mar>
        <w:top w:w="57" w:type="dxa"/>
        <w:left w:w="57" w:type="dxa"/>
        <w:bottom w:w="57" w:type="dxa"/>
        <w:right w:w="57" w:type="dxa"/>
      </w:tcMar>
    </w:tcPr>
    <w:tblStylePr w:type="firstRow">
      <w:rPr>
        <w:rFonts w:ascii="Arial" w:hAnsi="Arial"/>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7"/>
    <w:semiHidden/>
    <w:rsid w:val="008E65A3"/>
    <w:rPr>
      <w:rFonts w:ascii="Arial" w:hAnsi="Arial"/>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link w:val="CommentText"/>
    <w:uiPriority w:val="97"/>
    <w:semiHidden/>
    <w:rsid w:val="008E65A3"/>
    <w:rPr>
      <w:rFonts w:ascii="Arial" w:hAnsi="Arial"/>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link w:val="CommentSubject"/>
    <w:uiPriority w:val="97"/>
    <w:semiHidden/>
    <w:rsid w:val="008E65A3"/>
    <w:rPr>
      <w:rFonts w:ascii="Arial" w:hAnsi="Arial"/>
      <w:b/>
      <w:bCs/>
    </w:rPr>
  </w:style>
  <w:style w:type="table" w:styleId="DarkList">
    <w:name w:val="Dark List"/>
    <w:basedOn w:val="TableNormal"/>
    <w:uiPriority w:val="98"/>
    <w:rsid w:val="008E65A3"/>
    <w:rPr>
      <w:color w:val="FFFFFF"/>
    </w:rPr>
    <w:tblPr>
      <w:tblStyleRowBandSize w:val="1"/>
      <w:tblStyleColBandSize w:val="1"/>
    </w:tblPr>
    <w:tcPr>
      <w:shd w:val="clear" w:color="auto" w:fill="000000"/>
      <w:tcMar>
        <w:top w:w="57" w:type="dxa"/>
        <w:left w:w="57" w:type="dxa"/>
        <w:bottom w:w="57" w:type="dxa"/>
        <w:right w:w="57" w:type="dxa"/>
      </w:tcMar>
    </w:tcPr>
    <w:tblStylePr w:type="firstRow">
      <w:rPr>
        <w:rFonts w:ascii="Arial" w:hAnsi="Arial"/>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8"/>
    <w:rsid w:val="008E65A3"/>
    <w:rPr>
      <w:color w:val="FFFFFF"/>
    </w:rPr>
    <w:tblPr>
      <w:tblStyleRowBandSize w:val="1"/>
      <w:tblStyleColBandSize w:val="1"/>
    </w:tblPr>
    <w:tcPr>
      <w:shd w:val="clear" w:color="auto" w:fill="4F81BD"/>
      <w:tcMar>
        <w:top w:w="57" w:type="dxa"/>
        <w:left w:w="57" w:type="dxa"/>
        <w:bottom w:w="57" w:type="dxa"/>
        <w:right w:w="57" w:type="dxa"/>
      </w:tcMar>
    </w:tcPr>
    <w:tblStylePr w:type="firstRow">
      <w:rPr>
        <w:rFonts w:ascii="Arial" w:hAnsi="Arial"/>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8"/>
    <w:rsid w:val="008E65A3"/>
    <w:rPr>
      <w:color w:val="FFFFFF"/>
    </w:rPr>
    <w:tblPr>
      <w:tblStyleRowBandSize w:val="1"/>
      <w:tblStyleColBandSize w:val="1"/>
    </w:tblPr>
    <w:tcPr>
      <w:shd w:val="clear" w:color="auto" w:fill="C0504D"/>
      <w:tcMar>
        <w:top w:w="57" w:type="dxa"/>
        <w:left w:w="57" w:type="dxa"/>
        <w:bottom w:w="57" w:type="dxa"/>
        <w:right w:w="57" w:type="dxa"/>
      </w:tcMar>
    </w:tcPr>
    <w:tblStylePr w:type="firstRow">
      <w:rPr>
        <w:rFonts w:ascii="Arial" w:hAnsi="Arial"/>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8"/>
    <w:rsid w:val="008E65A3"/>
    <w:rPr>
      <w:color w:val="FFFFFF"/>
    </w:rPr>
    <w:tblPr>
      <w:tblStyleRowBandSize w:val="1"/>
      <w:tblStyleColBandSize w:val="1"/>
    </w:tblPr>
    <w:tcPr>
      <w:shd w:val="clear" w:color="auto" w:fill="9BBB59"/>
      <w:tcMar>
        <w:top w:w="57" w:type="dxa"/>
        <w:left w:w="57" w:type="dxa"/>
        <w:bottom w:w="57" w:type="dxa"/>
        <w:right w:w="57" w:type="dxa"/>
      </w:tcMar>
    </w:tcPr>
    <w:tblStylePr w:type="firstRow">
      <w:rPr>
        <w:rFonts w:ascii="Arial" w:hAnsi="Arial"/>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8"/>
    <w:rsid w:val="008E65A3"/>
    <w:rPr>
      <w:color w:val="FFFFFF"/>
    </w:rPr>
    <w:tblPr>
      <w:tblStyleRowBandSize w:val="1"/>
      <w:tblStyleColBandSize w:val="1"/>
    </w:tblPr>
    <w:tcPr>
      <w:shd w:val="clear" w:color="auto" w:fill="8064A2"/>
      <w:tcMar>
        <w:top w:w="57" w:type="dxa"/>
        <w:left w:w="57" w:type="dxa"/>
        <w:bottom w:w="57" w:type="dxa"/>
        <w:right w:w="57" w:type="dxa"/>
      </w:tcMar>
    </w:tcPr>
    <w:tblStylePr w:type="firstRow">
      <w:rPr>
        <w:rFonts w:ascii="Arial" w:hAnsi="Arial"/>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8"/>
    <w:rsid w:val="008E65A3"/>
    <w:rPr>
      <w:color w:val="FFFFFF"/>
    </w:rPr>
    <w:tblPr>
      <w:tblStyleRowBandSize w:val="1"/>
      <w:tblStyleColBandSize w:val="1"/>
    </w:tblPr>
    <w:tcPr>
      <w:shd w:val="clear" w:color="auto" w:fill="4BACC6"/>
      <w:tcMar>
        <w:top w:w="57" w:type="dxa"/>
        <w:left w:w="57" w:type="dxa"/>
        <w:bottom w:w="57" w:type="dxa"/>
        <w:right w:w="57" w:type="dxa"/>
      </w:tcMar>
    </w:tcPr>
    <w:tblStylePr w:type="firstRow">
      <w:rPr>
        <w:rFonts w:ascii="Arial" w:hAnsi="Arial"/>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8"/>
    <w:rsid w:val="008E65A3"/>
    <w:rPr>
      <w:color w:val="FFFFFF"/>
    </w:rPr>
    <w:tblPr>
      <w:tblStyleRowBandSize w:val="1"/>
      <w:tblStyleColBandSize w:val="1"/>
    </w:tblPr>
    <w:tcPr>
      <w:shd w:val="clear" w:color="auto" w:fill="F79646"/>
      <w:tcMar>
        <w:top w:w="57" w:type="dxa"/>
        <w:left w:w="57" w:type="dxa"/>
        <w:bottom w:w="57" w:type="dxa"/>
        <w:right w:w="57" w:type="dxa"/>
      </w:tcMar>
    </w:tcPr>
    <w:tblStylePr w:type="firstRow">
      <w:rPr>
        <w:rFonts w:ascii="Arial" w:hAnsi="Arial"/>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7"/>
    <w:semiHidden/>
    <w:rsid w:val="008E65A3"/>
  </w:style>
  <w:style w:type="character" w:customStyle="1" w:styleId="DateChar">
    <w:name w:val="Date Char"/>
    <w:link w:val="Date"/>
    <w:uiPriority w:val="97"/>
    <w:semiHidden/>
    <w:rsid w:val="008E65A3"/>
    <w:rPr>
      <w:rFonts w:ascii="Arial" w:hAnsi="Arial"/>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link w:val="DocumentMap"/>
    <w:uiPriority w:val="97"/>
    <w:semiHidden/>
    <w:rsid w:val="008E65A3"/>
    <w:rPr>
      <w:rFonts w:ascii="Arial" w:hAnsi="Arial"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link w:val="E-mailSignature"/>
    <w:uiPriority w:val="97"/>
    <w:semiHidden/>
    <w:rsid w:val="008E65A3"/>
    <w:rPr>
      <w:rFonts w:ascii="Arial" w:hAnsi="Arial"/>
    </w:rPr>
  </w:style>
  <w:style w:type="character" w:styleId="Emphasis">
    <w:name w:val="Emphasis"/>
    <w:uiPriority w:val="97"/>
    <w:semiHidden/>
    <w:rsid w:val="008E65A3"/>
    <w:rPr>
      <w:rFonts w:ascii="Arial" w:hAnsi="Arial"/>
      <w:i/>
      <w:iCs/>
    </w:rPr>
  </w:style>
  <w:style w:type="character" w:styleId="EndnoteReference">
    <w:name w:val="endnote reference"/>
    <w:uiPriority w:val="97"/>
    <w:semiHidden/>
    <w:rsid w:val="008E65A3"/>
    <w:rPr>
      <w:rFonts w:ascii="Arial" w:hAnsi="Arial"/>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link w:val="EndnoteText"/>
    <w:uiPriority w:val="97"/>
    <w:semiHidden/>
    <w:rsid w:val="008E65A3"/>
    <w:rPr>
      <w:rFonts w:ascii="Arial" w:hAnsi="Arial"/>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imes New Roman"/>
      <w:sz w:val="24"/>
      <w:szCs w:val="24"/>
    </w:rPr>
  </w:style>
  <w:style w:type="paragraph" w:styleId="EnvelopeReturn">
    <w:name w:val="envelope return"/>
    <w:basedOn w:val="Normal"/>
    <w:uiPriority w:val="97"/>
    <w:semiHidden/>
    <w:rsid w:val="008E65A3"/>
    <w:rPr>
      <w:rFonts w:eastAsia="Times New Roman"/>
    </w:rPr>
  </w:style>
  <w:style w:type="character" w:styleId="FollowedHyperlink">
    <w:name w:val="FollowedHyperlink"/>
    <w:uiPriority w:val="97"/>
    <w:semiHidden/>
    <w:rsid w:val="008E65A3"/>
    <w:rPr>
      <w:rFonts w:ascii="Arial" w:hAnsi="Arial"/>
      <w:color w:val="800080"/>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link w:val="Footer"/>
    <w:uiPriority w:val="9"/>
    <w:rsid w:val="00051237"/>
    <w:rPr>
      <w:rFonts w:ascii="Georgia" w:hAnsi="Georgia"/>
      <w:color w:val="928B81"/>
      <w:sz w:val="18"/>
    </w:rPr>
  </w:style>
  <w:style w:type="character" w:styleId="FootnoteReference">
    <w:name w:val="footnote reference"/>
    <w:uiPriority w:val="10"/>
    <w:semiHidden/>
    <w:rsid w:val="008E65A3"/>
    <w:rPr>
      <w:rFonts w:ascii="Arial" w:hAnsi="Arial"/>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link w:val="FootnoteText"/>
    <w:uiPriority w:val="10"/>
    <w:semiHidden/>
    <w:rsid w:val="008E65A3"/>
    <w:rPr>
      <w:rFonts w:ascii="Arial" w:hAnsi="Arial"/>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link w:val="Header"/>
    <w:uiPriority w:val="9"/>
    <w:rsid w:val="008E65A3"/>
    <w:rPr>
      <w:rFonts w:ascii="Arial" w:hAnsi="Arial"/>
    </w:rPr>
  </w:style>
  <w:style w:type="character" w:styleId="HTMLAcronym">
    <w:name w:val="HTML Acronym"/>
    <w:uiPriority w:val="97"/>
    <w:semiHidden/>
    <w:rsid w:val="008E65A3"/>
    <w:rPr>
      <w:rFonts w:ascii="Arial" w:hAnsi="Arial"/>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link w:val="HTMLAddress"/>
    <w:uiPriority w:val="97"/>
    <w:semiHidden/>
    <w:rsid w:val="008E65A3"/>
    <w:rPr>
      <w:rFonts w:ascii="Arial" w:hAnsi="Arial"/>
      <w:i/>
      <w:iCs/>
    </w:rPr>
  </w:style>
  <w:style w:type="character" w:styleId="HTMLCite">
    <w:name w:val="HTML Cite"/>
    <w:uiPriority w:val="97"/>
    <w:semiHidden/>
    <w:rsid w:val="008E65A3"/>
    <w:rPr>
      <w:rFonts w:ascii="Arial" w:hAnsi="Arial"/>
      <w:i/>
      <w:iCs/>
    </w:rPr>
  </w:style>
  <w:style w:type="character" w:styleId="HTMLCode">
    <w:name w:val="HTML Code"/>
    <w:uiPriority w:val="97"/>
    <w:semiHidden/>
    <w:rsid w:val="008E65A3"/>
    <w:rPr>
      <w:rFonts w:ascii="Arial" w:hAnsi="Arial"/>
      <w:sz w:val="20"/>
      <w:szCs w:val="20"/>
    </w:rPr>
  </w:style>
  <w:style w:type="character" w:styleId="HTMLDefinition">
    <w:name w:val="HTML Definition"/>
    <w:uiPriority w:val="97"/>
    <w:semiHidden/>
    <w:rsid w:val="008E65A3"/>
    <w:rPr>
      <w:rFonts w:ascii="Arial" w:hAnsi="Arial"/>
      <w:i/>
      <w:iCs/>
    </w:rPr>
  </w:style>
  <w:style w:type="character" w:styleId="HTMLKeyboard">
    <w:name w:val="HTML Keyboard"/>
    <w:uiPriority w:val="97"/>
    <w:semiHidden/>
    <w:rsid w:val="008E65A3"/>
    <w:rPr>
      <w:rFonts w:ascii="Arial" w:hAnsi="Arial"/>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link w:val="HTMLPreformatted"/>
    <w:uiPriority w:val="97"/>
    <w:semiHidden/>
    <w:rsid w:val="008E65A3"/>
    <w:rPr>
      <w:rFonts w:ascii="Arial" w:hAnsi="Arial"/>
    </w:rPr>
  </w:style>
  <w:style w:type="character" w:styleId="HTMLSample">
    <w:name w:val="HTML Sample"/>
    <w:uiPriority w:val="97"/>
    <w:semiHidden/>
    <w:rsid w:val="008E65A3"/>
    <w:rPr>
      <w:rFonts w:ascii="Arial" w:hAnsi="Arial"/>
      <w:sz w:val="24"/>
      <w:szCs w:val="24"/>
    </w:rPr>
  </w:style>
  <w:style w:type="character" w:styleId="HTMLTypewriter">
    <w:name w:val="HTML Typewriter"/>
    <w:uiPriority w:val="97"/>
    <w:semiHidden/>
    <w:rsid w:val="008E65A3"/>
    <w:rPr>
      <w:rFonts w:ascii="Arial" w:hAnsi="Arial"/>
      <w:sz w:val="20"/>
      <w:szCs w:val="20"/>
    </w:rPr>
  </w:style>
  <w:style w:type="character" w:styleId="HTMLVariable">
    <w:name w:val="HTML Variable"/>
    <w:uiPriority w:val="97"/>
    <w:semiHidden/>
    <w:rsid w:val="008E65A3"/>
    <w:rPr>
      <w:rFonts w:ascii="Arial" w:hAnsi="Arial"/>
      <w:i/>
      <w:iCs/>
    </w:rPr>
  </w:style>
  <w:style w:type="character" w:styleId="Hyperlink">
    <w:name w:val="Hyperlink"/>
    <w:uiPriority w:val="15"/>
    <w:semiHidden/>
    <w:rsid w:val="008E65A3"/>
    <w:rPr>
      <w:rFonts w:ascii="Arial" w:hAnsi="Arial"/>
      <w:color w:val="0000FF"/>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Arial" w:eastAsia="Times New Roman" w:hAnsi="Arial"/>
      <w:b/>
      <w:bCs/>
    </w:rPr>
  </w:style>
  <w:style w:type="character" w:styleId="IntenseEmphasis">
    <w:name w:val="Intense Emphasis"/>
    <w:uiPriority w:val="97"/>
    <w:semiHidden/>
    <w:rsid w:val="008E65A3"/>
    <w:rPr>
      <w:rFonts w:ascii="Arial" w:hAnsi="Arial"/>
      <w:b/>
      <w:bCs/>
      <w:i/>
      <w:iCs/>
      <w:color w:val="4F81BD"/>
    </w:rPr>
  </w:style>
  <w:style w:type="paragraph" w:styleId="IntenseQuote">
    <w:name w:val="Intense Quote"/>
    <w:basedOn w:val="Normal"/>
    <w:next w:val="Normal"/>
    <w:link w:val="IntenseQuoteChar"/>
    <w:uiPriority w:val="97"/>
    <w:semiHidden/>
    <w:rsid w:val="008E65A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7"/>
    <w:semiHidden/>
    <w:rsid w:val="008E65A3"/>
    <w:rPr>
      <w:rFonts w:ascii="Arial" w:hAnsi="Arial"/>
      <w:b/>
      <w:bCs/>
      <w:i/>
      <w:iCs/>
      <w:color w:val="4F81BD"/>
    </w:rPr>
  </w:style>
  <w:style w:type="character" w:styleId="IntenseReference">
    <w:name w:val="Intense Reference"/>
    <w:uiPriority w:val="97"/>
    <w:semiHidden/>
    <w:rsid w:val="008E65A3"/>
    <w:rPr>
      <w:rFonts w:ascii="Arial" w:hAnsi="Arial"/>
      <w:b/>
      <w:bCs/>
      <w:smallCaps/>
      <w:color w:val="C0504D"/>
      <w:spacing w:val="5"/>
      <w:u w:val="single"/>
    </w:rPr>
  </w:style>
  <w:style w:type="table" w:styleId="LightGrid">
    <w:name w:val="Light Grid"/>
    <w:basedOn w:val="TableNormal"/>
    <w:uiPriority w:val="98"/>
    <w:rsid w:val="008E65A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tcMar>
        <w:top w:w="57" w:type="dxa"/>
        <w:left w:w="57" w:type="dxa"/>
        <w:bottom w:w="57" w:type="dxa"/>
        <w:right w:w="57" w:type="dxa"/>
      </w:tcMar>
    </w:tc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tcMar>
        <w:top w:w="57" w:type="dxa"/>
        <w:left w:w="57" w:type="dxa"/>
        <w:bottom w:w="57" w:type="dxa"/>
        <w:right w:w="57" w:type="dxa"/>
      </w:tcMar>
    </w:tcPr>
    <w:tblStylePr w:type="firstRow">
      <w:pPr>
        <w:spacing w:before="0" w:after="0" w:line="240" w:lineRule="auto"/>
      </w:pPr>
      <w:rPr>
        <w:rFonts w:ascii="Arial" w:eastAsia="Times New Roman" w:hAnsi="Aria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w:eastAsia="Times New Roman" w:hAnsi="Aria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tcMar>
        <w:top w:w="57" w:type="dxa"/>
        <w:left w:w="57" w:type="dxa"/>
        <w:bottom w:w="57" w:type="dxa"/>
        <w:right w:w="57" w:type="dxa"/>
      </w:tcMar>
    </w:tcPr>
    <w:tblStylePr w:type="firstRow">
      <w:pPr>
        <w:spacing w:before="0" w:after="0" w:line="240" w:lineRule="auto"/>
      </w:pPr>
      <w:rPr>
        <w:rFonts w:ascii="Arial" w:eastAsia="Times New Roman" w:hAnsi="Ari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w:eastAsia="Times New Roman" w:hAnsi="Ari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tcMar>
        <w:top w:w="57" w:type="dxa"/>
        <w:left w:w="57" w:type="dxa"/>
        <w:bottom w:w="57" w:type="dxa"/>
        <w:right w:w="57" w:type="dxa"/>
      </w:tcMar>
    </w:tcPr>
    <w:tblStylePr w:type="firstRow">
      <w:pPr>
        <w:spacing w:before="0" w:after="0" w:line="240" w:lineRule="auto"/>
      </w:pPr>
      <w:rPr>
        <w:rFonts w:ascii="Arial" w:eastAsia="Times New Roman"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Times New Roman"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tcMar>
        <w:top w:w="57" w:type="dxa"/>
        <w:left w:w="57" w:type="dxa"/>
        <w:bottom w:w="57" w:type="dxa"/>
        <w:right w:w="57" w:type="dxa"/>
      </w:tcMar>
    </w:tcPr>
    <w:tblStylePr w:type="firstRow">
      <w:pPr>
        <w:spacing w:before="0" w:after="0" w:line="240" w:lineRule="auto"/>
      </w:pPr>
      <w:rPr>
        <w:rFonts w:ascii="Arial" w:eastAsia="Times New Roman" w:hAnsi="Arial"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Arial" w:eastAsia="Times New Roman" w:hAnsi="Arial"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tcMar>
        <w:top w:w="57" w:type="dxa"/>
        <w:left w:w="57" w:type="dxa"/>
        <w:bottom w:w="57" w:type="dxa"/>
        <w:right w:w="57" w:type="dxa"/>
      </w:tcMar>
    </w:tcPr>
    <w:tblStylePr w:type="firstRow">
      <w:pPr>
        <w:spacing w:before="0" w:after="0" w:line="240" w:lineRule="auto"/>
      </w:pPr>
      <w:rPr>
        <w:rFonts w:ascii="Arial" w:eastAsia="Times New Roman"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Times New Roman"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tcMar>
        <w:top w:w="57" w:type="dxa"/>
        <w:left w:w="57" w:type="dxa"/>
        <w:bottom w:w="57" w:type="dxa"/>
        <w:right w:w="57" w:type="dxa"/>
      </w:tcMar>
    </w:tcPr>
    <w:tblStylePr w:type="firstRow">
      <w:pPr>
        <w:spacing w:before="0" w:after="0" w:line="240" w:lineRule="auto"/>
      </w:pPr>
      <w:rPr>
        <w:rFonts w:ascii="Arial" w:eastAsia="Times New Roman" w:hAnsi="Arial"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Arial" w:eastAsia="Times New Roman" w:hAnsi="Arial"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98"/>
    <w:rsid w:val="008E65A3"/>
    <w:tblPr>
      <w:tblStyleRowBandSize w:val="1"/>
      <w:tblStyleColBandSize w:val="1"/>
      <w:tblBorders>
        <w:top w:val="single" w:sz="8" w:space="0" w:color="000000"/>
        <w:left w:val="single" w:sz="8" w:space="0" w:color="000000"/>
        <w:bottom w:val="single" w:sz="8" w:space="0" w:color="000000"/>
        <w:right w:val="single" w:sz="8" w:space="0" w:color="000000"/>
      </w:tblBorders>
    </w:tblPr>
    <w:tcPr>
      <w:tcMar>
        <w:top w:w="57" w:type="dxa"/>
        <w:left w:w="57" w:type="dxa"/>
        <w:bottom w:w="57" w:type="dxa"/>
        <w:right w:w="57" w:type="dxa"/>
      </w:tcMar>
    </w:tcPr>
    <w:tblStylePr w:type="firstRow">
      <w:pPr>
        <w:spacing w:before="0" w:after="0" w:line="240" w:lineRule="auto"/>
      </w:pPr>
      <w:rPr>
        <w:rFonts w:ascii="Arial" w:hAnsi="Arial"/>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left w:val="single" w:sz="8" w:space="0" w:color="4F81BD"/>
        <w:bottom w:val="single" w:sz="8" w:space="0" w:color="4F81BD"/>
        <w:right w:val="single" w:sz="8" w:space="0" w:color="4F81BD"/>
      </w:tblBorders>
    </w:tblPr>
    <w:tcPr>
      <w:tcMar>
        <w:top w:w="57" w:type="dxa"/>
        <w:left w:w="57" w:type="dxa"/>
        <w:bottom w:w="57" w:type="dxa"/>
        <w:right w:w="57" w:type="dxa"/>
      </w:tcMar>
    </w:tcPr>
    <w:tblStylePr w:type="firstRow">
      <w:pPr>
        <w:spacing w:before="0" w:after="0" w:line="240" w:lineRule="auto"/>
      </w:pPr>
      <w:rPr>
        <w:rFonts w:ascii="Arial" w:hAnsi="Arial"/>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left w:val="single" w:sz="8" w:space="0" w:color="C0504D"/>
        <w:bottom w:val="single" w:sz="8" w:space="0" w:color="C0504D"/>
        <w:right w:val="single" w:sz="8" w:space="0" w:color="C0504D"/>
      </w:tblBorders>
    </w:tblPr>
    <w:tcPr>
      <w:tcMar>
        <w:top w:w="57" w:type="dxa"/>
        <w:left w:w="57" w:type="dxa"/>
        <w:bottom w:w="57" w:type="dxa"/>
        <w:right w:w="57" w:type="dxa"/>
      </w:tcMar>
    </w:tcPr>
    <w:tblStylePr w:type="firstRow">
      <w:pPr>
        <w:spacing w:before="0" w:after="0" w:line="240" w:lineRule="auto"/>
      </w:pPr>
      <w:rPr>
        <w:rFonts w:ascii="Arial" w:hAnsi="Arial"/>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left w:val="single" w:sz="8" w:space="0" w:color="9BBB59"/>
        <w:bottom w:val="single" w:sz="8" w:space="0" w:color="9BBB59"/>
        <w:right w:val="single" w:sz="8" w:space="0" w:color="9BBB59"/>
      </w:tblBorders>
    </w:tblPr>
    <w:tcPr>
      <w:tcMar>
        <w:top w:w="57" w:type="dxa"/>
        <w:left w:w="57" w:type="dxa"/>
        <w:bottom w:w="57" w:type="dxa"/>
        <w:right w:w="57" w:type="dxa"/>
      </w:tcMar>
    </w:tcPr>
    <w:tblStylePr w:type="firstRow">
      <w:pPr>
        <w:spacing w:before="0" w:after="0" w:line="240" w:lineRule="auto"/>
      </w:pPr>
      <w:rPr>
        <w:rFonts w:ascii="Arial" w:hAnsi="Arial"/>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left w:val="single" w:sz="8" w:space="0" w:color="8064A2"/>
        <w:bottom w:val="single" w:sz="8" w:space="0" w:color="8064A2"/>
        <w:right w:val="single" w:sz="8" w:space="0" w:color="8064A2"/>
      </w:tblBorders>
    </w:tblPr>
    <w:tcPr>
      <w:tcMar>
        <w:top w:w="57" w:type="dxa"/>
        <w:left w:w="57" w:type="dxa"/>
        <w:bottom w:w="57" w:type="dxa"/>
        <w:right w:w="57" w:type="dxa"/>
      </w:tcMar>
    </w:tcPr>
    <w:tblStylePr w:type="firstRow">
      <w:pPr>
        <w:spacing w:before="0" w:after="0" w:line="240" w:lineRule="auto"/>
      </w:pPr>
      <w:rPr>
        <w:rFonts w:ascii="Arial" w:hAnsi="Arial"/>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left w:val="single" w:sz="8" w:space="0" w:color="4BACC6"/>
        <w:bottom w:val="single" w:sz="8" w:space="0" w:color="4BACC6"/>
        <w:right w:val="single" w:sz="8" w:space="0" w:color="4BACC6"/>
      </w:tblBorders>
    </w:tblPr>
    <w:tcPr>
      <w:tcMar>
        <w:top w:w="57" w:type="dxa"/>
        <w:left w:w="57" w:type="dxa"/>
        <w:bottom w:w="57" w:type="dxa"/>
        <w:right w:w="57" w:type="dxa"/>
      </w:tcMar>
    </w:tcPr>
    <w:tblStylePr w:type="firstRow">
      <w:pPr>
        <w:spacing w:before="0" w:after="0" w:line="240" w:lineRule="auto"/>
      </w:pPr>
      <w:rPr>
        <w:rFonts w:ascii="Arial" w:hAnsi="Arial"/>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left w:val="single" w:sz="8" w:space="0" w:color="F79646"/>
        <w:bottom w:val="single" w:sz="8" w:space="0" w:color="F79646"/>
        <w:right w:val="single" w:sz="8" w:space="0" w:color="F79646"/>
      </w:tblBorders>
    </w:tblPr>
    <w:tcPr>
      <w:tcMar>
        <w:top w:w="57" w:type="dxa"/>
        <w:left w:w="57" w:type="dxa"/>
        <w:bottom w:w="57" w:type="dxa"/>
        <w:right w:w="57" w:type="dxa"/>
      </w:tcMar>
    </w:tcPr>
    <w:tblStylePr w:type="firstRow">
      <w:pPr>
        <w:spacing w:before="0" w:after="0" w:line="240" w:lineRule="auto"/>
      </w:pPr>
      <w:rPr>
        <w:rFonts w:ascii="Arial" w:hAnsi="Arial"/>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98"/>
    <w:rsid w:val="008E65A3"/>
    <w:rPr>
      <w:color w:val="000000"/>
    </w:rPr>
    <w:tblPr>
      <w:tblStyleRowBandSize w:val="1"/>
      <w:tblStyleColBandSize w:val="1"/>
      <w:tblBorders>
        <w:top w:val="single" w:sz="8" w:space="0" w:color="000000"/>
        <w:bottom w:val="single" w:sz="8" w:space="0" w:color="000000"/>
      </w:tblBorders>
    </w:tblPr>
    <w:tcPr>
      <w:tcMar>
        <w:top w:w="57" w:type="dxa"/>
        <w:left w:w="57" w:type="dxa"/>
        <w:bottom w:w="57" w:type="dxa"/>
        <w:right w:w="57" w:type="dxa"/>
      </w:tcMar>
    </w:tcPr>
    <w:tblStylePr w:type="firstRow">
      <w:pPr>
        <w:spacing w:before="0" w:after="0" w:line="240" w:lineRule="auto"/>
      </w:pPr>
      <w:rPr>
        <w:rFonts w:ascii="Arial" w:hAnsi="Arial"/>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8"/>
    <w:rsid w:val="008E65A3"/>
    <w:rPr>
      <w:color w:val="365F91"/>
    </w:rPr>
    <w:tblPr>
      <w:tblStyleRowBandSize w:val="1"/>
      <w:tblStyleColBandSize w:val="1"/>
      <w:tblBorders>
        <w:top w:val="single" w:sz="8" w:space="0" w:color="4F81BD"/>
        <w:bottom w:val="single" w:sz="8" w:space="0" w:color="4F81BD"/>
      </w:tblBorders>
    </w:tblPr>
    <w:tcPr>
      <w:tcMar>
        <w:top w:w="57" w:type="dxa"/>
        <w:left w:w="57" w:type="dxa"/>
        <w:bottom w:w="57" w:type="dxa"/>
        <w:right w:w="57" w:type="dxa"/>
      </w:tcMar>
    </w:tcPr>
    <w:tblStylePr w:type="firstRow">
      <w:pPr>
        <w:spacing w:before="0" w:after="0" w:line="240" w:lineRule="auto"/>
      </w:pPr>
      <w:rPr>
        <w:rFonts w:ascii="Arial" w:hAnsi="Arial"/>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8"/>
    <w:rsid w:val="008E65A3"/>
    <w:rPr>
      <w:color w:val="943634"/>
    </w:rPr>
    <w:tblPr>
      <w:tblStyleRowBandSize w:val="1"/>
      <w:tblStyleColBandSize w:val="1"/>
      <w:tblBorders>
        <w:top w:val="single" w:sz="8" w:space="0" w:color="C0504D"/>
        <w:bottom w:val="single" w:sz="8" w:space="0" w:color="C0504D"/>
      </w:tblBorders>
    </w:tblPr>
    <w:tcPr>
      <w:tcMar>
        <w:top w:w="57" w:type="dxa"/>
        <w:left w:w="57" w:type="dxa"/>
        <w:bottom w:w="57" w:type="dxa"/>
        <w:right w:w="57" w:type="dxa"/>
      </w:tcMar>
    </w:tcPr>
    <w:tblStylePr w:type="firstRow">
      <w:pPr>
        <w:spacing w:before="0" w:after="0" w:line="240" w:lineRule="auto"/>
      </w:pPr>
      <w:rPr>
        <w:rFonts w:ascii="Arial" w:hAnsi="Arial"/>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8"/>
    <w:rsid w:val="008E65A3"/>
    <w:rPr>
      <w:color w:val="76923C"/>
    </w:rPr>
    <w:tblPr>
      <w:tblStyleRowBandSize w:val="1"/>
      <w:tblStyleColBandSize w:val="1"/>
      <w:tblBorders>
        <w:top w:val="single" w:sz="8" w:space="0" w:color="9BBB59"/>
        <w:bottom w:val="single" w:sz="8" w:space="0" w:color="9BBB59"/>
      </w:tblBorders>
    </w:tblPr>
    <w:tcPr>
      <w:tcMar>
        <w:top w:w="57" w:type="dxa"/>
        <w:left w:w="57" w:type="dxa"/>
        <w:bottom w:w="57" w:type="dxa"/>
        <w:right w:w="57" w:type="dxa"/>
      </w:tcMar>
    </w:tcPr>
    <w:tblStylePr w:type="firstRow">
      <w:pPr>
        <w:spacing w:before="0" w:after="0" w:line="240" w:lineRule="auto"/>
      </w:pPr>
      <w:rPr>
        <w:rFonts w:ascii="Arial" w:hAnsi="Arial"/>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8"/>
    <w:rsid w:val="008E65A3"/>
    <w:rPr>
      <w:color w:val="5F497A"/>
    </w:rPr>
    <w:tblPr>
      <w:tblStyleRowBandSize w:val="1"/>
      <w:tblStyleColBandSize w:val="1"/>
      <w:tblBorders>
        <w:top w:val="single" w:sz="8" w:space="0" w:color="8064A2"/>
        <w:bottom w:val="single" w:sz="8" w:space="0" w:color="8064A2"/>
      </w:tblBorders>
    </w:tblPr>
    <w:tcPr>
      <w:tcMar>
        <w:top w:w="57" w:type="dxa"/>
        <w:left w:w="57" w:type="dxa"/>
        <w:bottom w:w="57" w:type="dxa"/>
        <w:right w:w="57" w:type="dxa"/>
      </w:tcMar>
    </w:tcPr>
    <w:tblStylePr w:type="firstRow">
      <w:pPr>
        <w:spacing w:before="0" w:after="0" w:line="240" w:lineRule="auto"/>
      </w:pPr>
      <w:rPr>
        <w:rFonts w:ascii="Arial" w:hAnsi="Arial"/>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8"/>
    <w:rsid w:val="008E65A3"/>
    <w:rPr>
      <w:color w:val="31849B"/>
    </w:rPr>
    <w:tblPr>
      <w:tblStyleRowBandSize w:val="1"/>
      <w:tblStyleColBandSize w:val="1"/>
      <w:tblBorders>
        <w:top w:val="single" w:sz="8" w:space="0" w:color="4BACC6"/>
        <w:bottom w:val="single" w:sz="8" w:space="0" w:color="4BACC6"/>
      </w:tblBorders>
    </w:tblPr>
    <w:tcPr>
      <w:tcMar>
        <w:top w:w="57" w:type="dxa"/>
        <w:left w:w="57" w:type="dxa"/>
        <w:bottom w:w="57" w:type="dxa"/>
        <w:right w:w="57" w:type="dxa"/>
      </w:tcMar>
    </w:tcPr>
    <w:tblStylePr w:type="firstRow">
      <w:pPr>
        <w:spacing w:before="0" w:after="0" w:line="240" w:lineRule="auto"/>
      </w:pPr>
      <w:rPr>
        <w:rFonts w:ascii="Arial" w:hAnsi="Arial"/>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8"/>
    <w:rsid w:val="008E65A3"/>
    <w:rPr>
      <w:color w:val="E36C0A"/>
    </w:rPr>
    <w:tblPr>
      <w:tblStyleRowBandSize w:val="1"/>
      <w:tblStyleColBandSize w:val="1"/>
      <w:tblBorders>
        <w:top w:val="single" w:sz="8" w:space="0" w:color="F79646"/>
        <w:bottom w:val="single" w:sz="8" w:space="0" w:color="F79646"/>
      </w:tblBorders>
    </w:tblPr>
    <w:tcPr>
      <w:tcMar>
        <w:top w:w="57" w:type="dxa"/>
        <w:left w:w="57" w:type="dxa"/>
        <w:bottom w:w="57" w:type="dxa"/>
        <w:right w:w="57" w:type="dxa"/>
      </w:tcMar>
    </w:tcPr>
    <w:tblStylePr w:type="firstRow">
      <w:pPr>
        <w:spacing w:before="0" w:after="0" w:line="240" w:lineRule="auto"/>
      </w:pPr>
      <w:rPr>
        <w:rFonts w:ascii="Arial" w:hAnsi="Arial"/>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uiPriority w:val="97"/>
    <w:semiHidden/>
    <w:rsid w:val="008E65A3"/>
    <w:rPr>
      <w:rFonts w:ascii="Arial" w:hAnsi="Arial"/>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rPr>
      <w:lang w:val="x-none" w:eastAsia="x-none"/>
    </w:r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Arial" w:hAnsi="Arial"/>
      <w:lang w:eastAsia="en-US"/>
    </w:rPr>
  </w:style>
  <w:style w:type="character" w:customStyle="1" w:styleId="MacroTextChar">
    <w:name w:val="Macro Text Char"/>
    <w:link w:val="MacroText"/>
    <w:uiPriority w:val="97"/>
    <w:semiHidden/>
    <w:rsid w:val="008E65A3"/>
    <w:rPr>
      <w:rFonts w:ascii="Arial" w:hAnsi="Arial"/>
      <w:lang w:val="en-AU" w:eastAsia="en-US" w:bidi="ar-SA"/>
    </w:rPr>
  </w:style>
  <w:style w:type="table" w:styleId="MediumGrid1">
    <w:name w:val="Medium Grid 1"/>
    <w:basedOn w:val="TableNormal"/>
    <w:uiPriority w:val="98"/>
    <w:rsid w:val="008E65A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Mar>
        <w:top w:w="57" w:type="dxa"/>
        <w:left w:w="57" w:type="dxa"/>
        <w:bottom w:w="57" w:type="dxa"/>
        <w:right w:w="57" w:type="dxa"/>
      </w:tcMar>
    </w:tcPr>
    <w:tblStylePr w:type="firstRow">
      <w:rPr>
        <w:rFonts w:ascii="Arial" w:hAnsi="Arial"/>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Mar>
        <w:top w:w="57" w:type="dxa"/>
        <w:left w:w="57" w:type="dxa"/>
        <w:bottom w:w="57" w:type="dxa"/>
        <w:right w:w="57" w:type="dxa"/>
      </w:tcMar>
    </w:tcPr>
    <w:tblStylePr w:type="firstRow">
      <w:rPr>
        <w:rFonts w:ascii="Arial" w:hAnsi="Arial"/>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Mar>
        <w:top w:w="57" w:type="dxa"/>
        <w:left w:w="57" w:type="dxa"/>
        <w:bottom w:w="57" w:type="dxa"/>
        <w:right w:w="57" w:type="dxa"/>
      </w:tcMar>
    </w:tcPr>
    <w:tblStylePr w:type="firstRow">
      <w:rPr>
        <w:rFonts w:ascii="Arial" w:hAnsi="Arial"/>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Mar>
        <w:top w:w="57" w:type="dxa"/>
        <w:left w:w="57" w:type="dxa"/>
        <w:bottom w:w="57" w:type="dxa"/>
        <w:right w:w="57" w:type="dxa"/>
      </w:tcMar>
    </w:tcPr>
    <w:tblStylePr w:type="firstRow">
      <w:rPr>
        <w:rFonts w:ascii="Arial" w:hAnsi="Arial"/>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Mar>
        <w:top w:w="57" w:type="dxa"/>
        <w:left w:w="57" w:type="dxa"/>
        <w:bottom w:w="57" w:type="dxa"/>
        <w:right w:w="57" w:type="dxa"/>
      </w:tcMar>
    </w:tcPr>
    <w:tblStylePr w:type="firstRow">
      <w:rPr>
        <w:rFonts w:ascii="Arial" w:hAnsi="Arial"/>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Mar>
        <w:top w:w="57" w:type="dxa"/>
        <w:left w:w="57" w:type="dxa"/>
        <w:bottom w:w="57" w:type="dxa"/>
        <w:right w:w="57" w:type="dxa"/>
      </w:tcMar>
    </w:tcPr>
    <w:tblStylePr w:type="firstRow">
      <w:rPr>
        <w:rFonts w:ascii="Arial" w:hAnsi="Arial"/>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Mar>
        <w:top w:w="57" w:type="dxa"/>
        <w:left w:w="57" w:type="dxa"/>
        <w:bottom w:w="57" w:type="dxa"/>
        <w:right w:w="57" w:type="dxa"/>
      </w:tcMar>
    </w:tcPr>
    <w:tblStylePr w:type="firstRow">
      <w:rPr>
        <w:rFonts w:ascii="Arial" w:hAnsi="Arial"/>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98"/>
    <w:rsid w:val="008E65A3"/>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Mar>
        <w:top w:w="57" w:type="dxa"/>
        <w:left w:w="57" w:type="dxa"/>
        <w:bottom w:w="57" w:type="dxa"/>
        <w:right w:w="57" w:type="dxa"/>
      </w:tcMar>
    </w:tcPr>
    <w:tblStylePr w:type="firstRow">
      <w:rPr>
        <w:rFonts w:ascii="Arial" w:hAnsi="Arial"/>
        <w:b/>
        <w:bCs/>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98"/>
    <w:rsid w:val="008E65A3"/>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Mar>
        <w:top w:w="57" w:type="dxa"/>
        <w:left w:w="57" w:type="dxa"/>
        <w:bottom w:w="57" w:type="dxa"/>
        <w:right w:w="57" w:type="dxa"/>
      </w:tcMar>
    </w:tcPr>
    <w:tblStylePr w:type="firstRow">
      <w:rPr>
        <w:rFonts w:ascii="Arial" w:hAnsi="Arial"/>
        <w:b/>
        <w:bCs/>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98"/>
    <w:rsid w:val="008E65A3"/>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Mar>
        <w:top w:w="57" w:type="dxa"/>
        <w:left w:w="57" w:type="dxa"/>
        <w:bottom w:w="57" w:type="dxa"/>
        <w:right w:w="57" w:type="dxa"/>
      </w:tcMar>
    </w:tcPr>
    <w:tblStylePr w:type="firstRow">
      <w:rPr>
        <w:rFonts w:ascii="Arial" w:hAnsi="Arial"/>
        <w:b/>
        <w:bCs/>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98"/>
    <w:rsid w:val="008E65A3"/>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Mar>
        <w:top w:w="57" w:type="dxa"/>
        <w:left w:w="57" w:type="dxa"/>
        <w:bottom w:w="57" w:type="dxa"/>
        <w:right w:w="57" w:type="dxa"/>
      </w:tcMar>
    </w:tcPr>
    <w:tblStylePr w:type="firstRow">
      <w:rPr>
        <w:rFonts w:ascii="Arial" w:hAnsi="Arial"/>
        <w:b/>
        <w:bCs/>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98"/>
    <w:rsid w:val="008E65A3"/>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Mar>
        <w:top w:w="57" w:type="dxa"/>
        <w:left w:w="57" w:type="dxa"/>
        <w:bottom w:w="57" w:type="dxa"/>
        <w:right w:w="57" w:type="dxa"/>
      </w:tcMar>
    </w:tcPr>
    <w:tblStylePr w:type="firstRow">
      <w:rPr>
        <w:rFonts w:ascii="Arial" w:hAnsi="Arial"/>
        <w:b/>
        <w:bCs/>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98"/>
    <w:rsid w:val="008E65A3"/>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Mar>
        <w:top w:w="57" w:type="dxa"/>
        <w:left w:w="57" w:type="dxa"/>
        <w:bottom w:w="57" w:type="dxa"/>
        <w:right w:w="57" w:type="dxa"/>
      </w:tcMar>
    </w:tcPr>
    <w:tblStylePr w:type="firstRow">
      <w:rPr>
        <w:rFonts w:ascii="Arial" w:hAnsi="Arial"/>
        <w:b/>
        <w:bCs/>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98"/>
    <w:rsid w:val="008E65A3"/>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Mar>
        <w:top w:w="57" w:type="dxa"/>
        <w:left w:w="57" w:type="dxa"/>
        <w:bottom w:w="57" w:type="dxa"/>
        <w:right w:w="57" w:type="dxa"/>
      </w:tcMar>
    </w:tcPr>
    <w:tblStylePr w:type="firstRow">
      <w:rPr>
        <w:rFonts w:ascii="Arial" w:hAnsi="Arial"/>
        <w:b/>
        <w:bCs/>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98"/>
    <w:rsid w:val="008E65A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Mar>
        <w:top w:w="57" w:type="dxa"/>
        <w:left w:w="57" w:type="dxa"/>
        <w:bottom w:w="57" w:type="dxa"/>
        <w:right w:w="57" w:type="dxa"/>
      </w:tcMar>
    </w:tcPr>
    <w:tblStylePr w:type="firstRow">
      <w:rPr>
        <w:rFonts w:ascii="Arial" w:hAnsi="Arial"/>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Mar>
        <w:top w:w="57" w:type="dxa"/>
        <w:left w:w="57" w:type="dxa"/>
        <w:bottom w:w="57" w:type="dxa"/>
        <w:right w:w="57" w:type="dxa"/>
      </w:tcMar>
    </w:tcPr>
    <w:tblStylePr w:type="firstRow">
      <w:rPr>
        <w:rFonts w:ascii="Arial" w:hAnsi="Arial"/>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Mar>
        <w:top w:w="57" w:type="dxa"/>
        <w:left w:w="57" w:type="dxa"/>
        <w:bottom w:w="57" w:type="dxa"/>
        <w:right w:w="57" w:type="dxa"/>
      </w:tcMar>
    </w:tcPr>
    <w:tblStylePr w:type="firstRow">
      <w:rPr>
        <w:rFonts w:ascii="Arial" w:hAnsi="Arial"/>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Mar>
        <w:top w:w="57" w:type="dxa"/>
        <w:left w:w="57" w:type="dxa"/>
        <w:bottom w:w="57" w:type="dxa"/>
        <w:right w:w="57" w:type="dxa"/>
      </w:tcMar>
    </w:tcPr>
    <w:tblStylePr w:type="firstRow">
      <w:rPr>
        <w:rFonts w:ascii="Arial" w:hAnsi="Arial"/>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Mar>
        <w:top w:w="57" w:type="dxa"/>
        <w:left w:w="57" w:type="dxa"/>
        <w:bottom w:w="57" w:type="dxa"/>
        <w:right w:w="57" w:type="dxa"/>
      </w:tcMar>
    </w:tcPr>
    <w:tblStylePr w:type="firstRow">
      <w:rPr>
        <w:rFonts w:ascii="Arial" w:hAnsi="Arial"/>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Mar>
        <w:top w:w="57" w:type="dxa"/>
        <w:left w:w="57" w:type="dxa"/>
        <w:bottom w:w="57" w:type="dxa"/>
        <w:right w:w="57" w:type="dxa"/>
      </w:tcMar>
    </w:tcPr>
    <w:tblStylePr w:type="firstRow">
      <w:rPr>
        <w:rFonts w:ascii="Arial" w:hAnsi="Arial"/>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Mar>
        <w:top w:w="57" w:type="dxa"/>
        <w:left w:w="57" w:type="dxa"/>
        <w:bottom w:w="57" w:type="dxa"/>
        <w:right w:w="57" w:type="dxa"/>
      </w:tcMar>
    </w:tcPr>
    <w:tblStylePr w:type="firstRow">
      <w:rPr>
        <w:rFonts w:ascii="Arial" w:hAnsi="Arial"/>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98"/>
    <w:rsid w:val="008E65A3"/>
    <w:rPr>
      <w:color w:val="000000"/>
    </w:rPr>
    <w:tblPr>
      <w:tblStyleRowBandSize w:val="1"/>
      <w:tblStyleColBandSize w:val="1"/>
      <w:tblBorders>
        <w:top w:val="single" w:sz="8" w:space="0" w:color="000000"/>
        <w:bottom w:val="single" w:sz="8" w:space="0" w:color="000000"/>
      </w:tblBorders>
    </w:tblPr>
    <w:tcPr>
      <w:tcMar>
        <w:top w:w="57" w:type="dxa"/>
        <w:left w:w="57" w:type="dxa"/>
        <w:bottom w:w="57" w:type="dxa"/>
        <w:right w:w="57" w:type="dxa"/>
      </w:tcMar>
    </w:tcPr>
    <w:tblStylePr w:type="firstRow">
      <w:rPr>
        <w:rFonts w:ascii="Arial" w:eastAsia="Times New Roman" w:hAnsi="Arial"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98"/>
    <w:rsid w:val="008E65A3"/>
    <w:rPr>
      <w:color w:val="000000"/>
    </w:rPr>
    <w:tblPr>
      <w:tblStyleRowBandSize w:val="1"/>
      <w:tblStyleColBandSize w:val="1"/>
      <w:tblBorders>
        <w:top w:val="single" w:sz="8" w:space="0" w:color="4F81BD"/>
        <w:bottom w:val="single" w:sz="8" w:space="0" w:color="4F81BD"/>
      </w:tblBorders>
    </w:tblPr>
    <w:tcPr>
      <w:tcMar>
        <w:top w:w="57" w:type="dxa"/>
        <w:left w:w="57" w:type="dxa"/>
        <w:bottom w:w="57" w:type="dxa"/>
        <w:right w:w="57" w:type="dxa"/>
      </w:tcMar>
    </w:tcPr>
    <w:tblStylePr w:type="firstRow">
      <w:rPr>
        <w:rFonts w:ascii="Arial" w:eastAsia="Times New Roman" w:hAnsi="Arial"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98"/>
    <w:rsid w:val="008E65A3"/>
    <w:rPr>
      <w:color w:val="000000"/>
    </w:rPr>
    <w:tblPr>
      <w:tblStyleRowBandSize w:val="1"/>
      <w:tblStyleColBandSize w:val="1"/>
      <w:tblBorders>
        <w:top w:val="single" w:sz="8" w:space="0" w:color="C0504D"/>
        <w:bottom w:val="single" w:sz="8" w:space="0" w:color="C0504D"/>
      </w:tblBorders>
    </w:tblPr>
    <w:tcPr>
      <w:tcMar>
        <w:top w:w="57" w:type="dxa"/>
        <w:left w:w="57" w:type="dxa"/>
        <w:bottom w:w="57" w:type="dxa"/>
        <w:right w:w="57" w:type="dxa"/>
      </w:tcMar>
    </w:tcPr>
    <w:tblStylePr w:type="firstRow">
      <w:rPr>
        <w:rFonts w:ascii="Arial" w:eastAsia="Times New Roman" w:hAnsi="Arial"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98"/>
    <w:rsid w:val="008E65A3"/>
    <w:rPr>
      <w:color w:val="000000"/>
    </w:rPr>
    <w:tblPr>
      <w:tblStyleRowBandSize w:val="1"/>
      <w:tblStyleColBandSize w:val="1"/>
      <w:tblBorders>
        <w:top w:val="single" w:sz="8" w:space="0" w:color="9BBB59"/>
        <w:bottom w:val="single" w:sz="8" w:space="0" w:color="9BBB59"/>
      </w:tblBorders>
    </w:tblPr>
    <w:tcPr>
      <w:tcMar>
        <w:top w:w="57" w:type="dxa"/>
        <w:left w:w="57" w:type="dxa"/>
        <w:bottom w:w="57" w:type="dxa"/>
        <w:right w:w="57" w:type="dxa"/>
      </w:tcMar>
    </w:tcPr>
    <w:tblStylePr w:type="firstRow">
      <w:rPr>
        <w:rFonts w:ascii="Arial" w:eastAsia="Times New Roman" w:hAnsi="Arial"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98"/>
    <w:rsid w:val="008E65A3"/>
    <w:rPr>
      <w:color w:val="000000"/>
    </w:rPr>
    <w:tblPr>
      <w:tblStyleRowBandSize w:val="1"/>
      <w:tblStyleColBandSize w:val="1"/>
      <w:tblBorders>
        <w:top w:val="single" w:sz="8" w:space="0" w:color="8064A2"/>
        <w:bottom w:val="single" w:sz="8" w:space="0" w:color="8064A2"/>
      </w:tblBorders>
    </w:tblPr>
    <w:tcPr>
      <w:tcMar>
        <w:top w:w="57" w:type="dxa"/>
        <w:left w:w="57" w:type="dxa"/>
        <w:bottom w:w="57" w:type="dxa"/>
        <w:right w:w="57" w:type="dxa"/>
      </w:tcMar>
    </w:tcPr>
    <w:tblStylePr w:type="firstRow">
      <w:rPr>
        <w:rFonts w:ascii="Arial" w:eastAsia="Times New Roman" w:hAnsi="Arial"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98"/>
    <w:rsid w:val="008E65A3"/>
    <w:rPr>
      <w:color w:val="000000"/>
    </w:rPr>
    <w:tblPr>
      <w:tblStyleRowBandSize w:val="1"/>
      <w:tblStyleColBandSize w:val="1"/>
      <w:tblBorders>
        <w:top w:val="single" w:sz="8" w:space="0" w:color="4BACC6"/>
        <w:bottom w:val="single" w:sz="8" w:space="0" w:color="4BACC6"/>
      </w:tblBorders>
    </w:tblPr>
    <w:tcPr>
      <w:tcMar>
        <w:top w:w="57" w:type="dxa"/>
        <w:left w:w="57" w:type="dxa"/>
        <w:bottom w:w="57" w:type="dxa"/>
        <w:right w:w="57" w:type="dxa"/>
      </w:tcMar>
    </w:tcPr>
    <w:tblStylePr w:type="firstRow">
      <w:rPr>
        <w:rFonts w:ascii="Arial" w:eastAsia="Times New Roman" w:hAnsi="Arial"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98"/>
    <w:rsid w:val="008E65A3"/>
    <w:rPr>
      <w:color w:val="000000"/>
    </w:rPr>
    <w:tblPr>
      <w:tblStyleRowBandSize w:val="1"/>
      <w:tblStyleColBandSize w:val="1"/>
      <w:tblBorders>
        <w:top w:val="single" w:sz="8" w:space="0" w:color="F79646"/>
        <w:bottom w:val="single" w:sz="8" w:space="0" w:color="F79646"/>
      </w:tblBorders>
    </w:tblPr>
    <w:tcPr>
      <w:tcMar>
        <w:top w:w="57" w:type="dxa"/>
        <w:left w:w="57" w:type="dxa"/>
        <w:bottom w:w="57" w:type="dxa"/>
        <w:right w:w="57" w:type="dxa"/>
      </w:tcMar>
    </w:tcPr>
    <w:tblStylePr w:type="firstRow">
      <w:rPr>
        <w:rFonts w:ascii="Arial" w:eastAsia="Times New Roman" w:hAnsi="Arial"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98"/>
    <w:rsid w:val="008E65A3"/>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cPr>
      <w:tcMar>
        <w:top w:w="57" w:type="dxa"/>
        <w:left w:w="57" w:type="dxa"/>
        <w:bottom w:w="57" w:type="dxa"/>
        <w:right w:w="57" w:type="dxa"/>
      </w:tcMar>
    </w:tcPr>
    <w:tblStylePr w:type="firstRow">
      <w:rPr>
        <w:rFonts w:ascii="Arial" w:hAnsi="Arial"/>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cPr>
      <w:tcMar>
        <w:top w:w="57" w:type="dxa"/>
        <w:left w:w="57" w:type="dxa"/>
        <w:bottom w:w="57" w:type="dxa"/>
        <w:right w:w="57" w:type="dxa"/>
      </w:tcMar>
    </w:tcPr>
    <w:tblStylePr w:type="firstRow">
      <w:rPr>
        <w:rFonts w:ascii="Arial" w:hAnsi="Arial"/>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cPr>
      <w:tcMar>
        <w:top w:w="57" w:type="dxa"/>
        <w:left w:w="57" w:type="dxa"/>
        <w:bottom w:w="57" w:type="dxa"/>
        <w:right w:w="57" w:type="dxa"/>
      </w:tcMar>
    </w:tcPr>
    <w:tblStylePr w:type="firstRow">
      <w:rPr>
        <w:rFonts w:ascii="Arial" w:hAnsi="Arial"/>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cPr>
      <w:tcMar>
        <w:top w:w="57" w:type="dxa"/>
        <w:left w:w="57" w:type="dxa"/>
        <w:bottom w:w="57" w:type="dxa"/>
        <w:right w:w="57" w:type="dxa"/>
      </w:tcMar>
    </w:tcPr>
    <w:tblStylePr w:type="firstRow">
      <w:rPr>
        <w:rFonts w:ascii="Arial" w:hAnsi="Arial"/>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cPr>
      <w:tcMar>
        <w:top w:w="57" w:type="dxa"/>
        <w:left w:w="57" w:type="dxa"/>
        <w:bottom w:w="57" w:type="dxa"/>
        <w:right w:w="57" w:type="dxa"/>
      </w:tcMar>
    </w:tcPr>
    <w:tblStylePr w:type="firstRow">
      <w:rPr>
        <w:rFonts w:ascii="Arial" w:hAnsi="Arial"/>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cPr>
      <w:tcMar>
        <w:top w:w="57" w:type="dxa"/>
        <w:left w:w="57" w:type="dxa"/>
        <w:bottom w:w="57" w:type="dxa"/>
        <w:right w:w="57" w:type="dxa"/>
      </w:tcMar>
    </w:tcPr>
    <w:tblStylePr w:type="firstRow">
      <w:rPr>
        <w:rFonts w:ascii="Arial" w:hAnsi="Arial"/>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cPr>
      <w:tcMar>
        <w:top w:w="57" w:type="dxa"/>
        <w:left w:w="57" w:type="dxa"/>
        <w:bottom w:w="57" w:type="dxa"/>
        <w:right w:w="57" w:type="dxa"/>
      </w:tcMar>
    </w:tcPr>
    <w:tblStylePr w:type="firstRow">
      <w:rPr>
        <w:rFonts w:ascii="Arial" w:hAnsi="Arial"/>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cPr>
      <w:tcMar>
        <w:top w:w="57" w:type="dxa"/>
        <w:left w:w="57" w:type="dxa"/>
        <w:bottom w:w="57" w:type="dxa"/>
        <w:right w:w="57" w:type="dxa"/>
      </w:tcMar>
    </w:tcPr>
    <w:tblStylePr w:type="firstRow">
      <w:pPr>
        <w:spacing w:before="0" w:after="0" w:line="240" w:lineRule="auto"/>
      </w:pPr>
      <w:rPr>
        <w:rFonts w:ascii="Arial" w:hAnsi="Arial"/>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cPr>
      <w:tcMar>
        <w:top w:w="57" w:type="dxa"/>
        <w:left w:w="57" w:type="dxa"/>
        <w:bottom w:w="57" w:type="dxa"/>
        <w:right w:w="57" w:type="dxa"/>
      </w:tcMar>
    </w:tcPr>
    <w:tblStylePr w:type="firstRow">
      <w:pPr>
        <w:spacing w:before="0" w:after="0" w:line="240" w:lineRule="auto"/>
      </w:pPr>
      <w:rPr>
        <w:rFonts w:ascii="Arial" w:hAnsi="Arial"/>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cPr>
      <w:tcMar>
        <w:top w:w="57" w:type="dxa"/>
        <w:left w:w="57" w:type="dxa"/>
        <w:bottom w:w="57" w:type="dxa"/>
        <w:right w:w="57" w:type="dxa"/>
      </w:tcMar>
    </w:tcPr>
    <w:tblStylePr w:type="firstRow">
      <w:pPr>
        <w:spacing w:before="0" w:after="0" w:line="240" w:lineRule="auto"/>
      </w:pPr>
      <w:rPr>
        <w:rFonts w:ascii="Arial" w:hAnsi="Arial"/>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cPr>
      <w:tcMar>
        <w:top w:w="57" w:type="dxa"/>
        <w:left w:w="57" w:type="dxa"/>
        <w:bottom w:w="57" w:type="dxa"/>
        <w:right w:w="57" w:type="dxa"/>
      </w:tcMar>
    </w:tcPr>
    <w:tblStylePr w:type="firstRow">
      <w:pPr>
        <w:spacing w:before="0" w:after="0" w:line="240" w:lineRule="auto"/>
      </w:pPr>
      <w:rPr>
        <w:rFonts w:ascii="Arial" w:hAnsi="Arial"/>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cPr>
      <w:tcMar>
        <w:top w:w="57" w:type="dxa"/>
        <w:left w:w="57" w:type="dxa"/>
        <w:bottom w:w="57" w:type="dxa"/>
        <w:right w:w="57" w:type="dxa"/>
      </w:tcMar>
    </w:tcPr>
    <w:tblStylePr w:type="firstRow">
      <w:pPr>
        <w:spacing w:before="0" w:after="0" w:line="240" w:lineRule="auto"/>
      </w:pPr>
      <w:rPr>
        <w:rFonts w:ascii="Arial" w:hAnsi="Arial"/>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cPr>
      <w:tcMar>
        <w:top w:w="57" w:type="dxa"/>
        <w:left w:w="57" w:type="dxa"/>
        <w:bottom w:w="57" w:type="dxa"/>
        <w:right w:w="57" w:type="dxa"/>
      </w:tcMar>
    </w:tcPr>
    <w:tblStylePr w:type="firstRow">
      <w:pPr>
        <w:spacing w:before="0" w:after="0" w:line="240" w:lineRule="auto"/>
      </w:pPr>
      <w:rPr>
        <w:rFonts w:ascii="Arial" w:hAnsi="Arial"/>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cPr>
      <w:tcMar>
        <w:top w:w="57" w:type="dxa"/>
        <w:left w:w="57" w:type="dxa"/>
        <w:bottom w:w="57" w:type="dxa"/>
        <w:right w:w="57" w:type="dxa"/>
      </w:tcMar>
    </w:tcPr>
    <w:tblStylePr w:type="firstRow">
      <w:pPr>
        <w:spacing w:before="0" w:after="0" w:line="240" w:lineRule="auto"/>
      </w:pPr>
      <w:rPr>
        <w:rFonts w:ascii="Arial" w:hAnsi="Arial"/>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Arial" w:hAnsi="Arial"/>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Arial" w:hAnsi="Arial"/>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Arial" w:hAnsi="Arial"/>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Arial" w:hAnsi="Arial"/>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Arial" w:hAnsi="Arial"/>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Arial" w:hAnsi="Arial"/>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Arial" w:hAnsi="Arial"/>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sz w:val="24"/>
      <w:szCs w:val="24"/>
    </w:rPr>
  </w:style>
  <w:style w:type="character" w:customStyle="1" w:styleId="MessageHeaderChar">
    <w:name w:val="Message Header Char"/>
    <w:link w:val="MessageHeader"/>
    <w:uiPriority w:val="97"/>
    <w:semiHidden/>
    <w:rsid w:val="008E65A3"/>
    <w:rPr>
      <w:rFonts w:ascii="Arial" w:eastAsia="Times New Roman" w:hAnsi="Arial" w:cs="Times New Roman"/>
      <w:sz w:val="24"/>
      <w:szCs w:val="24"/>
      <w:shd w:val="pct20" w:color="auto" w:fill="auto"/>
    </w:rPr>
  </w:style>
  <w:style w:type="paragraph" w:styleId="NormalWeb">
    <w:name w:val="Normal (Web)"/>
    <w:basedOn w:val="Normal"/>
    <w:uiPriority w:val="99"/>
    <w:rsid w:val="008E65A3"/>
    <w:rPr>
      <w:sz w:val="24"/>
      <w:szCs w:val="24"/>
    </w:rPr>
  </w:style>
  <w:style w:type="paragraph" w:styleId="NoteHeading">
    <w:name w:val="Note Heading"/>
    <w:basedOn w:val="Normal"/>
    <w:next w:val="Normal"/>
    <w:link w:val="NoteHeadingChar"/>
    <w:uiPriority w:val="97"/>
    <w:semiHidden/>
    <w:rsid w:val="008E65A3"/>
    <w:rPr>
      <w:rFonts w:ascii="Arial" w:hAnsi="Arial"/>
    </w:rPr>
  </w:style>
  <w:style w:type="character" w:customStyle="1" w:styleId="NoteHeadingChar">
    <w:name w:val="Note Heading Char"/>
    <w:link w:val="NoteHeading"/>
    <w:uiPriority w:val="97"/>
    <w:semiHidden/>
    <w:rsid w:val="008E65A3"/>
    <w:rPr>
      <w:rFonts w:ascii="Arial" w:hAnsi="Arial"/>
    </w:rPr>
  </w:style>
  <w:style w:type="character" w:styleId="PlaceholderText">
    <w:name w:val="Placeholder Text"/>
    <w:uiPriority w:val="14"/>
    <w:semiHidden/>
    <w:rsid w:val="008E65A3"/>
    <w:rPr>
      <w:rFonts w:ascii="Arial" w:hAnsi="Arial"/>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link w:val="PlainText"/>
    <w:uiPriority w:val="99"/>
    <w:rsid w:val="008E65A3"/>
    <w:rPr>
      <w:rFonts w:ascii="Arial" w:hAnsi="Arial"/>
      <w:sz w:val="21"/>
      <w:szCs w:val="21"/>
    </w:rPr>
  </w:style>
  <w:style w:type="paragraph" w:styleId="Quote">
    <w:name w:val="Quote"/>
    <w:basedOn w:val="Normal"/>
    <w:next w:val="Normal"/>
    <w:link w:val="QuoteChar"/>
    <w:uiPriority w:val="97"/>
    <w:semiHidden/>
    <w:rsid w:val="008E65A3"/>
    <w:rPr>
      <w:i/>
      <w:iCs/>
      <w:color w:val="000000"/>
    </w:rPr>
  </w:style>
  <w:style w:type="character" w:customStyle="1" w:styleId="QuoteChar">
    <w:name w:val="Quote Char"/>
    <w:link w:val="Quote"/>
    <w:uiPriority w:val="97"/>
    <w:semiHidden/>
    <w:rsid w:val="008E65A3"/>
    <w:rPr>
      <w:rFonts w:ascii="Arial" w:hAnsi="Arial"/>
      <w:i/>
      <w:iCs/>
      <w:color w:val="000000"/>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link w:val="Salutation"/>
    <w:uiPriority w:val="97"/>
    <w:semiHidden/>
    <w:rsid w:val="008E65A3"/>
    <w:rPr>
      <w:rFonts w:ascii="Arial" w:hAnsi="Arial"/>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link w:val="Signature"/>
    <w:uiPriority w:val="97"/>
    <w:semiHidden/>
    <w:rsid w:val="008E65A3"/>
    <w:rPr>
      <w:rFonts w:ascii="Arial" w:hAnsi="Arial"/>
    </w:rPr>
  </w:style>
  <w:style w:type="character" w:styleId="Strong">
    <w:name w:val="Strong"/>
    <w:uiPriority w:val="97"/>
    <w:semiHidden/>
    <w:rsid w:val="008E65A3"/>
    <w:rPr>
      <w:rFonts w:ascii="Arial" w:hAnsi="Arial"/>
      <w:b/>
      <w:bCs/>
    </w:rPr>
  </w:style>
  <w:style w:type="paragraph" w:styleId="Subtitle">
    <w:name w:val="Subtitle"/>
    <w:basedOn w:val="Normal"/>
    <w:next w:val="Normal"/>
    <w:link w:val="SubtitleChar"/>
    <w:uiPriority w:val="97"/>
    <w:semiHidden/>
    <w:rsid w:val="008E65A3"/>
    <w:pPr>
      <w:numPr>
        <w:ilvl w:val="1"/>
      </w:numPr>
    </w:pPr>
    <w:rPr>
      <w:rFonts w:eastAsia="Times New Roman"/>
      <w:i/>
      <w:iCs/>
      <w:color w:val="4F81BD"/>
      <w:spacing w:val="15"/>
      <w:sz w:val="24"/>
      <w:szCs w:val="24"/>
    </w:rPr>
  </w:style>
  <w:style w:type="character" w:customStyle="1" w:styleId="SubtitleChar">
    <w:name w:val="Subtitle Char"/>
    <w:link w:val="Subtitle"/>
    <w:uiPriority w:val="97"/>
    <w:semiHidden/>
    <w:rsid w:val="008E65A3"/>
    <w:rPr>
      <w:rFonts w:ascii="Arial" w:eastAsia="Times New Roman" w:hAnsi="Arial" w:cs="Times New Roman"/>
      <w:i/>
      <w:iCs/>
      <w:color w:val="4F81BD"/>
      <w:spacing w:val="15"/>
      <w:sz w:val="24"/>
      <w:szCs w:val="24"/>
    </w:rPr>
  </w:style>
  <w:style w:type="character" w:styleId="SubtleEmphasis">
    <w:name w:val="Subtle Emphasis"/>
    <w:uiPriority w:val="97"/>
    <w:semiHidden/>
    <w:rsid w:val="008E65A3"/>
    <w:rPr>
      <w:rFonts w:ascii="Arial" w:hAnsi="Arial"/>
      <w:i/>
      <w:iCs/>
      <w:color w:val="808080"/>
    </w:rPr>
  </w:style>
  <w:style w:type="character" w:styleId="SubtleReference">
    <w:name w:val="Subtle Reference"/>
    <w:uiPriority w:val="97"/>
    <w:semiHidden/>
    <w:rsid w:val="008E65A3"/>
    <w:rPr>
      <w:rFonts w:ascii="Arial" w:hAnsi="Arial"/>
      <w:smallCaps/>
      <w:color w:val="C0504D"/>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Arial" w:hAnsi="Arial"/>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Arial" w:hAnsi="Arial"/>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Arial" w:hAnsi="Arial"/>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Arial" w:hAnsi="Arial"/>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Arial" w:hAnsi="Arial"/>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Arial" w:hAnsi="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Arial" w:hAnsi="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Arial" w:hAnsi="Arial"/>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Arial" w:hAnsi="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Arial" w:hAnsi="Arial"/>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Arial" w:hAnsi="Arial"/>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Arial" w:hAnsi="Arial"/>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Arial" w:hAnsi="Arial"/>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Arial" w:hAnsi="Arial"/>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Arial" w:hAnsi="Arial"/>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Arial" w:hAnsi="Arial"/>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Arial" w:hAnsi="Arial"/>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Arial" w:hAnsi="Arial"/>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Arial" w:hAnsi="Arial"/>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Arial" w:hAnsi="Arial"/>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Arial" w:hAnsi="Arial"/>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Arial" w:hAnsi="Arial"/>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Arial" w:hAnsi="Arial"/>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Arial" w:hAnsi="Arial"/>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Arial" w:hAnsi="Arial"/>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Arial" w:hAnsi="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Arial" w:hAnsi="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Arial" w:hAnsi="Arial"/>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Arial" w:hAnsi="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Arial" w:hAnsi="Arial"/>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Arial" w:hAnsi="Arial"/>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Arial" w:hAnsi="Arial"/>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Arial" w:hAnsi="Arial"/>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Arial" w:hAnsi="Arial"/>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Arial" w:hAnsi="Arial"/>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Arial" w:hAnsi="Arial"/>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Arial" w:hAnsi="Arial"/>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Arial" w:hAnsi="Arial"/>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Arial" w:hAnsi="Arial"/>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Arial" w:hAnsi="Arial"/>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Arial" w:hAnsi="Arial"/>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Arial" w:hAnsi="Arial"/>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Arial" w:hAnsi="Arial"/>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Arial" w:eastAsia="Times New Roman" w:hAnsi="Arial"/>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imes New Roman" w:cs="Times New Roman"/>
      <w:color w:val="365F91"/>
      <w:kern w:val="0"/>
      <w:szCs w:val="28"/>
    </w:rPr>
  </w:style>
  <w:style w:type="character" w:customStyle="1" w:styleId="ListParagraphChar">
    <w:name w:val="List Paragraph Char"/>
    <w:link w:val="ListParagraph"/>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rPr>
    <w:tblPr>
      <w:tblBorders>
        <w:top w:val="single" w:sz="8" w:space="0" w:color="auto"/>
        <w:bottom w:val="single" w:sz="8" w:space="0" w:color="auto"/>
        <w:insideH w:val="single" w:sz="8" w:space="0" w:color="FFFFFF"/>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link w:val="TableTextChar"/>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Arial" w:hAnsi="Arial"/>
      <w:sz w:val="20"/>
    </w:rPr>
  </w:style>
  <w:style w:type="paragraph" w:customStyle="1" w:styleId="HelpText">
    <w:name w:val="HelpText"/>
    <w:basedOn w:val="Normal"/>
    <w:qFormat/>
    <w:rsid w:val="00B04165"/>
    <w:pPr>
      <w:spacing w:after="0" w:line="240" w:lineRule="auto"/>
    </w:pPr>
    <w:rPr>
      <w:rFonts w:ascii="Arial" w:hAnsi="Arial"/>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 w:type="paragraph" w:customStyle="1" w:styleId="DefaultText">
    <w:name w:val="Default Text"/>
    <w:basedOn w:val="Normal"/>
    <w:uiPriority w:val="99"/>
    <w:rsid w:val="00C577C9"/>
    <w:pPr>
      <w:spacing w:after="0" w:line="240" w:lineRule="auto"/>
      <w:jc w:val="both"/>
    </w:pPr>
    <w:rPr>
      <w:rFonts w:ascii="Arial" w:eastAsia="Times New Roman" w:hAnsi="Arial"/>
    </w:rPr>
  </w:style>
  <w:style w:type="paragraph" w:customStyle="1" w:styleId="Pa18">
    <w:name w:val="Pa18"/>
    <w:basedOn w:val="Normal"/>
    <w:next w:val="Normal"/>
    <w:uiPriority w:val="99"/>
    <w:rsid w:val="00860339"/>
    <w:pPr>
      <w:autoSpaceDE w:val="0"/>
      <w:autoSpaceDN w:val="0"/>
      <w:adjustRightInd w:val="0"/>
      <w:spacing w:after="0" w:line="161" w:lineRule="atLeast"/>
    </w:pPr>
    <w:rPr>
      <w:rFonts w:ascii="Rooney" w:hAnsi="Rooney"/>
      <w:sz w:val="24"/>
      <w:szCs w:val="24"/>
      <w:lang w:eastAsia="en-AU"/>
    </w:rPr>
  </w:style>
  <w:style w:type="paragraph" w:customStyle="1" w:styleId="Default">
    <w:name w:val="Default"/>
    <w:rsid w:val="002031CB"/>
    <w:pPr>
      <w:autoSpaceDE w:val="0"/>
      <w:autoSpaceDN w:val="0"/>
      <w:adjustRightInd w:val="0"/>
    </w:pPr>
    <w:rPr>
      <w:rFonts w:ascii="Arial" w:hAnsi="Arial" w:cs="Arial"/>
      <w:color w:val="000000"/>
      <w:sz w:val="24"/>
      <w:szCs w:val="24"/>
    </w:rPr>
  </w:style>
  <w:style w:type="character" w:customStyle="1" w:styleId="TableTextChar">
    <w:name w:val="Table Text Char"/>
    <w:link w:val="TableText"/>
    <w:locked/>
    <w:rsid w:val="00F847FC"/>
    <w:rPr>
      <w:rFonts w:ascii="Arial" w:hAnsi="Arial"/>
      <w:lang w:eastAsia="en-US"/>
    </w:rPr>
  </w:style>
  <w:style w:type="character" w:styleId="UnresolvedMention">
    <w:name w:val="Unresolved Mention"/>
    <w:uiPriority w:val="99"/>
    <w:semiHidden/>
    <w:unhideWhenUsed/>
    <w:rsid w:val="008F5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121261">
      <w:bodyDiv w:val="1"/>
      <w:marLeft w:val="0"/>
      <w:marRight w:val="0"/>
      <w:marTop w:val="0"/>
      <w:marBottom w:val="0"/>
      <w:divBdr>
        <w:top w:val="none" w:sz="0" w:space="0" w:color="auto"/>
        <w:left w:val="none" w:sz="0" w:space="0" w:color="auto"/>
        <w:bottom w:val="none" w:sz="0" w:space="0" w:color="auto"/>
        <w:right w:val="none" w:sz="0" w:space="0" w:color="auto"/>
      </w:divBdr>
    </w:div>
    <w:div w:id="493453044">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721172955">
      <w:bodyDiv w:val="1"/>
      <w:marLeft w:val="0"/>
      <w:marRight w:val="0"/>
      <w:marTop w:val="0"/>
      <w:marBottom w:val="0"/>
      <w:divBdr>
        <w:top w:val="none" w:sz="0" w:space="0" w:color="auto"/>
        <w:left w:val="none" w:sz="0" w:space="0" w:color="auto"/>
        <w:bottom w:val="none" w:sz="0" w:space="0" w:color="auto"/>
        <w:right w:val="none" w:sz="0" w:space="0" w:color="auto"/>
      </w:divBdr>
    </w:div>
    <w:div w:id="203110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psc.nsw.gov.au/workforce-management/capability-framework/the-capability-framewor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sw.gov.au/regionalnsw"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footer3.xml.rels><?xml version="1.0" encoding="UTF-8" standalone="yes"?>
<Relationships xmlns="http://schemas.openxmlformats.org/package/2006/relationships"><Relationship Id="rId1" Type="http://schemas.openxmlformats.org/officeDocument/2006/relationships/image" Target="media/image6.emf"/></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stowd\AppData\Local\Microsoft\Windows\Temporary%20Internet%20Files\Content.IE5\2OBY5JRS\Role%20Description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C3B492CC990743A7DC48AEE1BAB81E" ma:contentTypeVersion="13" ma:contentTypeDescription="Create a new document." ma:contentTypeScope="" ma:versionID="f70055b9c60ef450f4e549819805909e">
  <xsd:schema xmlns:xsd="http://www.w3.org/2001/XMLSchema" xmlns:xs="http://www.w3.org/2001/XMLSchema" xmlns:p="http://schemas.microsoft.com/office/2006/metadata/properties" xmlns:ns3="9bce07b5-6d78-4fac-a67b-189e7738a802" xmlns:ns4="61bb29f4-1069-478c-9033-987e25d952de" targetNamespace="http://schemas.microsoft.com/office/2006/metadata/properties" ma:root="true" ma:fieldsID="03f93ae21403792c620a0392cd307bd4" ns3:_="" ns4:_="">
    <xsd:import namespace="9bce07b5-6d78-4fac-a67b-189e7738a802"/>
    <xsd:import namespace="61bb29f4-1069-478c-9033-987e25d952d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e07b5-6d78-4fac-a67b-189e7738a8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b29f4-1069-478c-9033-987e25d952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45DB4-3AA9-448A-861D-CE95EE7F7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e07b5-6d78-4fac-a67b-189e7738a802"/>
    <ds:schemaRef ds:uri="61bb29f4-1069-478c-9033-987e25d95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2D2466-527F-40D9-AF45-2E8FAC7B1F6C}">
  <ds:schemaRefs>
    <ds:schemaRef ds:uri="http://schemas.microsoft.com/sharepoint/v3/contenttype/forms"/>
  </ds:schemaRefs>
</ds:datastoreItem>
</file>

<file path=customXml/itemProps3.xml><?xml version="1.0" encoding="utf-8"?>
<ds:datastoreItem xmlns:ds="http://schemas.openxmlformats.org/officeDocument/2006/customXml" ds:itemID="{D487A6B2-78D7-4491-B1DD-D3CA3FD903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94A362-8541-404E-8529-2AA1069F1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Description_template</Template>
  <TotalTime>57</TotalTime>
  <Pages>7</Pages>
  <Words>1981</Words>
  <Characters>11295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13250</CharactersWithSpaces>
  <SharedDoc>false</SharedDoc>
  <HLinks>
    <vt:vector size="12" baseType="variant">
      <vt:variant>
        <vt:i4>1048580</vt:i4>
      </vt:variant>
      <vt:variant>
        <vt:i4>3</vt:i4>
      </vt:variant>
      <vt:variant>
        <vt:i4>0</vt:i4>
      </vt:variant>
      <vt:variant>
        <vt:i4>5</vt:i4>
      </vt:variant>
      <vt:variant>
        <vt:lpwstr>https://www.psc.nsw.gov.au/workforce-management/capability-framework/the-capability-framework</vt:lpwstr>
      </vt:variant>
      <vt:variant>
        <vt:lpwstr/>
      </vt:variant>
      <vt:variant>
        <vt:i4>1048652</vt:i4>
      </vt:variant>
      <vt:variant>
        <vt:i4>0</vt:i4>
      </vt:variant>
      <vt:variant>
        <vt:i4>0</vt:i4>
      </vt:variant>
      <vt:variant>
        <vt:i4>5</vt:i4>
      </vt:variant>
      <vt:variant>
        <vt:lpwstr>http://www.nsw.gov.au/regionalnsw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Bristow</dc:creator>
  <cp:keywords/>
  <cp:lastModifiedBy>Ash Albury</cp:lastModifiedBy>
  <cp:revision>6</cp:revision>
  <cp:lastPrinted>2017-07-28T06:31:00Z</cp:lastPrinted>
  <dcterms:created xsi:type="dcterms:W3CDTF">2020-11-27T00:17:00Z</dcterms:created>
  <dcterms:modified xsi:type="dcterms:W3CDTF">2020-12-08T01:21:00Z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y fmtid="{D5CDD505-2E9C-101B-9397-08002B2CF9AE}" pid="3" name="Objective-Id">
    <vt:lpwstr>A1998414</vt:lpwstr>
  </property>
  <property fmtid="{D5CDD505-2E9C-101B-9397-08002B2CF9AE}" pid="4" name="Objective-Title">
    <vt:lpwstr>09-10 - Business Development Manager (final)</vt:lpwstr>
  </property>
  <property fmtid="{D5CDD505-2E9C-101B-9397-08002B2CF9AE}" pid="5" name="Objective-Comment">
    <vt:lpwstr/>
  </property>
  <property fmtid="{D5CDD505-2E9C-101B-9397-08002B2CF9AE}" pid="6" name="Objective-CreationStamp">
    <vt:filetime>2017-02-19T22:36:54Z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2019-07-11T05:24:51Z</vt:filetime>
  </property>
  <property fmtid="{D5CDD505-2E9C-101B-9397-08002B2CF9AE}" pid="10" name="Objective-ModificationStamp">
    <vt:filetime>2019-07-11T05:24:51Z</vt:filetime>
  </property>
  <property fmtid="{D5CDD505-2E9C-101B-9397-08002B2CF9AE}" pid="11" name="Objective-Owner">
    <vt:lpwstr>Fiona Campbell</vt:lpwstr>
  </property>
  <property fmtid="{D5CDD505-2E9C-101B-9397-08002B2CF9AE}" pid="12" name="Objective-Path">
    <vt:lpwstr>Objective Global Folder:DPC:People Group:- People and Culture:People and Culture - DPC:Establishment:Role Descriptions:Role Descriptions and Evaluations:Clerk 09/10:</vt:lpwstr>
  </property>
  <property fmtid="{D5CDD505-2E9C-101B-9397-08002B2CF9AE}" pid="13" name="Objective-Parent">
    <vt:lpwstr>Clerk 09/10</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10</vt:r8>
  </property>
  <property fmtid="{D5CDD505-2E9C-101B-9397-08002B2CF9AE}" pid="17" name="Objective-VersionComment">
    <vt:lpwstr>Update of Agency Overview</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Sensitivity Label [system]">
    <vt:lpwstr>None</vt:lpwstr>
  </property>
  <property fmtid="{D5CDD505-2E9C-101B-9397-08002B2CF9AE}" pid="22" name="Objective-Document Type [system]">
    <vt:lpwstr>Role Description (RD)</vt:lpwstr>
  </property>
  <property fmtid="{D5CDD505-2E9C-101B-9397-08002B2CF9AE}" pid="23" name="Objective-Approval Status [system]">
    <vt:lpwstr>Never Submitted</vt:lpwstr>
  </property>
  <property fmtid="{D5CDD505-2E9C-101B-9397-08002B2CF9AE}" pid="24" name="Objective-Approval Due [system]">
    <vt:lpwstr/>
  </property>
  <property fmtid="{D5CDD505-2E9C-101B-9397-08002B2CF9AE}" pid="25" name="Objective-Approval Date [system]">
    <vt:lpwstr/>
  </property>
  <property fmtid="{D5CDD505-2E9C-101B-9397-08002B2CF9AE}" pid="26" name="Objective-Current Approver [system]">
    <vt:lpwstr/>
  </property>
  <property fmtid="{D5CDD505-2E9C-101B-9397-08002B2CF9AE}" pid="27" name="Objective-Document Tag(s) [system]">
    <vt:lpwstr/>
  </property>
  <property fmtid="{D5CDD505-2E9C-101B-9397-08002B2CF9AE}" pid="28" name="Objective-Information Links [system]">
    <vt:lpwstr/>
  </property>
  <property fmtid="{D5CDD505-2E9C-101B-9397-08002B2CF9AE}" pid="29" name="Objective-Approval History [system]">
    <vt:lpwstr/>
  </property>
  <property fmtid="{D5CDD505-2E9C-101B-9397-08002B2CF9AE}" pid="30" name="Objective-Submitted By [system]">
    <vt:lpwstr/>
  </property>
  <property fmtid="{D5CDD505-2E9C-101B-9397-08002B2CF9AE}" pid="31" name="Objective-Print and Dispatch Approach [system]">
    <vt:lpwstr/>
  </property>
  <property fmtid="{D5CDD505-2E9C-101B-9397-08002B2CF9AE}" pid="32" name="Objective-Print and Dispatch Instructions [system]">
    <vt:lpwstr/>
  </property>
  <property fmtid="{D5CDD505-2E9C-101B-9397-08002B2CF9AE}" pid="33" name="Objective-Shared By [system]">
    <vt:lpwstr/>
  </property>
  <property fmtid="{D5CDD505-2E9C-101B-9397-08002B2CF9AE}" pid="34" name="Objective-Connect Creator [system]">
    <vt:lpwstr/>
  </property>
  <property fmtid="{D5CDD505-2E9C-101B-9397-08002B2CF9AE}" pid="35" name="ContentTypeId">
    <vt:lpwstr>0x01010067C3B492CC990743A7DC48AEE1BAB81E</vt:lpwstr>
  </property>
</Properties>
</file>