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798a3e9b5a2548b8" Type="http://schemas.microsoft.com/office/2006/relationships/ui/extensibility" Target="customUI/customUI.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598CC94E" w14:textId="77777777" w:rsidR="00D64474" w:rsidRPr="000C453F" w:rsidRDefault="00B35D7C" w:rsidP="00D64474">
      <w:pPr>
        <w:pStyle w:val="Heading1"/>
        <w:tabs>
          <w:tab w:val="left" w:pos="720"/>
          <w:tab w:val="left" w:pos="1440"/>
          <w:tab w:val="left" w:pos="2160"/>
          <w:tab w:val="left" w:pos="2880"/>
          <w:tab w:val="left" w:pos="3600"/>
          <w:tab w:val="right" w:pos="10348"/>
        </w:tabs>
      </w:pPr>
      <w:r>
        <w:rPr>
          <w:noProof/>
        </w:rPr>
        <w:drawing>
          <wp:anchor distT="0" distB="91440" distL="114300" distR="114300" simplePos="0" relativeHeight="251659264" behindDoc="0" locked="0" layoutInCell="1" allowOverlap="1" wp14:anchorId="5A64905F" wp14:editId="5F038512">
            <wp:simplePos x="0" y="0"/>
            <wp:positionH relativeFrom="margin">
              <wp:posOffset>4921885</wp:posOffset>
            </wp:positionH>
            <wp:positionV relativeFrom="margin">
              <wp:posOffset>140335</wp:posOffset>
            </wp:positionV>
            <wp:extent cx="1562100" cy="466725"/>
            <wp:effectExtent l="0" t="0" r="6350" b="0"/>
            <wp:wrapSquare wrapText="bothSides"/>
            <wp:docPr id="4297" name="Picture 1" descr="StateSuper_logo (002) (A202557)">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NSW Government - Customer Service">
                      <a:extLst>
                        <a:ext uri="{C183D7F6-B498-43B3-948B-1728B52AA6E4}">
                          <adec:decorative xmlns:adec="http://schemas.microsoft.com/office/drawing/2017/decorative" val="0"/>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562100" cy="4667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64474" w:rsidRPr="000C453F">
        <w:t>Role Description</w:t>
      </w:r>
    </w:p>
    <w:p w14:paraId="0913A73B" w14:textId="77777777" w:rsidR="00D64474" w:rsidRDefault="008B61FB" w:rsidP="00076EAB">
      <w:pPr>
        <w:pStyle w:val="Heading1"/>
        <w:tabs>
          <w:tab w:val="right" w:pos="10206"/>
        </w:tabs>
        <w:spacing w:after="120"/>
      </w:pPr>
      <w:r>
        <w:t>Senior Lawyer</w:t>
      </w:r>
    </w:p>
    <w:p w14:paraId="52033981" w14:textId="77777777" w:rsidR="00076EAB" w:rsidRPr="00076EAB" w:rsidRDefault="00076EAB" w:rsidP="00076EAB"/>
    <w:tbl>
      <w:tblPr>
        <w:tblStyle w:val="PSCGreen"/>
        <w:tblW w:w="10556" w:type="dxa"/>
        <w:tblLook w:val="04A0" w:firstRow="1" w:lastRow="0" w:firstColumn="1" w:lastColumn="0" w:noHBand="0" w:noVBand="1"/>
        <w:tblCaption w:val="PSC_Role_InformationTable"/>
        <w:tblDescription w:val="PSC_Role_InformationTable"/>
      </w:tblPr>
      <w:tblGrid>
        <w:gridCol w:w="4026"/>
        <w:gridCol w:w="6530"/>
      </w:tblGrid>
      <w:tr w:rsidR="00C90657" w:rsidRPr="00C978B9" w14:paraId="6BB55AE2" w14:textId="77777777" w:rsidTr="00103875">
        <w:trPr>
          <w:cnfStyle w:val="100000000000" w:firstRow="1" w:lastRow="0" w:firstColumn="0" w:lastColumn="0" w:oddVBand="0" w:evenVBand="0" w:oddHBand="0" w:evenHBand="0" w:firstRowFirstColumn="0" w:firstRowLastColumn="0" w:lastRowFirstColumn="0" w:lastRowLastColumn="0"/>
          <w:cantSplit/>
        </w:trPr>
        <w:tc>
          <w:tcPr>
            <w:tcW w:w="4026" w:type="dxa"/>
            <w:shd w:val="clear" w:color="auto" w:fill="000000" w:themeFill="text1"/>
            <w:vAlign w:val="center"/>
          </w:tcPr>
          <w:p w14:paraId="60C1F71B" w14:textId="77777777" w:rsidR="00C90657" w:rsidRPr="00C90657" w:rsidRDefault="005C4C30" w:rsidP="003E0D69">
            <w:pPr>
              <w:pStyle w:val="TableTextWhite"/>
              <w:rPr>
                <w:b/>
              </w:rPr>
            </w:pPr>
            <w:r>
              <w:rPr>
                <w:b/>
              </w:rPr>
              <w:t>Role Description Fields</w:t>
            </w:r>
          </w:p>
        </w:tc>
        <w:tc>
          <w:tcPr>
            <w:tcW w:w="6530" w:type="dxa"/>
            <w:shd w:val="clear" w:color="auto" w:fill="000000" w:themeFill="text1"/>
          </w:tcPr>
          <w:p w14:paraId="0C31C092" w14:textId="77777777" w:rsidR="00C90657" w:rsidRPr="00C90657" w:rsidRDefault="005C4C30" w:rsidP="003E0D69">
            <w:pPr>
              <w:pStyle w:val="TableTextWhite"/>
              <w:rPr>
                <w:b/>
              </w:rPr>
            </w:pPr>
            <w:r>
              <w:rPr>
                <w:b/>
              </w:rPr>
              <w:t>Details</w:t>
            </w:r>
          </w:p>
        </w:tc>
      </w:tr>
      <w:tr w:rsidR="00DA6BE6" w:rsidRPr="00C978B9" w14:paraId="0BE4834A" w14:textId="77777777" w:rsidTr="00103875">
        <w:trPr>
          <w:cantSplit/>
        </w:trPr>
        <w:tc>
          <w:tcPr>
            <w:tcW w:w="4026" w:type="dxa"/>
            <w:vAlign w:val="center"/>
          </w:tcPr>
          <w:p w14:paraId="276C72A2" w14:textId="77777777" w:rsidR="00DA6BE6" w:rsidRPr="00853F21" w:rsidRDefault="00DA6BE6" w:rsidP="003E0D69">
            <w:pPr>
              <w:pStyle w:val="TableTextWhite"/>
              <w:rPr>
                <w:b/>
              </w:rPr>
            </w:pPr>
            <w:r w:rsidRPr="00853F21">
              <w:rPr>
                <w:b/>
              </w:rPr>
              <w:t>Cluster</w:t>
            </w:r>
          </w:p>
        </w:tc>
        <w:tc>
          <w:tcPr>
            <w:tcW w:w="6530" w:type="dxa"/>
          </w:tcPr>
          <w:p w14:paraId="0676854D" w14:textId="77777777" w:rsidR="00DA6BE6" w:rsidRPr="00853F21" w:rsidRDefault="004A3696" w:rsidP="003E0D69">
            <w:pPr>
              <w:pStyle w:val="TableTextWhite"/>
              <w:rPr>
                <w:b/>
              </w:rPr>
            </w:pPr>
            <w:r>
              <w:rPr>
                <w:b/>
              </w:rPr>
              <w:t>Treasury</w:t>
            </w:r>
          </w:p>
        </w:tc>
      </w:tr>
      <w:tr w:rsidR="00DA6BE6" w:rsidRPr="00C978B9" w14:paraId="024C2DA3" w14:textId="77777777" w:rsidTr="00103875">
        <w:trPr>
          <w:cantSplit/>
        </w:trPr>
        <w:tc>
          <w:tcPr>
            <w:tcW w:w="4026" w:type="dxa"/>
            <w:vAlign w:val="center"/>
          </w:tcPr>
          <w:p w14:paraId="588D56B8" w14:textId="77777777" w:rsidR="00DA6BE6" w:rsidRPr="00853F21" w:rsidRDefault="00DA6BE6" w:rsidP="003E0D69">
            <w:pPr>
              <w:pStyle w:val="TableTextWhite"/>
              <w:rPr>
                <w:b/>
              </w:rPr>
            </w:pPr>
            <w:bookmarkStart w:id="0" w:name="DeptAgency"/>
            <w:bookmarkEnd w:id="0"/>
            <w:r w:rsidRPr="00853F21">
              <w:rPr>
                <w:b/>
              </w:rPr>
              <w:t>Department/Agency</w:t>
            </w:r>
          </w:p>
        </w:tc>
        <w:tc>
          <w:tcPr>
            <w:tcW w:w="6530" w:type="dxa"/>
          </w:tcPr>
          <w:p w14:paraId="4144AA75" w14:textId="77777777" w:rsidR="00DA6BE6" w:rsidRPr="00853F21" w:rsidRDefault="004A3696" w:rsidP="003E0D69">
            <w:pPr>
              <w:pStyle w:val="TableTextWhite"/>
              <w:rPr>
                <w:b/>
              </w:rPr>
            </w:pPr>
            <w:r>
              <w:rPr>
                <w:b/>
              </w:rPr>
              <w:t>State Super</w:t>
            </w:r>
          </w:p>
        </w:tc>
      </w:tr>
      <w:tr w:rsidR="00DA6BE6" w:rsidRPr="00C978B9" w14:paraId="0B8DA178" w14:textId="77777777" w:rsidTr="00103875">
        <w:trPr>
          <w:cantSplit/>
        </w:trPr>
        <w:tc>
          <w:tcPr>
            <w:tcW w:w="4026" w:type="dxa"/>
            <w:vAlign w:val="center"/>
          </w:tcPr>
          <w:p w14:paraId="3F7F859B" w14:textId="77777777" w:rsidR="00DA6BE6" w:rsidRPr="00853F21" w:rsidRDefault="00DA6BE6" w:rsidP="003E0D69">
            <w:pPr>
              <w:pStyle w:val="TableTextWhite"/>
              <w:rPr>
                <w:b/>
              </w:rPr>
            </w:pPr>
            <w:r w:rsidRPr="00853F21">
              <w:rPr>
                <w:b/>
              </w:rPr>
              <w:t>Division/Branch/Unit</w:t>
            </w:r>
          </w:p>
        </w:tc>
        <w:tc>
          <w:tcPr>
            <w:tcW w:w="6530" w:type="dxa"/>
          </w:tcPr>
          <w:p w14:paraId="1A35586A" w14:textId="77777777" w:rsidR="00DA6BE6" w:rsidRPr="00853F21" w:rsidRDefault="004A3696" w:rsidP="003E0D69">
            <w:pPr>
              <w:pStyle w:val="TableTextWhite"/>
              <w:rPr>
                <w:b/>
              </w:rPr>
            </w:pPr>
            <w:r>
              <w:rPr>
                <w:b/>
              </w:rPr>
              <w:t>Legal</w:t>
            </w:r>
          </w:p>
        </w:tc>
      </w:tr>
      <w:tr w:rsidR="00DA6BE6" w:rsidRPr="00C978B9" w14:paraId="6501CE03" w14:textId="77777777" w:rsidTr="00103875">
        <w:trPr>
          <w:cantSplit/>
        </w:trPr>
        <w:tc>
          <w:tcPr>
            <w:tcW w:w="4026" w:type="dxa"/>
            <w:vAlign w:val="center"/>
          </w:tcPr>
          <w:p w14:paraId="1BE05960" w14:textId="77777777" w:rsidR="00DA6BE6" w:rsidRPr="00853F21" w:rsidRDefault="00DA6BE6" w:rsidP="003E0D69">
            <w:pPr>
              <w:pStyle w:val="TableTextWhite"/>
              <w:rPr>
                <w:b/>
                <w:color w:val="000000"/>
              </w:rPr>
            </w:pPr>
            <w:r w:rsidRPr="00853F21">
              <w:rPr>
                <w:b/>
              </w:rPr>
              <w:t>Classification/Grade/Band</w:t>
            </w:r>
          </w:p>
        </w:tc>
        <w:tc>
          <w:tcPr>
            <w:tcW w:w="6530" w:type="dxa"/>
          </w:tcPr>
          <w:p w14:paraId="08D16AFB" w14:textId="77777777" w:rsidR="00DA6BE6" w:rsidRPr="00853F21" w:rsidRDefault="004A3696" w:rsidP="003E0D69">
            <w:pPr>
              <w:pStyle w:val="TableTextWhite"/>
              <w:rPr>
                <w:b/>
              </w:rPr>
            </w:pPr>
            <w:r>
              <w:rPr>
                <w:b/>
              </w:rPr>
              <w:t>Senior Manager</w:t>
            </w:r>
          </w:p>
        </w:tc>
      </w:tr>
      <w:tr w:rsidR="00DA6BE6" w:rsidRPr="00C978B9" w14:paraId="57D30904" w14:textId="77777777" w:rsidTr="00103875">
        <w:trPr>
          <w:cantSplit/>
        </w:trPr>
        <w:tc>
          <w:tcPr>
            <w:tcW w:w="4026" w:type="dxa"/>
            <w:vAlign w:val="center"/>
          </w:tcPr>
          <w:p w14:paraId="32A7D1AE" w14:textId="77777777" w:rsidR="00DA6BE6" w:rsidRPr="00853F21" w:rsidRDefault="00DA6BE6" w:rsidP="003E0D69">
            <w:pPr>
              <w:pStyle w:val="TableTextWhite"/>
              <w:rPr>
                <w:b/>
                <w:color w:val="000000"/>
              </w:rPr>
            </w:pPr>
            <w:r w:rsidRPr="00853F21">
              <w:rPr>
                <w:b/>
              </w:rPr>
              <w:t>Date of Approval</w:t>
            </w:r>
          </w:p>
        </w:tc>
        <w:tc>
          <w:tcPr>
            <w:tcW w:w="6530" w:type="dxa"/>
          </w:tcPr>
          <w:p w14:paraId="6B23CF42" w14:textId="77777777" w:rsidR="00DA6BE6" w:rsidRPr="00853F21" w:rsidRDefault="004A3696" w:rsidP="003E0D69">
            <w:pPr>
              <w:pStyle w:val="TableTextWhite"/>
              <w:rPr>
                <w:b/>
              </w:rPr>
            </w:pPr>
            <w:r>
              <w:rPr>
                <w:b/>
              </w:rPr>
              <w:t>19 April 2023</w:t>
            </w:r>
          </w:p>
        </w:tc>
      </w:tr>
      <w:tr w:rsidR="004A3696" w:rsidRPr="00C978B9" w14:paraId="27883CF5" w14:textId="77777777" w:rsidTr="00103875">
        <w:trPr>
          <w:cantSplit/>
        </w:trPr>
        <w:tc>
          <w:tcPr>
            <w:tcW w:w="4026" w:type="dxa"/>
            <w:vAlign w:val="center"/>
          </w:tcPr>
          <w:p w14:paraId="560DC9F9" w14:textId="77777777" w:rsidR="004A3696" w:rsidRPr="00853F21" w:rsidRDefault="004A3696" w:rsidP="003E0D69">
            <w:pPr>
              <w:pStyle w:val="TableTextWhite"/>
              <w:rPr>
                <w:b/>
              </w:rPr>
            </w:pPr>
            <w:r w:rsidRPr="004A3696">
              <w:rPr>
                <w:b/>
              </w:rPr>
              <w:t>Agency Website</w:t>
            </w:r>
          </w:p>
        </w:tc>
        <w:tc>
          <w:tcPr>
            <w:tcW w:w="6530" w:type="dxa"/>
          </w:tcPr>
          <w:p w14:paraId="6A0A4865" w14:textId="77777777" w:rsidR="004A3696" w:rsidRPr="004A3696" w:rsidRDefault="004A3696" w:rsidP="003E0D69">
            <w:pPr>
              <w:pStyle w:val="TableTextWhite"/>
              <w:rPr>
                <w:b/>
              </w:rPr>
            </w:pPr>
            <w:r>
              <w:rPr>
                <w:b/>
              </w:rPr>
              <w:t>www.statesuper.nsw.gov.au</w:t>
            </w:r>
          </w:p>
        </w:tc>
      </w:tr>
    </w:tbl>
    <w:p w14:paraId="30975CEB" w14:textId="77777777" w:rsidR="00057CB3" w:rsidRPr="00C978B9" w:rsidRDefault="004A3696" w:rsidP="00FB27B0">
      <w:pPr>
        <w:pStyle w:val="Heading2"/>
      </w:pPr>
      <w:r w:rsidRPr="004A3696">
        <w:t>Agency overview</w:t>
      </w:r>
    </w:p>
    <w:p w14:paraId="075048C7" w14:textId="77777777" w:rsidR="008334FF" w:rsidRDefault="004A3696" w:rsidP="00FB27B0">
      <w:bookmarkStart w:id="1" w:name="_Hlk30003721"/>
      <w:r>
        <w:t xml:space="preserve">SAS Trustee Corporation (STC), otherwise known as State Super, operates to invest, </w:t>
      </w:r>
      <w:proofErr w:type="gramStart"/>
      <w:r>
        <w:t>support</w:t>
      </w:r>
      <w:proofErr w:type="gramEnd"/>
      <w:r>
        <w:t xml:space="preserve"> and administer defined benefit superannuation schemes on behalf of the NSW Government and associated employers.</w:t>
      </w:r>
    </w:p>
    <w:p w14:paraId="07C387BD" w14:textId="3821E4B8" w:rsidR="008334FF" w:rsidRDefault="004A3696" w:rsidP="00FB27B0">
      <w:r>
        <w:br/>
        <w:t>The STC was established under the Superannuation Administration Act in 1996, and is the Trustee of the following defined benefit schemes:</w:t>
      </w:r>
    </w:p>
    <w:p w14:paraId="23D740D3" w14:textId="77777777" w:rsidR="008334FF" w:rsidRDefault="004A3696" w:rsidP="54303733">
      <w:pPr>
        <w:ind w:left="720"/>
      </w:pPr>
      <w:r>
        <w:br/>
        <w:t>• State Authorities Superannuation Scheme (SASS)</w:t>
      </w:r>
      <w:r>
        <w:br/>
        <w:t>• State Superannuation Scheme (SSS)</w:t>
      </w:r>
      <w:r>
        <w:br/>
        <w:t>• Police Superannuation Scheme (PSS)</w:t>
      </w:r>
      <w:r>
        <w:br/>
        <w:t>• State Authorities Non-contributory Superannuation Scheme (SANCS)</w:t>
      </w:r>
    </w:p>
    <w:p w14:paraId="39D47C03" w14:textId="3C18F0B6" w:rsidR="00246BFC" w:rsidRDefault="004A3696" w:rsidP="00FB27B0">
      <w:pPr>
        <w:rPr>
          <w:lang w:eastAsia="en-AU"/>
        </w:rPr>
      </w:pPr>
      <w:r>
        <w:br/>
        <w:t xml:space="preserve">The assets of all schemes have been combined into the STC Pooled Fund. State Super is one of Australia's largest superannuation schemes with over 90,000 members and $38 billion in assets (as </w:t>
      </w:r>
      <w:proofErr w:type="gramStart"/>
      <w:r>
        <w:t>at</w:t>
      </w:r>
      <w:proofErr w:type="gramEnd"/>
      <w:r>
        <w:t xml:space="preserve"> 30 June 2022).</w:t>
      </w:r>
    </w:p>
    <w:p w14:paraId="27A6545C" w14:textId="77777777" w:rsidR="004A3696" w:rsidRPr="00C978B9" w:rsidRDefault="004A3696" w:rsidP="004A3696">
      <w:pPr>
        <w:pStyle w:val="Heading2"/>
      </w:pPr>
      <w:r w:rsidRPr="00C978B9">
        <w:t>Primary purpose of t</w:t>
      </w:r>
      <w:r>
        <w:t>h</w:t>
      </w:r>
      <w:r w:rsidRPr="00C978B9">
        <w:t>e role</w:t>
      </w:r>
    </w:p>
    <w:p w14:paraId="32FF1C06" w14:textId="77777777" w:rsidR="004A3696" w:rsidRPr="00A55204" w:rsidRDefault="004A3696" w:rsidP="00FB27B0">
      <w:pPr>
        <w:rPr>
          <w:bCs/>
          <w:lang w:eastAsia="en-AU"/>
        </w:rPr>
      </w:pPr>
      <w:r>
        <w:t xml:space="preserve">The Senior Lawyer provides commercially focussed, expert legal advice to the General Counsel and Company Secretary and STC’s leadership. The role manages and co-ordinates legal advice, </w:t>
      </w:r>
      <w:proofErr w:type="gramStart"/>
      <w:r>
        <w:t>input</w:t>
      </w:r>
      <w:proofErr w:type="gramEnd"/>
      <w:r>
        <w:t xml:space="preserve"> and support in relation to superannuation and financial services law, STC’s investment activities, public sector regulatory requirements and STC’s litigation activities.</w:t>
      </w:r>
    </w:p>
    <w:bookmarkEnd w:id="1"/>
    <w:p w14:paraId="7FE2DA68" w14:textId="77777777" w:rsidR="00057CB3" w:rsidRPr="00980BCA" w:rsidRDefault="00057CB3" w:rsidP="000C453F">
      <w:pPr>
        <w:pStyle w:val="Heading2"/>
      </w:pPr>
      <w:r w:rsidRPr="00980BCA">
        <w:t xml:space="preserve">Key </w:t>
      </w:r>
      <w:r w:rsidR="00043B92" w:rsidRPr="00980BCA">
        <w:t>a</w:t>
      </w:r>
      <w:r w:rsidRPr="00980BCA">
        <w:t>ccountabilities</w:t>
      </w:r>
    </w:p>
    <w:p w14:paraId="3CE1CBE1" w14:textId="18B281FE" w:rsidR="00D534E6" w:rsidRDefault="00173B33" w:rsidP="00641CB8">
      <w:pPr>
        <w:pStyle w:val="ListBullet"/>
        <w:rPr>
          <w:lang w:eastAsia="en-AU"/>
        </w:rPr>
      </w:pPr>
      <w:r>
        <w:t>Provide specialist legal advice and support in relation to regulatory compliance including international regulatory changes and undertake corporate advisory activities</w:t>
      </w:r>
    </w:p>
    <w:p w14:paraId="3D575992" w14:textId="70CB849C" w:rsidR="00D534E6" w:rsidRDefault="00173B33" w:rsidP="00641CB8">
      <w:pPr>
        <w:pStyle w:val="ListBullet"/>
        <w:rPr>
          <w:lang w:eastAsia="en-AU"/>
        </w:rPr>
      </w:pPr>
      <w:r>
        <w:t>Provide high level legal advice and support on investment related matters including, but not limited to Investment Management Agreements, Product Disclosure Statements, Trust Deeds, Subscription Agreements, Valuation Agreements, Shareholder’s Agreements, side-letters, etc</w:t>
      </w:r>
    </w:p>
    <w:p w14:paraId="5B13FFEB" w14:textId="29936ABF" w:rsidR="00D534E6" w:rsidRDefault="00173B33" w:rsidP="00641CB8">
      <w:pPr>
        <w:pStyle w:val="ListBullet"/>
        <w:rPr>
          <w:lang w:eastAsia="en-AU"/>
        </w:rPr>
      </w:pPr>
      <w:r>
        <w:t xml:space="preserve">Act as subject matter expert in the provision of advice on superannuation, financial services, NSW public sector requirements (including GIPA, protected interest disclosures, modern </w:t>
      </w:r>
      <w:proofErr w:type="gramStart"/>
      <w:r>
        <w:t>slavery</w:t>
      </w:r>
      <w:proofErr w:type="gramEnd"/>
      <w:r>
        <w:t xml:space="preserve"> and other NSW Government requirements)</w:t>
      </w:r>
    </w:p>
    <w:p w14:paraId="294DB7F5" w14:textId="2C628831" w:rsidR="00D534E6" w:rsidRDefault="00173B33" w:rsidP="00641CB8">
      <w:pPr>
        <w:pStyle w:val="ListBullet"/>
        <w:rPr>
          <w:lang w:eastAsia="en-AU"/>
        </w:rPr>
      </w:pPr>
      <w:r>
        <w:t xml:space="preserve">Lead the development and update of relevant STC policies, </w:t>
      </w:r>
      <w:proofErr w:type="gramStart"/>
      <w:r>
        <w:t>processes</w:t>
      </w:r>
      <w:proofErr w:type="gramEnd"/>
      <w:r>
        <w:t xml:space="preserve"> and procedures</w:t>
      </w:r>
    </w:p>
    <w:p w14:paraId="259706D3" w14:textId="7BFF8E5D" w:rsidR="00D534E6" w:rsidRDefault="00173B33" w:rsidP="00641CB8">
      <w:pPr>
        <w:pStyle w:val="ListBullet"/>
        <w:rPr>
          <w:lang w:eastAsia="en-AU"/>
        </w:rPr>
      </w:pPr>
      <w:r>
        <w:t xml:space="preserve">Manage litigation relating to superannuation schemes administered by STC and defend dispute activities including investigation, </w:t>
      </w:r>
      <w:proofErr w:type="gramStart"/>
      <w:r>
        <w:t>review</w:t>
      </w:r>
      <w:proofErr w:type="gramEnd"/>
      <w:r>
        <w:t xml:space="preserve"> and analysis</w:t>
      </w:r>
    </w:p>
    <w:p w14:paraId="2DED97CF" w14:textId="6E8D1A3C" w:rsidR="00D534E6" w:rsidRDefault="00173B33" w:rsidP="00641CB8">
      <w:pPr>
        <w:pStyle w:val="ListBullet"/>
        <w:rPr>
          <w:lang w:eastAsia="en-AU"/>
        </w:rPr>
      </w:pPr>
      <w:r>
        <w:lastRenderedPageBreak/>
        <w:t>Manage and co-ordinate submissions to the STC Board and committees in relation to member disputes and other relevant legal matters.</w:t>
      </w:r>
    </w:p>
    <w:p w14:paraId="0EE59ACC" w14:textId="14AB2279" w:rsidR="00D534E6" w:rsidRDefault="00173B33" w:rsidP="00641CB8">
      <w:pPr>
        <w:pStyle w:val="ListBullet"/>
        <w:rPr>
          <w:lang w:eastAsia="en-AU"/>
        </w:rPr>
      </w:pPr>
      <w:r>
        <w:t>Keep abreast of all legislative / regulatory developments and assimilate relevant information with the business.</w:t>
      </w:r>
    </w:p>
    <w:p w14:paraId="1970393C" w14:textId="77777777" w:rsidR="00057CB3" w:rsidRPr="00C978B9" w:rsidRDefault="00057CB3" w:rsidP="000C453F">
      <w:pPr>
        <w:pStyle w:val="Heading2"/>
      </w:pPr>
      <w:r w:rsidRPr="00C978B9">
        <w:t>Key</w:t>
      </w:r>
      <w:r w:rsidR="00E31CD3" w:rsidRPr="00C978B9">
        <w:t xml:space="preserve"> </w:t>
      </w:r>
      <w:r w:rsidR="00043B92">
        <w:t>c</w:t>
      </w:r>
      <w:r w:rsidRPr="00C978B9">
        <w:t>hallenges</w:t>
      </w:r>
    </w:p>
    <w:p w14:paraId="01508453" w14:textId="4E20F9AC" w:rsidR="00D534E6" w:rsidRDefault="00173B33" w:rsidP="00641CB8">
      <w:pPr>
        <w:pStyle w:val="ListBullet"/>
        <w:rPr>
          <w:lang w:eastAsia="en-AU"/>
        </w:rPr>
      </w:pPr>
      <w:r>
        <w:t>Maintaining high level of knowledge across multiple scheme rules</w:t>
      </w:r>
    </w:p>
    <w:p w14:paraId="08F1093F" w14:textId="77777777" w:rsidR="00D534E6" w:rsidRDefault="00173B33" w:rsidP="00641CB8">
      <w:pPr>
        <w:pStyle w:val="ListBullet"/>
        <w:rPr>
          <w:lang w:eastAsia="en-AU"/>
        </w:rPr>
      </w:pPr>
      <w:r>
        <w:t>Understanding and managing government requirements</w:t>
      </w:r>
    </w:p>
    <w:p w14:paraId="21FC65FE" w14:textId="77777777" w:rsidR="00057CB3" w:rsidRDefault="00043B92" w:rsidP="000C453F">
      <w:pPr>
        <w:pStyle w:val="Heading2"/>
      </w:pPr>
      <w:r>
        <w:t>Key r</w:t>
      </w:r>
      <w:r w:rsidR="00057CB3" w:rsidRPr="00C978B9">
        <w:t>elationships</w:t>
      </w:r>
    </w:p>
    <w:p w14:paraId="6AE197C7" w14:textId="77777777" w:rsidR="00C34914" w:rsidRDefault="00C34914" w:rsidP="00FB27B0">
      <w:pPr>
        <w:spacing w:before="360"/>
        <w:rPr>
          <w:b/>
          <w:bCs/>
        </w:rPr>
      </w:pPr>
      <w:r>
        <w:rPr>
          <w:b/>
          <w:bCs/>
        </w:rPr>
        <w:t>Internal</w:t>
      </w:r>
    </w:p>
    <w:tbl>
      <w:tblPr>
        <w:tblStyle w:val="PSCPurple"/>
        <w:tblW w:w="10547" w:type="dxa"/>
        <w:tblBorders>
          <w:bottom w:val="single" w:sz="4" w:space="0" w:color="auto"/>
          <w:insideH w:val="single" w:sz="8" w:space="0" w:color="auto"/>
        </w:tblBorders>
        <w:tblLayout w:type="fixed"/>
        <w:tblLook w:val="04A0" w:firstRow="1" w:lastRow="0" w:firstColumn="1" w:lastColumn="0" w:noHBand="0" w:noVBand="1"/>
        <w:tblCaption w:val="PSC_Internal_Key_RelationshipsTable"/>
        <w:tblDescription w:val="PSC_Internal_Key_RelationshipsTable"/>
      </w:tblPr>
      <w:tblGrid>
        <w:gridCol w:w="3601"/>
        <w:gridCol w:w="6946"/>
      </w:tblGrid>
      <w:tr w:rsidR="00057CB3" w:rsidRPr="00C978B9" w14:paraId="0FE86A28" w14:textId="77777777" w:rsidTr="00103875">
        <w:trPr>
          <w:cnfStyle w:val="100000000000" w:firstRow="1" w:lastRow="0" w:firstColumn="0" w:lastColumn="0" w:oddVBand="0" w:evenVBand="0" w:oddHBand="0" w:evenHBand="0" w:firstRowFirstColumn="0" w:firstRowLastColumn="0" w:lastRowFirstColumn="0" w:lastRowLastColumn="0"/>
          <w:cantSplit/>
        </w:trPr>
        <w:tc>
          <w:tcPr>
            <w:tcW w:w="3601"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752F8A"/>
          </w:tcPr>
          <w:p w14:paraId="6B888EF6" w14:textId="77777777" w:rsidR="00057CB3" w:rsidRPr="00C978B9" w:rsidRDefault="00057CB3" w:rsidP="00803E47">
            <w:pPr>
              <w:pStyle w:val="TableTextWhite0"/>
            </w:pPr>
            <w:r w:rsidRPr="00C978B9">
              <w:t>Who</w:t>
            </w:r>
          </w:p>
        </w:tc>
        <w:tc>
          <w:tcPr>
            <w:tcW w:w="6946"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752F8A"/>
          </w:tcPr>
          <w:p w14:paraId="70E1578B" w14:textId="77777777" w:rsidR="00057CB3" w:rsidRPr="00C978B9" w:rsidRDefault="00057CB3" w:rsidP="00803E47">
            <w:pPr>
              <w:pStyle w:val="TableTextWhite0"/>
            </w:pPr>
            <w:r w:rsidRPr="00C978B9">
              <w:t>Why</w:t>
            </w:r>
          </w:p>
        </w:tc>
      </w:tr>
      <w:tr w:rsidR="0002436B" w:rsidRPr="00C978B9" w14:paraId="2BBB7CFC" w14:textId="77777777" w:rsidTr="00103875">
        <w:trPr>
          <w:cantSplit/>
        </w:trPr>
        <w:tc>
          <w:tcPr>
            <w:tcW w:w="3601" w:type="dxa"/>
          </w:tcPr>
          <w:p w14:paraId="623D4158" w14:textId="77777777" w:rsidR="0002436B" w:rsidRPr="00A15CDB" w:rsidRDefault="00596C1A" w:rsidP="00A15CDB">
            <w:pPr>
              <w:pStyle w:val="TableText"/>
            </w:pPr>
            <w:bookmarkStart w:id="2" w:name="InternalRelationships"/>
            <w:r>
              <w:t>Board and Committees</w:t>
            </w:r>
          </w:p>
        </w:tc>
        <w:tc>
          <w:tcPr>
            <w:tcW w:w="6946" w:type="dxa"/>
          </w:tcPr>
          <w:p w14:paraId="6300AB60" w14:textId="28EA3340" w:rsidR="00D534E6" w:rsidRDefault="00173B33" w:rsidP="00641CB8">
            <w:pPr>
              <w:pStyle w:val="ListBullet"/>
              <w:rPr>
                <w:lang w:eastAsia="en-AU"/>
              </w:rPr>
            </w:pPr>
            <w:r>
              <w:t>Drafting legal input into Board and Committee papers</w:t>
            </w:r>
          </w:p>
        </w:tc>
      </w:tr>
      <w:tr w:rsidR="0002436B" w:rsidRPr="00C978B9" w14:paraId="4FE84BF5" w14:textId="77777777" w:rsidTr="00103875">
        <w:trPr>
          <w:cantSplit/>
        </w:trPr>
        <w:tc>
          <w:tcPr>
            <w:tcW w:w="3601" w:type="dxa"/>
          </w:tcPr>
          <w:p w14:paraId="52B693BB" w14:textId="0E214562" w:rsidR="0002436B" w:rsidRPr="00A15CDB" w:rsidRDefault="00596C1A" w:rsidP="00A15CDB">
            <w:pPr>
              <w:pStyle w:val="TableText"/>
            </w:pPr>
            <w:r>
              <w:t>General Counsel</w:t>
            </w:r>
            <w:r w:rsidR="008334FF">
              <w:t>,</w:t>
            </w:r>
            <w:r>
              <w:t xml:space="preserve"> Company Secretary</w:t>
            </w:r>
          </w:p>
        </w:tc>
        <w:tc>
          <w:tcPr>
            <w:tcW w:w="6946" w:type="dxa"/>
          </w:tcPr>
          <w:p w14:paraId="414E5203" w14:textId="2A70D4D0" w:rsidR="00D534E6" w:rsidRDefault="00173B33" w:rsidP="00641CB8">
            <w:pPr>
              <w:pStyle w:val="ListBullet"/>
              <w:rPr>
                <w:lang w:eastAsia="en-AU"/>
              </w:rPr>
            </w:pPr>
            <w:r>
              <w:t>Direct Manager</w:t>
            </w:r>
          </w:p>
          <w:p w14:paraId="74AD1833" w14:textId="4B660372" w:rsidR="00D534E6" w:rsidRDefault="00173B33" w:rsidP="00641CB8">
            <w:pPr>
              <w:pStyle w:val="ListBullet"/>
              <w:rPr>
                <w:lang w:eastAsia="en-AU"/>
              </w:rPr>
            </w:pPr>
            <w:r>
              <w:t>Undertake legal or governance activities</w:t>
            </w:r>
          </w:p>
          <w:p w14:paraId="2F8657F0" w14:textId="28E4C496" w:rsidR="00D534E6" w:rsidRDefault="00173B33" w:rsidP="00641CB8">
            <w:pPr>
              <w:pStyle w:val="ListBullet"/>
              <w:rPr>
                <w:lang w:eastAsia="en-AU"/>
              </w:rPr>
            </w:pPr>
            <w:r>
              <w:t xml:space="preserve">Address any </w:t>
            </w:r>
            <w:proofErr w:type="gramStart"/>
            <w:r>
              <w:t>day to day</w:t>
            </w:r>
            <w:proofErr w:type="gramEnd"/>
            <w:r>
              <w:t xml:space="preserve"> matters that rise</w:t>
            </w:r>
          </w:p>
        </w:tc>
      </w:tr>
      <w:tr w:rsidR="0002436B" w:rsidRPr="00C978B9" w14:paraId="544BB8F4" w14:textId="77777777" w:rsidTr="00103875">
        <w:trPr>
          <w:cantSplit/>
        </w:trPr>
        <w:tc>
          <w:tcPr>
            <w:tcW w:w="3601" w:type="dxa"/>
          </w:tcPr>
          <w:p w14:paraId="1DB6D192" w14:textId="77777777" w:rsidR="0002436B" w:rsidRPr="00A15CDB" w:rsidRDefault="00596C1A" w:rsidP="00A15CDB">
            <w:pPr>
              <w:pStyle w:val="TableText"/>
            </w:pPr>
            <w:r>
              <w:t>STC Executive Team</w:t>
            </w:r>
          </w:p>
        </w:tc>
        <w:tc>
          <w:tcPr>
            <w:tcW w:w="6946" w:type="dxa"/>
          </w:tcPr>
          <w:p w14:paraId="0992802B" w14:textId="6EADF998" w:rsidR="00D534E6" w:rsidRDefault="00173B33" w:rsidP="00641CB8">
            <w:pPr>
              <w:pStyle w:val="ListBullet"/>
              <w:rPr>
                <w:lang w:eastAsia="en-AU"/>
              </w:rPr>
            </w:pPr>
            <w:r>
              <w:t>Collaborate and work with to deliver the legal activities</w:t>
            </w:r>
          </w:p>
        </w:tc>
      </w:tr>
      <w:tr w:rsidR="0002436B" w:rsidRPr="00C978B9" w14:paraId="3E3D02F9" w14:textId="77777777" w:rsidTr="00103875">
        <w:trPr>
          <w:cantSplit/>
        </w:trPr>
        <w:tc>
          <w:tcPr>
            <w:tcW w:w="3601" w:type="dxa"/>
          </w:tcPr>
          <w:p w14:paraId="78033F7B" w14:textId="77777777" w:rsidR="0002436B" w:rsidRPr="00A15CDB" w:rsidRDefault="00596C1A" w:rsidP="00A15CDB">
            <w:pPr>
              <w:pStyle w:val="TableText"/>
            </w:pPr>
            <w:r>
              <w:t>Member Services</w:t>
            </w:r>
          </w:p>
        </w:tc>
        <w:tc>
          <w:tcPr>
            <w:tcW w:w="6946" w:type="dxa"/>
          </w:tcPr>
          <w:p w14:paraId="2FA73F88" w14:textId="65A94641" w:rsidR="00D534E6" w:rsidRDefault="00173B33" w:rsidP="00641CB8">
            <w:pPr>
              <w:pStyle w:val="ListBullet"/>
              <w:rPr>
                <w:lang w:eastAsia="en-AU"/>
              </w:rPr>
            </w:pPr>
            <w:r>
              <w:t>Provide specialist advice as required</w:t>
            </w:r>
          </w:p>
        </w:tc>
      </w:tr>
      <w:tr w:rsidR="0002436B" w:rsidRPr="00C978B9" w14:paraId="7E6B0105" w14:textId="77777777" w:rsidTr="00103875">
        <w:trPr>
          <w:cantSplit/>
        </w:trPr>
        <w:tc>
          <w:tcPr>
            <w:tcW w:w="3601" w:type="dxa"/>
          </w:tcPr>
          <w:p w14:paraId="45A7D7A2" w14:textId="77777777" w:rsidR="0002436B" w:rsidRPr="00A15CDB" w:rsidRDefault="00596C1A" w:rsidP="00A15CDB">
            <w:pPr>
              <w:pStyle w:val="TableText"/>
            </w:pPr>
            <w:r>
              <w:t>Investment team</w:t>
            </w:r>
          </w:p>
        </w:tc>
        <w:tc>
          <w:tcPr>
            <w:tcW w:w="6946" w:type="dxa"/>
          </w:tcPr>
          <w:p w14:paraId="53083F23" w14:textId="54AE7E25" w:rsidR="00D534E6" w:rsidRDefault="00173B33" w:rsidP="00641CB8">
            <w:pPr>
              <w:pStyle w:val="ListBullet"/>
              <w:rPr>
                <w:lang w:eastAsia="en-AU"/>
              </w:rPr>
            </w:pPr>
            <w:r>
              <w:t>Investment team</w:t>
            </w:r>
          </w:p>
        </w:tc>
      </w:tr>
    </w:tbl>
    <w:bookmarkEnd w:id="2"/>
    <w:p w14:paraId="6A131ED1" w14:textId="77777777" w:rsidR="00C34914" w:rsidRDefault="00C34914" w:rsidP="00FB27B0">
      <w:pPr>
        <w:spacing w:before="360"/>
        <w:rPr>
          <w:b/>
          <w:bCs/>
        </w:rPr>
      </w:pPr>
      <w:r>
        <w:rPr>
          <w:b/>
          <w:bCs/>
        </w:rPr>
        <w:t>External</w:t>
      </w:r>
    </w:p>
    <w:tbl>
      <w:tblPr>
        <w:tblStyle w:val="PSCPurple"/>
        <w:tblW w:w="10547" w:type="dxa"/>
        <w:tblBorders>
          <w:bottom w:val="single" w:sz="4" w:space="0" w:color="auto"/>
          <w:insideH w:val="single" w:sz="8" w:space="0" w:color="auto"/>
        </w:tblBorders>
        <w:tblLayout w:type="fixed"/>
        <w:tblLook w:val="04A0" w:firstRow="1" w:lastRow="0" w:firstColumn="1" w:lastColumn="0" w:noHBand="0" w:noVBand="1"/>
        <w:tblCaption w:val="PSC_External_Key_RelationshipsTable"/>
      </w:tblPr>
      <w:tblGrid>
        <w:gridCol w:w="3601"/>
        <w:gridCol w:w="6946"/>
      </w:tblGrid>
      <w:tr w:rsidR="00C34914" w:rsidRPr="00C978B9" w14:paraId="3BC5A39B" w14:textId="77777777" w:rsidTr="00103875">
        <w:trPr>
          <w:cnfStyle w:val="100000000000" w:firstRow="1" w:lastRow="0" w:firstColumn="0" w:lastColumn="0" w:oddVBand="0" w:evenVBand="0" w:oddHBand="0" w:evenHBand="0" w:firstRowFirstColumn="0" w:firstRowLastColumn="0" w:lastRowFirstColumn="0" w:lastRowLastColumn="0"/>
          <w:cantSplit/>
        </w:trPr>
        <w:tc>
          <w:tcPr>
            <w:tcW w:w="3601"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752F8A"/>
          </w:tcPr>
          <w:p w14:paraId="7A921775" w14:textId="77777777" w:rsidR="00C34914" w:rsidRPr="00C978B9" w:rsidRDefault="00C34914" w:rsidP="003E0D69">
            <w:pPr>
              <w:pStyle w:val="TableTextWhite0"/>
            </w:pPr>
            <w:r w:rsidRPr="00C978B9">
              <w:t>Who</w:t>
            </w:r>
          </w:p>
        </w:tc>
        <w:tc>
          <w:tcPr>
            <w:tcW w:w="6946"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752F8A"/>
          </w:tcPr>
          <w:p w14:paraId="519AD40C" w14:textId="77777777" w:rsidR="00C34914" w:rsidRPr="00C978B9" w:rsidRDefault="00C34914" w:rsidP="003E0D69">
            <w:pPr>
              <w:pStyle w:val="TableTextWhite0"/>
            </w:pPr>
            <w:r w:rsidRPr="00C978B9">
              <w:t>Why</w:t>
            </w:r>
          </w:p>
        </w:tc>
      </w:tr>
      <w:tr w:rsidR="00C34914" w:rsidRPr="00C978B9" w14:paraId="1ADAFA88" w14:textId="77777777" w:rsidTr="00103875">
        <w:trPr>
          <w:cantSplit/>
        </w:trPr>
        <w:tc>
          <w:tcPr>
            <w:tcW w:w="3601" w:type="dxa"/>
          </w:tcPr>
          <w:p w14:paraId="28224395" w14:textId="77777777" w:rsidR="00C34914" w:rsidRPr="00DA65BD" w:rsidRDefault="00596C1A" w:rsidP="003E0D69">
            <w:pPr>
              <w:pStyle w:val="TableText"/>
            </w:pPr>
            <w:bookmarkStart w:id="3" w:name="ExternalRelationships"/>
            <w:r>
              <w:t>External legal advisors</w:t>
            </w:r>
          </w:p>
        </w:tc>
        <w:tc>
          <w:tcPr>
            <w:tcW w:w="6946" w:type="dxa"/>
          </w:tcPr>
          <w:p w14:paraId="45876F8A" w14:textId="7D0AA37D" w:rsidR="00D534E6" w:rsidRDefault="00173B33" w:rsidP="00641CB8">
            <w:pPr>
              <w:pStyle w:val="ListBullet"/>
              <w:rPr>
                <w:lang w:eastAsia="en-AU"/>
              </w:rPr>
            </w:pPr>
            <w:r>
              <w:t>Manage the obtaining of opinions</w:t>
            </w:r>
          </w:p>
          <w:p w14:paraId="77CED4C0" w14:textId="512F5692" w:rsidR="00D534E6" w:rsidRDefault="00173B33" w:rsidP="00641CB8">
            <w:pPr>
              <w:pStyle w:val="ListBullet"/>
              <w:rPr>
                <w:lang w:eastAsia="en-AU"/>
              </w:rPr>
            </w:pPr>
            <w:r>
              <w:t>Provide input on service provider due diligence</w:t>
            </w:r>
          </w:p>
          <w:p w14:paraId="54C4BEDD" w14:textId="79E837B5" w:rsidR="00D534E6" w:rsidRDefault="00173B33" w:rsidP="00641CB8">
            <w:pPr>
              <w:pStyle w:val="ListBullet"/>
              <w:rPr>
                <w:lang w:eastAsia="en-AU"/>
              </w:rPr>
            </w:pPr>
            <w:r>
              <w:t>Monitor the external legal budget as appropriate</w:t>
            </w:r>
          </w:p>
        </w:tc>
      </w:tr>
    </w:tbl>
    <w:bookmarkEnd w:id="3"/>
    <w:p w14:paraId="5DC9E981" w14:textId="77777777" w:rsidR="00057CB3" w:rsidRPr="00C978B9" w:rsidRDefault="0002436B" w:rsidP="000C453F">
      <w:pPr>
        <w:pStyle w:val="Heading2"/>
      </w:pPr>
      <w:r w:rsidRPr="00C978B9">
        <w:t xml:space="preserve">Role </w:t>
      </w:r>
      <w:r w:rsidR="00043B92">
        <w:t>d</w:t>
      </w:r>
      <w:r w:rsidRPr="00C978B9">
        <w:t>imensions</w:t>
      </w:r>
    </w:p>
    <w:p w14:paraId="260FD940" w14:textId="77777777" w:rsidR="0002436B" w:rsidRDefault="001D133A" w:rsidP="000C453F">
      <w:pPr>
        <w:pStyle w:val="Heading3"/>
      </w:pPr>
      <w:r w:rsidRPr="00C978B9">
        <w:t>Decision making</w:t>
      </w:r>
    </w:p>
    <w:p w14:paraId="27C585EC" w14:textId="77777777" w:rsidR="008334FF" w:rsidRDefault="00A55204" w:rsidP="00BD7587">
      <w:bookmarkStart w:id="4" w:name="_Hlk17372642"/>
      <w:r>
        <w:t>The role operates with independence in:</w:t>
      </w:r>
    </w:p>
    <w:p w14:paraId="0C511027" w14:textId="1CE567A2" w:rsidR="008334FF" w:rsidRDefault="00A55204" w:rsidP="008334FF">
      <w:pPr>
        <w:ind w:left="720"/>
      </w:pPr>
      <w:r>
        <w:br/>
        <w:t>• negotiating contracts using standard templates and corporate legal positions;</w:t>
      </w:r>
      <w:r>
        <w:br/>
        <w:t xml:space="preserve">• developing corporate templates, legal </w:t>
      </w:r>
      <w:proofErr w:type="gramStart"/>
      <w:r>
        <w:t>processes</w:t>
      </w:r>
      <w:proofErr w:type="gramEnd"/>
      <w:r>
        <w:t xml:space="preserve"> and procedures for the legal area;</w:t>
      </w:r>
      <w:r>
        <w:br/>
        <w:t>• provide expert legal advice to the business units within STC; and</w:t>
      </w:r>
      <w:r>
        <w:br/>
        <w:t>• exercising judgement as to when to escalate issues to the GC.</w:t>
      </w:r>
      <w:r>
        <w:br/>
      </w:r>
    </w:p>
    <w:p w14:paraId="6AF20E43" w14:textId="362FAD4B" w:rsidR="008334FF" w:rsidRDefault="00A55204" w:rsidP="00BD7587">
      <w:r>
        <w:t xml:space="preserve">The role liaises with the GC in relation to issues which in the person’s judgement are commercial in </w:t>
      </w:r>
      <w:r w:rsidR="3D417D3D">
        <w:t>nature or</w:t>
      </w:r>
      <w:r>
        <w:t xml:space="preserve"> requiring greater analysis or consideration or outside the person’s subject matter expertise or experience.    </w:t>
      </w:r>
    </w:p>
    <w:bookmarkEnd w:id="4"/>
    <w:p w14:paraId="3F34451D" w14:textId="4DAC7B1B" w:rsidR="001D133A" w:rsidRDefault="001D133A" w:rsidP="54303733">
      <w:pPr>
        <w:pStyle w:val="Heading3"/>
      </w:pPr>
      <w:r>
        <w:t>Reporting line</w:t>
      </w:r>
    </w:p>
    <w:p w14:paraId="534C2D1F" w14:textId="77777777" w:rsidR="00E91D2A" w:rsidRDefault="00A55204" w:rsidP="001D133A">
      <w:r>
        <w:t>The role reports to the General Counsel and Company Secretary.</w:t>
      </w:r>
    </w:p>
    <w:p w14:paraId="2C6BD1F5" w14:textId="77777777" w:rsidR="001D133A" w:rsidRDefault="001D133A" w:rsidP="000C453F">
      <w:pPr>
        <w:pStyle w:val="Heading3"/>
      </w:pPr>
      <w:r w:rsidRPr="00C978B9">
        <w:t>Direct reports</w:t>
      </w:r>
    </w:p>
    <w:p w14:paraId="3F6279B9" w14:textId="77777777" w:rsidR="001D133A" w:rsidRPr="00C978B9" w:rsidRDefault="00A55204" w:rsidP="001D133A">
      <w:r>
        <w:t>n/a</w:t>
      </w:r>
    </w:p>
    <w:p w14:paraId="3FE48041" w14:textId="77777777" w:rsidR="001D133A" w:rsidRDefault="001D133A" w:rsidP="000C453F">
      <w:pPr>
        <w:pStyle w:val="Heading3"/>
      </w:pPr>
      <w:r w:rsidRPr="00C978B9">
        <w:lastRenderedPageBreak/>
        <w:t>Budget/Expenditure</w:t>
      </w:r>
    </w:p>
    <w:p w14:paraId="3C19137B" w14:textId="77777777" w:rsidR="005505E4" w:rsidRDefault="00A55204" w:rsidP="005505E4">
      <w:r>
        <w:t>n/a</w:t>
      </w:r>
    </w:p>
    <w:p w14:paraId="290D35AB" w14:textId="77777777" w:rsidR="00911D8D" w:rsidRPr="000C453F" w:rsidRDefault="00911D8D" w:rsidP="000C453F">
      <w:pPr>
        <w:pStyle w:val="Heading2"/>
        <w:rPr>
          <w:rStyle w:val="Heading1Char"/>
          <w:b/>
          <w:bCs/>
          <w:kern w:val="0"/>
          <w:sz w:val="26"/>
          <w:szCs w:val="28"/>
        </w:rPr>
      </w:pPr>
      <w:bookmarkStart w:id="5" w:name="_Hlk40707470"/>
      <w:r w:rsidRPr="000C453F">
        <w:rPr>
          <w:rStyle w:val="Heading1Char"/>
          <w:b/>
          <w:bCs/>
          <w:kern w:val="0"/>
          <w:sz w:val="26"/>
          <w:szCs w:val="28"/>
        </w:rPr>
        <w:t>Key knowledge and experience</w:t>
      </w:r>
    </w:p>
    <w:p w14:paraId="7AD0AEBE" w14:textId="22795DF3" w:rsidR="00D534E6" w:rsidRDefault="00173B33" w:rsidP="00641CB8">
      <w:pPr>
        <w:pStyle w:val="ListBullet"/>
        <w:rPr>
          <w:lang w:eastAsia="en-AU"/>
        </w:rPr>
      </w:pPr>
      <w:r>
        <w:t xml:space="preserve">Current experience in a </w:t>
      </w:r>
      <w:r w:rsidR="732CF75A">
        <w:t>professional</w:t>
      </w:r>
      <w:r>
        <w:t xml:space="preserve"> legal environment</w:t>
      </w:r>
    </w:p>
    <w:p w14:paraId="32CCB61F" w14:textId="211C3E63" w:rsidR="00D534E6" w:rsidRDefault="00173B33" w:rsidP="00641CB8">
      <w:pPr>
        <w:pStyle w:val="ListBullet"/>
        <w:rPr>
          <w:lang w:eastAsia="en-AU"/>
        </w:rPr>
      </w:pPr>
      <w:r>
        <w:t>Working knowledge of at least two and preferably more</w:t>
      </w:r>
      <w:r w:rsidR="008334FF">
        <w:t>:</w:t>
      </w:r>
      <w:r>
        <w:t xml:space="preserve"> the Superannuation Administration Act 1996, Government Information (Public Access) Act 2009, Corporations Act 2001, the Superannuation Industry Supervision Act 1993</w:t>
      </w:r>
    </w:p>
    <w:p w14:paraId="727389EB" w14:textId="6B233349" w:rsidR="00D534E6" w:rsidRDefault="00173B33" w:rsidP="00641CB8">
      <w:pPr>
        <w:pStyle w:val="ListBullet"/>
        <w:rPr>
          <w:lang w:eastAsia="en-AU"/>
        </w:rPr>
      </w:pPr>
      <w:r>
        <w:t>Experience in applying NSW public sector regulations and guidelines</w:t>
      </w:r>
    </w:p>
    <w:p w14:paraId="557EE139" w14:textId="227CB61E" w:rsidR="00D534E6" w:rsidRDefault="00173B33" w:rsidP="00641CB8">
      <w:pPr>
        <w:pStyle w:val="ListBullet"/>
        <w:rPr>
          <w:lang w:eastAsia="en-AU"/>
        </w:rPr>
      </w:pPr>
      <w:r>
        <w:t xml:space="preserve">Expertise in application </w:t>
      </w:r>
      <w:r w:rsidR="008334FF">
        <w:t xml:space="preserve">of </w:t>
      </w:r>
      <w:r>
        <w:t>regulatory frameworks and APRA requirements</w:t>
      </w:r>
    </w:p>
    <w:p w14:paraId="7F93346D" w14:textId="356DE030" w:rsidR="00D534E6" w:rsidRDefault="00173B33" w:rsidP="00641CB8">
      <w:pPr>
        <w:pStyle w:val="ListBullet"/>
        <w:rPr>
          <w:lang w:eastAsia="en-AU"/>
        </w:rPr>
      </w:pPr>
      <w:r>
        <w:t>Applicants seeking employment with STC must be permanent residents o</w:t>
      </w:r>
      <w:r w:rsidR="008334FF">
        <w:t xml:space="preserve">r </w:t>
      </w:r>
      <w:r>
        <w:t>Australian citizens</w:t>
      </w:r>
      <w:r w:rsidR="008334FF">
        <w:t xml:space="preserve"> </w:t>
      </w:r>
      <w:r>
        <w:t>and will be required to undergo a criminal records check.</w:t>
      </w:r>
    </w:p>
    <w:bookmarkEnd w:id="5"/>
    <w:p w14:paraId="4D4F28F1" w14:textId="77777777" w:rsidR="001D133A" w:rsidRDefault="001D133A" w:rsidP="000C453F">
      <w:pPr>
        <w:pStyle w:val="Heading2"/>
      </w:pPr>
      <w:r w:rsidRPr="00C978B9">
        <w:t>Essential requir</w:t>
      </w:r>
      <w:r w:rsidR="00E31CD3" w:rsidRPr="00C978B9">
        <w:t>e</w:t>
      </w:r>
      <w:r w:rsidRPr="00C978B9">
        <w:t>ments</w:t>
      </w:r>
    </w:p>
    <w:p w14:paraId="70E27C64" w14:textId="77777777" w:rsidR="00D534E6" w:rsidRDefault="00173B33" w:rsidP="00641CB8">
      <w:pPr>
        <w:pStyle w:val="ListBullet"/>
        <w:rPr>
          <w:lang w:eastAsia="en-AU"/>
        </w:rPr>
      </w:pPr>
      <w:r>
        <w:t>Law qualifications and a current practising certificate</w:t>
      </w:r>
    </w:p>
    <w:p w14:paraId="3BCAF62C" w14:textId="2F90C02C" w:rsidR="00D534E6" w:rsidRDefault="00173B33" w:rsidP="00641CB8">
      <w:pPr>
        <w:pStyle w:val="ListBullet"/>
        <w:rPr>
          <w:lang w:eastAsia="en-AU"/>
        </w:rPr>
      </w:pPr>
      <w:r>
        <w:t>6 years of post-admission experience</w:t>
      </w:r>
    </w:p>
    <w:p w14:paraId="7452DAE9" w14:textId="77777777" w:rsidR="009E0B71" w:rsidRPr="00C978B9" w:rsidRDefault="009E0B71" w:rsidP="000C453F">
      <w:pPr>
        <w:pStyle w:val="Heading2"/>
      </w:pPr>
      <w:bookmarkStart w:id="6" w:name="_Hlk36203683"/>
      <w:bookmarkStart w:id="7" w:name="_Hlk36565316"/>
      <w:bookmarkStart w:id="8" w:name="_Hlk36209343"/>
      <w:bookmarkStart w:id="9" w:name="_Hlk36710441"/>
      <w:bookmarkStart w:id="10" w:name="_Hlk36722467"/>
      <w:bookmarkStart w:id="11" w:name="_Hlk40182787"/>
      <w:bookmarkStart w:id="12" w:name="_Hlk17375576"/>
      <w:bookmarkStart w:id="13" w:name="_Hlk36397202"/>
      <w:r w:rsidRPr="00C978B9">
        <w:t>Capabilities for the role</w:t>
      </w:r>
    </w:p>
    <w:p w14:paraId="29A51030" w14:textId="77777777" w:rsidR="009E0B71" w:rsidRPr="00175AAF" w:rsidRDefault="009E0B71" w:rsidP="009E0B71">
      <w:r w:rsidRPr="00175AAF">
        <w:t xml:space="preserve">The </w:t>
      </w:r>
      <w:hyperlink r:id="rId12" w:history="1">
        <w:r>
          <w:rPr>
            <w:rStyle w:val="Hyperlink"/>
          </w:rPr>
          <w:t>NSW public sector capability framework</w:t>
        </w:r>
      </w:hyperlink>
      <w:r>
        <w:t xml:space="preserve"> describes the capabilities (knowledge, skills and abilities) needed to perform a role. There are four main groups of capabilities: </w:t>
      </w:r>
      <w:r w:rsidRPr="00175AAF">
        <w:t>personal attributes</w:t>
      </w:r>
      <w:r>
        <w:t xml:space="preserve">, </w:t>
      </w:r>
      <w:r w:rsidRPr="00175AAF">
        <w:t>relationships</w:t>
      </w:r>
      <w:r>
        <w:t xml:space="preserve">, </w:t>
      </w:r>
      <w:proofErr w:type="gramStart"/>
      <w:r w:rsidRPr="00175AAF">
        <w:t>results</w:t>
      </w:r>
      <w:proofErr w:type="gramEnd"/>
      <w:r>
        <w:t xml:space="preserve"> and </w:t>
      </w:r>
      <w:r w:rsidRPr="00175AAF">
        <w:t>business enablers</w:t>
      </w:r>
      <w:r>
        <w:t xml:space="preserve">, with a fifth </w:t>
      </w:r>
      <w:r w:rsidRPr="00175AAF">
        <w:t>people management</w:t>
      </w:r>
      <w:r>
        <w:t xml:space="preserve"> group of capabilities for roles with managerial responsibilities. These groups, combined with capabilities drawn from occupation-specific capability sets where relevant, work together to provide an </w:t>
      </w:r>
      <w:r w:rsidRPr="00175AAF">
        <w:t>understanding of the capabilities needed for the role.</w:t>
      </w:r>
    </w:p>
    <w:p w14:paraId="3C6AB883" w14:textId="77777777" w:rsidR="003E0111" w:rsidRPr="003C7A36" w:rsidRDefault="009E0B71" w:rsidP="00E97E4E">
      <w:r w:rsidRPr="003E0111">
        <w:t>The capabilities are separated into focus capabilities and complementary capabilities</w:t>
      </w:r>
    </w:p>
    <w:p w14:paraId="65354078" w14:textId="77777777" w:rsidR="009E0B71" w:rsidRPr="00C978B9" w:rsidRDefault="009E0B71" w:rsidP="000C453F">
      <w:pPr>
        <w:pStyle w:val="Heading2"/>
      </w:pPr>
      <w:r w:rsidRPr="00C978B9">
        <w:t xml:space="preserve">Focus </w:t>
      </w:r>
      <w:r>
        <w:t>c</w:t>
      </w:r>
      <w:r w:rsidRPr="00C978B9">
        <w:t>apabilities</w:t>
      </w:r>
      <w:r w:rsidR="00AC56D6">
        <w:tab/>
      </w:r>
    </w:p>
    <w:p w14:paraId="46F7355A" w14:textId="77777777" w:rsidR="009E0B71" w:rsidRDefault="009E0B71" w:rsidP="009E0B71">
      <w:pPr>
        <w:pStyle w:val="PlainText"/>
        <w:spacing w:before="62" w:line="276" w:lineRule="auto"/>
        <w:rPr>
          <w:rFonts w:eastAsiaTheme="minorEastAsia"/>
          <w:szCs w:val="22"/>
          <w:lang w:val="en-US"/>
        </w:rPr>
      </w:pPr>
      <w:r>
        <w:rPr>
          <w:rFonts w:eastAsiaTheme="minorEastAsia"/>
          <w:i/>
          <w:szCs w:val="22"/>
          <w:lang w:val="en-US"/>
        </w:rPr>
        <w:t>Focus capabilities</w:t>
      </w:r>
      <w:r>
        <w:rPr>
          <w:rFonts w:eastAsiaTheme="minorEastAsia"/>
          <w:szCs w:val="22"/>
          <w:lang w:val="en-US"/>
        </w:rPr>
        <w:t xml:space="preserve"> are the capabilities considered the most important for effective performance of the role. These capabilities will be assessed at recruitment. </w:t>
      </w:r>
    </w:p>
    <w:p w14:paraId="14C69DE8" w14:textId="5A5400E7" w:rsidR="008D6E7A" w:rsidRDefault="009E0B71" w:rsidP="001312F5">
      <w:pPr>
        <w:pStyle w:val="PlainText"/>
        <w:spacing w:before="62" w:line="276" w:lineRule="auto"/>
        <w:rPr>
          <w:rFonts w:eastAsiaTheme="minorEastAsia"/>
          <w:szCs w:val="22"/>
          <w:lang w:val="en-US"/>
        </w:rPr>
      </w:pPr>
      <w:r w:rsidRPr="004D15E4">
        <w:rPr>
          <w:rFonts w:eastAsiaTheme="minorEastAsia"/>
          <w:szCs w:val="22"/>
          <w:lang w:val="en-US"/>
        </w:rPr>
        <w:t xml:space="preserve">The focus capabilities for this role are shown below with a brief explanation of what each capability covers and the indicators describing the types of </w:t>
      </w:r>
      <w:proofErr w:type="spellStart"/>
      <w:r w:rsidRPr="004D15E4">
        <w:rPr>
          <w:rFonts w:eastAsiaTheme="minorEastAsia"/>
          <w:szCs w:val="22"/>
          <w:lang w:val="en-US"/>
        </w:rPr>
        <w:t>behaviours</w:t>
      </w:r>
      <w:proofErr w:type="spellEnd"/>
      <w:r>
        <w:rPr>
          <w:rFonts w:eastAsiaTheme="minorEastAsia"/>
          <w:szCs w:val="22"/>
          <w:lang w:val="en-US"/>
        </w:rPr>
        <w:t xml:space="preserve"> </w:t>
      </w:r>
      <w:r w:rsidRPr="004D15E4">
        <w:rPr>
          <w:rFonts w:eastAsiaTheme="minorEastAsia"/>
          <w:szCs w:val="22"/>
          <w:lang w:val="en-US"/>
        </w:rPr>
        <w:t xml:space="preserve">expected at </w:t>
      </w:r>
      <w:r>
        <w:rPr>
          <w:rFonts w:eastAsiaTheme="minorEastAsia"/>
          <w:szCs w:val="22"/>
          <w:lang w:val="en-US"/>
        </w:rPr>
        <w:t>each</w:t>
      </w:r>
      <w:r w:rsidRPr="004D15E4">
        <w:rPr>
          <w:rFonts w:eastAsiaTheme="minorEastAsia"/>
          <w:szCs w:val="22"/>
          <w:lang w:val="en-US"/>
        </w:rPr>
        <w:t xml:space="preserve"> level.</w:t>
      </w:r>
    </w:p>
    <w:p w14:paraId="22A48973" w14:textId="77777777" w:rsidR="00C34914" w:rsidRDefault="00C34914" w:rsidP="00C34914">
      <w:pPr>
        <w:pStyle w:val="Heading2"/>
      </w:pPr>
      <w:r w:rsidRPr="00C978B9">
        <w:t xml:space="preserve">Focus </w:t>
      </w:r>
      <w:r>
        <w:t>c</w:t>
      </w:r>
      <w:r w:rsidRPr="00C978B9">
        <w:t>apabilities</w:t>
      </w:r>
    </w:p>
    <w:tbl>
      <w:tblPr>
        <w:tblStyle w:val="TableGrid"/>
        <w:tblW w:w="0" w:type="auto"/>
        <w:tblBorders>
          <w:top w:val="single" w:sz="4" w:space="0" w:color="auto"/>
          <w:left w:val="none" w:sz="0" w:space="0" w:color="auto"/>
          <w:bottom w:val="single" w:sz="4" w:space="0" w:color="auto"/>
          <w:right w:val="none" w:sz="0" w:space="0" w:color="auto"/>
          <w:insideH w:val="single" w:sz="4" w:space="0" w:color="auto"/>
          <w:insideV w:val="none" w:sz="0" w:space="0" w:color="auto"/>
        </w:tblBorders>
        <w:tblLayout w:type="fixed"/>
        <w:tblLook w:val="04A0" w:firstRow="1" w:lastRow="0" w:firstColumn="1" w:lastColumn="0" w:noHBand="0" w:noVBand="1"/>
        <w:tblCaption w:val="PSC_FocusCapabilityFrameworkTable"/>
      </w:tblPr>
      <w:tblGrid>
        <w:gridCol w:w="1385"/>
        <w:gridCol w:w="2726"/>
        <w:gridCol w:w="4709"/>
        <w:gridCol w:w="1668"/>
      </w:tblGrid>
      <w:tr w:rsidR="00372FE9" w:rsidRPr="003C7A36" w14:paraId="5267F1C1" w14:textId="77777777" w:rsidTr="004C659E">
        <w:trPr>
          <w:cnfStyle w:val="100000000000" w:firstRow="1" w:lastRow="0" w:firstColumn="0" w:lastColumn="0" w:oddVBand="0" w:evenVBand="0" w:oddHBand="0" w:evenHBand="0" w:firstRowFirstColumn="0" w:firstRowLastColumn="0" w:lastRowFirstColumn="0" w:lastRowLastColumn="0"/>
          <w:cantSplit/>
        </w:trPr>
        <w:tc>
          <w:tcPr>
            <w:tcW w:w="1385" w:type="dxa"/>
            <w:shd w:val="clear" w:color="auto" w:fill="BFBFBF" w:themeFill="background1" w:themeFillShade="BF"/>
            <w:vAlign w:val="center"/>
          </w:tcPr>
          <w:p w14:paraId="1D39D526" w14:textId="77777777" w:rsidR="00372FE9" w:rsidRPr="003C7A36" w:rsidRDefault="00372FE9" w:rsidP="00372FE9">
            <w:pPr>
              <w:rPr>
                <w:sz w:val="20"/>
              </w:rPr>
            </w:pPr>
            <w:r w:rsidRPr="003C7A36">
              <w:rPr>
                <w:b/>
                <w:sz w:val="20"/>
              </w:rPr>
              <w:t>Capability group/sets</w:t>
            </w:r>
          </w:p>
        </w:tc>
        <w:tc>
          <w:tcPr>
            <w:tcW w:w="2726" w:type="dxa"/>
            <w:shd w:val="clear" w:color="auto" w:fill="BFBFBF" w:themeFill="background1" w:themeFillShade="BF"/>
          </w:tcPr>
          <w:p w14:paraId="4EB2DA83" w14:textId="77777777" w:rsidR="00372FE9" w:rsidRPr="003C7A36" w:rsidRDefault="00372FE9" w:rsidP="00372FE9">
            <w:pPr>
              <w:rPr>
                <w:sz w:val="20"/>
              </w:rPr>
            </w:pPr>
            <w:r w:rsidRPr="003C7A36">
              <w:rPr>
                <w:b/>
                <w:sz w:val="20"/>
              </w:rPr>
              <w:t>Capability name</w:t>
            </w:r>
          </w:p>
        </w:tc>
        <w:tc>
          <w:tcPr>
            <w:tcW w:w="4709" w:type="dxa"/>
            <w:shd w:val="clear" w:color="auto" w:fill="BFBFBF" w:themeFill="background1" w:themeFillShade="BF"/>
          </w:tcPr>
          <w:p w14:paraId="3E75A6E9" w14:textId="77777777" w:rsidR="00372FE9" w:rsidRPr="003C7A36" w:rsidRDefault="00372FE9" w:rsidP="00372FE9">
            <w:pPr>
              <w:rPr>
                <w:sz w:val="20"/>
              </w:rPr>
            </w:pPr>
            <w:r w:rsidRPr="003C7A36">
              <w:rPr>
                <w:b/>
                <w:sz w:val="20"/>
              </w:rPr>
              <w:t>Behavioural indicators</w:t>
            </w:r>
          </w:p>
        </w:tc>
        <w:tc>
          <w:tcPr>
            <w:tcW w:w="1668" w:type="dxa"/>
            <w:shd w:val="clear" w:color="auto" w:fill="BFBFBF" w:themeFill="background1" w:themeFillShade="BF"/>
          </w:tcPr>
          <w:p w14:paraId="429111E2" w14:textId="77777777" w:rsidR="00372FE9" w:rsidRPr="00372FE9" w:rsidRDefault="00372FE9" w:rsidP="00372FE9">
            <w:pPr>
              <w:rPr>
                <w:b/>
                <w:bCs/>
                <w:sz w:val="20"/>
              </w:rPr>
            </w:pPr>
            <w:r w:rsidRPr="00372FE9">
              <w:rPr>
                <w:b/>
                <w:bCs/>
                <w:sz w:val="20"/>
              </w:rPr>
              <w:t>Level</w:t>
            </w:r>
          </w:p>
        </w:tc>
      </w:tr>
      <w:tr w:rsidR="006F0836" w:rsidRPr="003C7A36" w14:paraId="280A290A" w14:textId="77777777" w:rsidTr="004C659E">
        <w:trPr>
          <w:cantSplit/>
        </w:trPr>
        <w:tc>
          <w:tcPr>
            <w:tcW w:w="1385" w:type="dxa"/>
          </w:tcPr>
          <w:p w14:paraId="78B24D1B" w14:textId="77777777" w:rsidR="006F0836" w:rsidRPr="003C7A36" w:rsidRDefault="006F0836" w:rsidP="00372203">
            <w:pPr>
              <w:jc w:val="center"/>
              <w:rPr>
                <w:noProof/>
                <w:sz w:val="20"/>
                <w:lang w:eastAsia="en-AU"/>
              </w:rPr>
            </w:pPr>
            <w:r w:rsidRPr="00372FE9">
              <w:rPr>
                <w:noProof/>
                <w:sz w:val="20"/>
                <w:lang w:eastAsia="en-AU"/>
              </w:rPr>
              <w:drawing>
                <wp:inline distT="0" distB="0" distL="0" distR="0" wp14:anchorId="2514E758" wp14:editId="2DFBF2B6">
                  <wp:extent cx="749300" cy="749300"/>
                  <wp:effectExtent l="0" t="0" r="0" b="0"/>
                  <wp:docPr id="7881" name="personal-attributes.jpg" descr="personal-attribute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6B44F666" w14:textId="77777777" w:rsidR="00667FCB" w:rsidRDefault="006F0836" w:rsidP="004A1A64">
            <w:pPr>
              <w:rPr>
                <w:rFonts w:cs="Arial"/>
                <w:color w:val="000000"/>
                <w:sz w:val="20"/>
              </w:rPr>
            </w:pPr>
            <w:r w:rsidRPr="003C7A36">
              <w:rPr>
                <w:rFonts w:cs="Arial"/>
                <w:b/>
                <w:bCs/>
                <w:color w:val="000000"/>
                <w:sz w:val="20"/>
              </w:rPr>
              <w:t>Display Resilience and Courage</w:t>
            </w:r>
          </w:p>
          <w:p w14:paraId="4FAD8EFB" w14:textId="77777777" w:rsidR="006F0836" w:rsidRPr="00667FCB" w:rsidRDefault="006F0836" w:rsidP="004A1A64">
            <w:pPr>
              <w:rPr>
                <w:rFonts w:cs="Arial"/>
                <w:color w:val="000000"/>
                <w:sz w:val="20"/>
              </w:rPr>
            </w:pPr>
            <w:r w:rsidRPr="003C7A36">
              <w:rPr>
                <w:rFonts w:cs="Arial"/>
                <w:color w:val="000000"/>
                <w:sz w:val="20"/>
              </w:rPr>
              <w:t>Be open and honest, prepared to express your views, and willing to accept and commit to change</w:t>
            </w:r>
          </w:p>
        </w:tc>
        <w:tc>
          <w:tcPr>
            <w:tcW w:w="4709" w:type="dxa"/>
          </w:tcPr>
          <w:p w14:paraId="50530AA0" w14:textId="77777777" w:rsidR="006F0836" w:rsidRPr="003C7A36" w:rsidRDefault="006F0836" w:rsidP="00A55204">
            <w:pPr>
              <w:pStyle w:val="TableBullet"/>
            </w:pPr>
            <w:r w:rsidRPr="003C7A36">
              <w:t>Remain composed and calm and act constructively in highly pressured and unpredictable environments</w:t>
            </w:r>
          </w:p>
          <w:p w14:paraId="1CCB74FE" w14:textId="77777777" w:rsidR="006F0836" w:rsidRPr="003C7A36" w:rsidRDefault="006F0836" w:rsidP="00A55204">
            <w:pPr>
              <w:pStyle w:val="TableBullet"/>
            </w:pPr>
            <w:r w:rsidRPr="003C7A36">
              <w:t>Give frank, honest advice in response to strong contrary views</w:t>
            </w:r>
          </w:p>
          <w:p w14:paraId="4453F815" w14:textId="77777777" w:rsidR="006F0836" w:rsidRPr="003C7A36" w:rsidRDefault="006F0836" w:rsidP="00A55204">
            <w:pPr>
              <w:pStyle w:val="TableBullet"/>
            </w:pPr>
            <w:r w:rsidRPr="003C7A36">
              <w:t>Accept criticism of own ideas and respond in a thoughtful and considered way</w:t>
            </w:r>
          </w:p>
          <w:p w14:paraId="6461263A" w14:textId="77777777" w:rsidR="006F0836" w:rsidRPr="003C7A36" w:rsidRDefault="006F0836" w:rsidP="00A55204">
            <w:pPr>
              <w:pStyle w:val="TableBullet"/>
            </w:pPr>
            <w:r w:rsidRPr="003C7A36">
              <w:t>Welcome new challenges and persist in raising and working through novel and difficult issues</w:t>
            </w:r>
          </w:p>
          <w:p w14:paraId="7E046EC9" w14:textId="77777777" w:rsidR="006F0836" w:rsidRPr="003C7A36" w:rsidRDefault="006F0836" w:rsidP="00A55204">
            <w:pPr>
              <w:pStyle w:val="TableBullet"/>
            </w:pPr>
            <w:r w:rsidRPr="003C7A36">
              <w:t>Develop effective strategies and show decisiveness in dealing with emotionally charged situations and difficult or controversial issues</w:t>
            </w:r>
          </w:p>
        </w:tc>
        <w:tc>
          <w:tcPr>
            <w:tcW w:w="1668" w:type="dxa"/>
          </w:tcPr>
          <w:p w14:paraId="0B1B0E8F" w14:textId="77777777" w:rsidR="006F0836" w:rsidRPr="006F0836" w:rsidRDefault="004C659E" w:rsidP="00544127">
            <w:pPr>
              <w:pStyle w:val="TableText"/>
            </w:pPr>
            <w:r w:rsidRPr="004C659E">
              <w:t>Advanced</w:t>
            </w:r>
          </w:p>
        </w:tc>
      </w:tr>
      <w:tr w:rsidR="006F0836" w:rsidRPr="003C7A36" w14:paraId="37A49FC1" w14:textId="77777777" w:rsidTr="004C659E">
        <w:trPr>
          <w:cantSplit/>
        </w:trPr>
        <w:tc>
          <w:tcPr>
            <w:tcW w:w="1385" w:type="dxa"/>
          </w:tcPr>
          <w:p w14:paraId="28D53B1A" w14:textId="77777777" w:rsidR="006F0836" w:rsidRPr="003C7A36" w:rsidRDefault="006F0836" w:rsidP="00372203">
            <w:pPr>
              <w:jc w:val="center"/>
              <w:rPr>
                <w:noProof/>
                <w:sz w:val="20"/>
                <w:lang w:eastAsia="en-AU"/>
              </w:rPr>
            </w:pPr>
            <w:r w:rsidRPr="00372FE9">
              <w:rPr>
                <w:noProof/>
                <w:sz w:val="20"/>
                <w:lang w:eastAsia="en-AU"/>
              </w:rPr>
              <w:lastRenderedPageBreak/>
              <w:drawing>
                <wp:inline distT="0" distB="0" distL="0" distR="0" wp14:anchorId="359AFE7E" wp14:editId="16220177">
                  <wp:extent cx="749300" cy="749300"/>
                  <wp:effectExtent l="0" t="0" r="0" b="0"/>
                  <wp:docPr id="1476" name="personal-attributes.jpg" descr="personal-attribute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17491F74" w14:textId="77777777" w:rsidR="00667FCB" w:rsidRDefault="006F0836" w:rsidP="004A1A64">
            <w:pPr>
              <w:rPr>
                <w:rFonts w:cs="Arial"/>
                <w:color w:val="000000"/>
                <w:sz w:val="20"/>
              </w:rPr>
            </w:pPr>
            <w:r w:rsidRPr="003C7A36">
              <w:rPr>
                <w:rFonts w:cs="Arial"/>
                <w:b/>
                <w:bCs/>
                <w:color w:val="000000"/>
                <w:sz w:val="20"/>
              </w:rPr>
              <w:t>Act with Integrity</w:t>
            </w:r>
          </w:p>
          <w:p w14:paraId="6B4851CC" w14:textId="77777777" w:rsidR="006F0836" w:rsidRPr="00667FCB" w:rsidRDefault="006F0836" w:rsidP="004A1A64">
            <w:pPr>
              <w:rPr>
                <w:rFonts w:cs="Arial"/>
                <w:color w:val="000000"/>
                <w:sz w:val="20"/>
              </w:rPr>
            </w:pPr>
            <w:r w:rsidRPr="003C7A36">
              <w:rPr>
                <w:rFonts w:cs="Arial"/>
                <w:color w:val="000000"/>
                <w:sz w:val="20"/>
              </w:rPr>
              <w:t>Be ethical and professional, and uphold and promote the public sector values</w:t>
            </w:r>
          </w:p>
        </w:tc>
        <w:tc>
          <w:tcPr>
            <w:tcW w:w="4709" w:type="dxa"/>
          </w:tcPr>
          <w:p w14:paraId="5076E2D7" w14:textId="77777777" w:rsidR="006F0836" w:rsidRPr="003C7A36" w:rsidRDefault="006F0836" w:rsidP="00A55204">
            <w:pPr>
              <w:pStyle w:val="TableBullet"/>
            </w:pPr>
            <w:r w:rsidRPr="003C7A36">
              <w:t>Model the highest standards of ethical and professional behaviour and reinforce their use</w:t>
            </w:r>
          </w:p>
          <w:p w14:paraId="7BE922F3" w14:textId="77777777" w:rsidR="006F0836" w:rsidRPr="003C7A36" w:rsidRDefault="006F0836" w:rsidP="00A55204">
            <w:pPr>
              <w:pStyle w:val="TableBullet"/>
            </w:pPr>
            <w:r w:rsidRPr="003C7A36">
              <w:t xml:space="preserve">Represent the organisation in an honest, </w:t>
            </w:r>
            <w:proofErr w:type="gramStart"/>
            <w:r w:rsidRPr="003C7A36">
              <w:t>ethical</w:t>
            </w:r>
            <w:proofErr w:type="gramEnd"/>
            <w:r w:rsidRPr="003C7A36">
              <w:t xml:space="preserve"> and professional way and set an example for others to follow</w:t>
            </w:r>
          </w:p>
          <w:p w14:paraId="39EEC41B" w14:textId="77777777" w:rsidR="006F0836" w:rsidRPr="003C7A36" w:rsidRDefault="006F0836" w:rsidP="00A55204">
            <w:pPr>
              <w:pStyle w:val="TableBullet"/>
            </w:pPr>
            <w:r w:rsidRPr="003C7A36">
              <w:t>Promote a culture of integrity and professionalism within the organisation and in dealings external to government</w:t>
            </w:r>
          </w:p>
          <w:p w14:paraId="17E61528" w14:textId="77777777" w:rsidR="006F0836" w:rsidRPr="003C7A36" w:rsidRDefault="006F0836" w:rsidP="00A55204">
            <w:pPr>
              <w:pStyle w:val="TableBullet"/>
            </w:pPr>
            <w:r w:rsidRPr="003C7A36">
              <w:t>Monitor ethical practices, standards and systems and reinforce their use</w:t>
            </w:r>
          </w:p>
          <w:p w14:paraId="70C64EBC" w14:textId="77777777" w:rsidR="006F0836" w:rsidRPr="003C7A36" w:rsidRDefault="006F0836" w:rsidP="00A55204">
            <w:pPr>
              <w:pStyle w:val="TableBullet"/>
            </w:pPr>
            <w:r w:rsidRPr="003C7A36">
              <w:t xml:space="preserve">Act promptly on reported breaches of legislation, </w:t>
            </w:r>
            <w:proofErr w:type="gramStart"/>
            <w:r w:rsidRPr="003C7A36">
              <w:t>policies</w:t>
            </w:r>
            <w:proofErr w:type="gramEnd"/>
            <w:r w:rsidRPr="003C7A36">
              <w:t xml:space="preserve"> and guidelines</w:t>
            </w:r>
          </w:p>
        </w:tc>
        <w:tc>
          <w:tcPr>
            <w:tcW w:w="1668" w:type="dxa"/>
          </w:tcPr>
          <w:p w14:paraId="02C76CC6" w14:textId="77777777" w:rsidR="006F0836" w:rsidRPr="006F0836" w:rsidRDefault="004C659E" w:rsidP="00544127">
            <w:pPr>
              <w:pStyle w:val="TableText"/>
            </w:pPr>
            <w:r w:rsidRPr="004C659E">
              <w:t>Advanced</w:t>
            </w:r>
          </w:p>
        </w:tc>
      </w:tr>
      <w:tr w:rsidR="006F0836" w:rsidRPr="003C7A36" w14:paraId="04951731" w14:textId="77777777" w:rsidTr="004C659E">
        <w:trPr>
          <w:cantSplit/>
        </w:trPr>
        <w:tc>
          <w:tcPr>
            <w:tcW w:w="1385" w:type="dxa"/>
          </w:tcPr>
          <w:p w14:paraId="41916EF4" w14:textId="77777777" w:rsidR="006F0836" w:rsidRPr="003C7A36" w:rsidRDefault="006F0836" w:rsidP="00372203">
            <w:pPr>
              <w:jc w:val="center"/>
              <w:rPr>
                <w:noProof/>
                <w:sz w:val="20"/>
                <w:lang w:eastAsia="en-AU"/>
              </w:rPr>
            </w:pPr>
            <w:r w:rsidRPr="00372FE9">
              <w:rPr>
                <w:noProof/>
                <w:sz w:val="20"/>
                <w:lang w:eastAsia="en-AU"/>
              </w:rPr>
              <w:drawing>
                <wp:inline distT="0" distB="0" distL="0" distR="0" wp14:anchorId="319EF5F8" wp14:editId="3A4EE65D">
                  <wp:extent cx="749300" cy="749300"/>
                  <wp:effectExtent l="0" t="0" r="0" b="0"/>
                  <wp:docPr id="9831" name="personal-attributes.jpg" descr="relationship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035A6E32" w14:textId="77777777" w:rsidR="00667FCB" w:rsidRDefault="006F0836" w:rsidP="004A1A64">
            <w:pPr>
              <w:rPr>
                <w:rFonts w:cs="Arial"/>
                <w:color w:val="000000"/>
                <w:sz w:val="20"/>
              </w:rPr>
            </w:pPr>
            <w:r w:rsidRPr="003C7A36">
              <w:rPr>
                <w:rFonts w:cs="Arial"/>
                <w:b/>
                <w:bCs/>
                <w:color w:val="000000"/>
                <w:sz w:val="20"/>
              </w:rPr>
              <w:t>Communicate Effectively</w:t>
            </w:r>
          </w:p>
          <w:p w14:paraId="3F4228B0" w14:textId="77777777" w:rsidR="006F0836" w:rsidRPr="00667FCB" w:rsidRDefault="006F0836" w:rsidP="004A1A64">
            <w:pPr>
              <w:rPr>
                <w:rFonts w:cs="Arial"/>
                <w:color w:val="000000"/>
                <w:sz w:val="20"/>
              </w:rPr>
            </w:pPr>
            <w:r w:rsidRPr="003C7A36">
              <w:rPr>
                <w:rFonts w:cs="Arial"/>
                <w:color w:val="000000"/>
                <w:sz w:val="20"/>
              </w:rPr>
              <w:t>Communicate clearly, actively listen to others, and respond with understanding and respect</w:t>
            </w:r>
          </w:p>
        </w:tc>
        <w:tc>
          <w:tcPr>
            <w:tcW w:w="4709" w:type="dxa"/>
          </w:tcPr>
          <w:p w14:paraId="681FCE70" w14:textId="77777777" w:rsidR="006F0836" w:rsidRPr="003C7A36" w:rsidRDefault="006F0836" w:rsidP="00A55204">
            <w:pPr>
              <w:pStyle w:val="TableBullet"/>
            </w:pPr>
            <w:r w:rsidRPr="003C7A36">
              <w:t>Present with credibility, engage diverse audiences and test levels of understanding</w:t>
            </w:r>
          </w:p>
          <w:p w14:paraId="273F8B1C" w14:textId="77777777" w:rsidR="006F0836" w:rsidRPr="003C7A36" w:rsidRDefault="006F0836" w:rsidP="00A55204">
            <w:pPr>
              <w:pStyle w:val="TableBullet"/>
            </w:pPr>
            <w:r w:rsidRPr="003C7A36">
              <w:t>Translate technical and complex information clearly and concisely for diverse audiences</w:t>
            </w:r>
          </w:p>
          <w:p w14:paraId="4BC884A4" w14:textId="77777777" w:rsidR="006F0836" w:rsidRPr="003C7A36" w:rsidRDefault="006F0836" w:rsidP="00A55204">
            <w:pPr>
              <w:pStyle w:val="TableBullet"/>
            </w:pPr>
            <w:r w:rsidRPr="003C7A36">
              <w:t>Create opportunities for others to contribute to discussion and debate</w:t>
            </w:r>
          </w:p>
          <w:p w14:paraId="66956EC1" w14:textId="77777777" w:rsidR="006F0836" w:rsidRPr="003C7A36" w:rsidRDefault="006F0836" w:rsidP="00A55204">
            <w:pPr>
              <w:pStyle w:val="TableBullet"/>
            </w:pPr>
            <w:r w:rsidRPr="003C7A36">
              <w:t>Contribute to and promote information sharing across the organisation</w:t>
            </w:r>
          </w:p>
          <w:p w14:paraId="0DC6C087" w14:textId="77777777" w:rsidR="006F0836" w:rsidRPr="003C7A36" w:rsidRDefault="006F0836" w:rsidP="00A55204">
            <w:pPr>
              <w:pStyle w:val="TableBullet"/>
            </w:pPr>
            <w:r w:rsidRPr="003C7A36">
              <w:t>Manage complex communications that involve understanding and responding to multiple and divergent viewpoints</w:t>
            </w:r>
          </w:p>
          <w:p w14:paraId="1CD4A96D" w14:textId="77777777" w:rsidR="006F0836" w:rsidRPr="003C7A36" w:rsidRDefault="006F0836" w:rsidP="00A55204">
            <w:pPr>
              <w:pStyle w:val="TableBullet"/>
            </w:pPr>
            <w:r w:rsidRPr="003C7A36">
              <w:t>Explore creative ways to engage diverse audiences and communicate information</w:t>
            </w:r>
          </w:p>
          <w:p w14:paraId="25747EC9" w14:textId="77777777" w:rsidR="006F0836" w:rsidRPr="003C7A36" w:rsidRDefault="006F0836" w:rsidP="00A55204">
            <w:pPr>
              <w:pStyle w:val="TableBullet"/>
            </w:pPr>
            <w:r w:rsidRPr="003C7A36">
              <w:t>Adjust style and approach to optimise outcomes</w:t>
            </w:r>
          </w:p>
          <w:p w14:paraId="0130A3BD" w14:textId="77777777" w:rsidR="006F0836" w:rsidRPr="003C7A36" w:rsidRDefault="006F0836" w:rsidP="00A55204">
            <w:pPr>
              <w:pStyle w:val="TableBullet"/>
            </w:pPr>
            <w:r w:rsidRPr="003C7A36">
              <w:t>Write fluently and persuasively in plain English and in a range of styles and formats</w:t>
            </w:r>
          </w:p>
        </w:tc>
        <w:tc>
          <w:tcPr>
            <w:tcW w:w="1668" w:type="dxa"/>
          </w:tcPr>
          <w:p w14:paraId="42063E69" w14:textId="77777777" w:rsidR="006F0836" w:rsidRPr="006F0836" w:rsidRDefault="004C659E" w:rsidP="00544127">
            <w:pPr>
              <w:pStyle w:val="TableText"/>
            </w:pPr>
            <w:r w:rsidRPr="004C659E">
              <w:t>Advanced</w:t>
            </w:r>
          </w:p>
        </w:tc>
      </w:tr>
      <w:tr w:rsidR="006F0836" w:rsidRPr="003C7A36" w14:paraId="09215F26" w14:textId="77777777" w:rsidTr="004C659E">
        <w:trPr>
          <w:cantSplit/>
        </w:trPr>
        <w:tc>
          <w:tcPr>
            <w:tcW w:w="1385" w:type="dxa"/>
          </w:tcPr>
          <w:p w14:paraId="66A777F5" w14:textId="77777777" w:rsidR="006F0836" w:rsidRPr="003C7A36" w:rsidRDefault="006F0836" w:rsidP="00372203">
            <w:pPr>
              <w:jc w:val="center"/>
              <w:rPr>
                <w:noProof/>
                <w:sz w:val="20"/>
                <w:lang w:eastAsia="en-AU"/>
              </w:rPr>
            </w:pPr>
            <w:r w:rsidRPr="00372FE9">
              <w:rPr>
                <w:noProof/>
                <w:sz w:val="20"/>
                <w:lang w:eastAsia="en-AU"/>
              </w:rPr>
              <w:drawing>
                <wp:inline distT="0" distB="0" distL="0" distR="0" wp14:anchorId="7FE84B42" wp14:editId="0D9C1C24">
                  <wp:extent cx="749300" cy="749300"/>
                  <wp:effectExtent l="0" t="0" r="0" b="0"/>
                  <wp:docPr id="3426" name="personal-attributes.jpg" descr="relationship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41B1E4F2" w14:textId="77777777" w:rsidR="00667FCB" w:rsidRDefault="006F0836" w:rsidP="004A1A64">
            <w:pPr>
              <w:rPr>
                <w:rFonts w:cs="Arial"/>
                <w:color w:val="000000"/>
                <w:sz w:val="20"/>
              </w:rPr>
            </w:pPr>
            <w:r w:rsidRPr="003C7A36">
              <w:rPr>
                <w:rFonts w:cs="Arial"/>
                <w:b/>
                <w:bCs/>
                <w:color w:val="000000"/>
                <w:sz w:val="20"/>
              </w:rPr>
              <w:t>Influence and Negotiate</w:t>
            </w:r>
          </w:p>
          <w:p w14:paraId="60A8E3D1" w14:textId="77777777" w:rsidR="006F0836" w:rsidRPr="00667FCB" w:rsidRDefault="006F0836" w:rsidP="004A1A64">
            <w:pPr>
              <w:rPr>
                <w:rFonts w:cs="Arial"/>
                <w:color w:val="000000"/>
                <w:sz w:val="20"/>
              </w:rPr>
            </w:pPr>
            <w:r w:rsidRPr="003C7A36">
              <w:rPr>
                <w:rFonts w:cs="Arial"/>
                <w:color w:val="000000"/>
                <w:sz w:val="20"/>
              </w:rPr>
              <w:t>Gain consensus and commitment from others, and resolve issues and conflicts</w:t>
            </w:r>
          </w:p>
        </w:tc>
        <w:tc>
          <w:tcPr>
            <w:tcW w:w="4709" w:type="dxa"/>
          </w:tcPr>
          <w:p w14:paraId="4A38A2D7" w14:textId="77777777" w:rsidR="006F0836" w:rsidRPr="003C7A36" w:rsidRDefault="006F0836" w:rsidP="00A55204">
            <w:pPr>
              <w:pStyle w:val="TableBullet"/>
            </w:pPr>
            <w:r w:rsidRPr="003C7A36">
              <w:t xml:space="preserve">Influence others with a fair and considered approach and present persuasive </w:t>
            </w:r>
            <w:proofErr w:type="gramStart"/>
            <w:r w:rsidRPr="003C7A36">
              <w:t>counter-arguments</w:t>
            </w:r>
            <w:proofErr w:type="gramEnd"/>
          </w:p>
          <w:p w14:paraId="79CBEABE" w14:textId="77777777" w:rsidR="006F0836" w:rsidRPr="003C7A36" w:rsidRDefault="006F0836" w:rsidP="00A55204">
            <w:pPr>
              <w:pStyle w:val="TableBullet"/>
            </w:pPr>
            <w:r w:rsidRPr="003C7A36">
              <w:t>Work towards mutually beneficial ‘win-win’ outcomes</w:t>
            </w:r>
          </w:p>
          <w:p w14:paraId="1EF976A8" w14:textId="77777777" w:rsidR="006F0836" w:rsidRPr="003C7A36" w:rsidRDefault="006F0836" w:rsidP="00A55204">
            <w:pPr>
              <w:pStyle w:val="TableBullet"/>
            </w:pPr>
            <w:r w:rsidRPr="003C7A36">
              <w:t>Show sensitivity and understanding in resolving acute and complex conflicts and differences</w:t>
            </w:r>
          </w:p>
          <w:p w14:paraId="6349D9C7" w14:textId="77777777" w:rsidR="006F0836" w:rsidRPr="003C7A36" w:rsidRDefault="006F0836" w:rsidP="00A55204">
            <w:pPr>
              <w:pStyle w:val="TableBullet"/>
            </w:pPr>
            <w:r w:rsidRPr="003C7A36">
              <w:t>Identify key stakeholders and gain their support in advance</w:t>
            </w:r>
          </w:p>
          <w:p w14:paraId="2334A3D3" w14:textId="77777777" w:rsidR="006F0836" w:rsidRPr="003C7A36" w:rsidRDefault="006F0836" w:rsidP="00A55204">
            <w:pPr>
              <w:pStyle w:val="TableBullet"/>
            </w:pPr>
            <w:r w:rsidRPr="003C7A36">
              <w:t>Establish a clear negotiation position based on research, a firm grasp of key issues, likely arguments, points of difference and areas for compromise</w:t>
            </w:r>
          </w:p>
          <w:p w14:paraId="357DAB26" w14:textId="77777777" w:rsidR="006F0836" w:rsidRPr="003C7A36" w:rsidRDefault="006F0836" w:rsidP="00A55204">
            <w:pPr>
              <w:pStyle w:val="TableBullet"/>
            </w:pPr>
            <w:r w:rsidRPr="003C7A36">
              <w:t>Anticipate and minimise conflict within the organisation and with external stakeholders</w:t>
            </w:r>
          </w:p>
        </w:tc>
        <w:tc>
          <w:tcPr>
            <w:tcW w:w="1668" w:type="dxa"/>
          </w:tcPr>
          <w:p w14:paraId="311B8DF3" w14:textId="77777777" w:rsidR="006F0836" w:rsidRPr="006F0836" w:rsidRDefault="004C659E" w:rsidP="00544127">
            <w:pPr>
              <w:pStyle w:val="TableText"/>
            </w:pPr>
            <w:r w:rsidRPr="004C659E">
              <w:t>Advanced</w:t>
            </w:r>
          </w:p>
        </w:tc>
      </w:tr>
      <w:tr w:rsidR="006F0836" w:rsidRPr="003C7A36" w14:paraId="04E5F2D1" w14:textId="77777777" w:rsidTr="004C659E">
        <w:trPr>
          <w:cantSplit/>
        </w:trPr>
        <w:tc>
          <w:tcPr>
            <w:tcW w:w="1385" w:type="dxa"/>
          </w:tcPr>
          <w:p w14:paraId="604BED4D" w14:textId="77777777" w:rsidR="006F0836" w:rsidRPr="003C7A36" w:rsidRDefault="006F0836" w:rsidP="00372203">
            <w:pPr>
              <w:jc w:val="center"/>
              <w:rPr>
                <w:noProof/>
                <w:sz w:val="20"/>
                <w:lang w:eastAsia="en-AU"/>
              </w:rPr>
            </w:pPr>
            <w:r w:rsidRPr="00372FE9">
              <w:rPr>
                <w:noProof/>
                <w:sz w:val="20"/>
                <w:lang w:eastAsia="en-AU"/>
              </w:rPr>
              <w:lastRenderedPageBreak/>
              <w:drawing>
                <wp:inline distT="0" distB="0" distL="0" distR="0" wp14:anchorId="38F0399D" wp14:editId="72DF2023">
                  <wp:extent cx="749300" cy="749300"/>
                  <wp:effectExtent l="0" t="0" r="0" b="0"/>
                  <wp:docPr id="7010" name="personal-attributes.jpg" descr="result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5BDB7B29" w14:textId="77777777" w:rsidR="00667FCB" w:rsidRDefault="006F0836" w:rsidP="004A1A64">
            <w:pPr>
              <w:rPr>
                <w:rFonts w:cs="Arial"/>
                <w:color w:val="000000"/>
                <w:sz w:val="20"/>
              </w:rPr>
            </w:pPr>
            <w:r w:rsidRPr="003C7A36">
              <w:rPr>
                <w:rFonts w:cs="Arial"/>
                <w:b/>
                <w:bCs/>
                <w:color w:val="000000"/>
                <w:sz w:val="20"/>
              </w:rPr>
              <w:t>Deliver Results</w:t>
            </w:r>
          </w:p>
          <w:p w14:paraId="0E10CC15" w14:textId="77777777" w:rsidR="006F0836" w:rsidRPr="00667FCB" w:rsidRDefault="006F0836" w:rsidP="004A1A64">
            <w:pPr>
              <w:rPr>
                <w:rFonts w:cs="Arial"/>
                <w:color w:val="000000"/>
                <w:sz w:val="20"/>
              </w:rPr>
            </w:pPr>
            <w:r w:rsidRPr="003C7A36">
              <w:rPr>
                <w:rFonts w:cs="Arial"/>
                <w:color w:val="000000"/>
                <w:sz w:val="20"/>
              </w:rPr>
              <w:t>Achieve results through the efficient use of resources and a commitment to quality outcomes</w:t>
            </w:r>
          </w:p>
        </w:tc>
        <w:tc>
          <w:tcPr>
            <w:tcW w:w="4709" w:type="dxa"/>
          </w:tcPr>
          <w:p w14:paraId="35720298" w14:textId="77777777" w:rsidR="006F0836" w:rsidRPr="003C7A36" w:rsidRDefault="006F0836" w:rsidP="00A55204">
            <w:pPr>
              <w:pStyle w:val="TableBullet"/>
            </w:pPr>
            <w:r w:rsidRPr="003C7A36">
              <w:t>Seek and apply the expertise of key individuals to achieve organisational outcomes</w:t>
            </w:r>
          </w:p>
          <w:p w14:paraId="71DA4733" w14:textId="77777777" w:rsidR="006F0836" w:rsidRPr="003C7A36" w:rsidRDefault="006F0836" w:rsidP="00A55204">
            <w:pPr>
              <w:pStyle w:val="TableBullet"/>
            </w:pPr>
            <w:r w:rsidRPr="003C7A36">
              <w:t>Drive a culture of achievement and acknowledge input from others</w:t>
            </w:r>
          </w:p>
          <w:p w14:paraId="5DEA6264" w14:textId="77777777" w:rsidR="006F0836" w:rsidRPr="003C7A36" w:rsidRDefault="006F0836" w:rsidP="00A55204">
            <w:pPr>
              <w:pStyle w:val="TableBullet"/>
            </w:pPr>
            <w:r w:rsidRPr="003C7A36">
              <w:t>Determine how outcomes will be measured and guide others on evaluation methods</w:t>
            </w:r>
          </w:p>
          <w:p w14:paraId="03CD81B4" w14:textId="77777777" w:rsidR="006F0836" w:rsidRPr="003C7A36" w:rsidRDefault="006F0836" w:rsidP="00A55204">
            <w:pPr>
              <w:pStyle w:val="TableBullet"/>
            </w:pPr>
            <w:r w:rsidRPr="003C7A36">
              <w:t>Investigate and create opportunities to enhance the achievement of organisational objectives</w:t>
            </w:r>
          </w:p>
          <w:p w14:paraId="7DF59507" w14:textId="77777777" w:rsidR="006F0836" w:rsidRPr="003C7A36" w:rsidRDefault="006F0836" w:rsidP="00A55204">
            <w:pPr>
              <w:pStyle w:val="TableBullet"/>
            </w:pPr>
            <w:r w:rsidRPr="003C7A36">
              <w:t>Make sure others understand that on-time and on-budget results are required and how overall success is defined</w:t>
            </w:r>
          </w:p>
          <w:p w14:paraId="5163280D" w14:textId="77777777" w:rsidR="006F0836" w:rsidRPr="003C7A36" w:rsidRDefault="006F0836" w:rsidP="00A55204">
            <w:pPr>
              <w:pStyle w:val="TableBullet"/>
            </w:pPr>
            <w:r w:rsidRPr="003C7A36">
              <w:t>Control business unit output to ensure government outcomes are achieved within budgets</w:t>
            </w:r>
          </w:p>
          <w:p w14:paraId="640453F6" w14:textId="77777777" w:rsidR="006F0836" w:rsidRPr="003C7A36" w:rsidRDefault="006F0836" w:rsidP="00A55204">
            <w:pPr>
              <w:pStyle w:val="TableBullet"/>
            </w:pPr>
            <w:r w:rsidRPr="003C7A36">
              <w:t>Progress organisational priorities and ensure that resources are acquired and used effectively</w:t>
            </w:r>
          </w:p>
        </w:tc>
        <w:tc>
          <w:tcPr>
            <w:tcW w:w="1668" w:type="dxa"/>
          </w:tcPr>
          <w:p w14:paraId="1515EB06" w14:textId="77777777" w:rsidR="006F0836" w:rsidRPr="006F0836" w:rsidRDefault="004C659E" w:rsidP="00544127">
            <w:pPr>
              <w:pStyle w:val="TableText"/>
            </w:pPr>
            <w:r w:rsidRPr="004C659E">
              <w:t>Advanced</w:t>
            </w:r>
          </w:p>
        </w:tc>
      </w:tr>
      <w:tr w:rsidR="006F0836" w:rsidRPr="003C7A36" w14:paraId="5063F185" w14:textId="77777777" w:rsidTr="004C659E">
        <w:trPr>
          <w:cantSplit/>
        </w:trPr>
        <w:tc>
          <w:tcPr>
            <w:tcW w:w="1385" w:type="dxa"/>
          </w:tcPr>
          <w:p w14:paraId="04A0E0CB" w14:textId="77777777" w:rsidR="006F0836" w:rsidRPr="003C7A36" w:rsidRDefault="006F0836" w:rsidP="00372203">
            <w:pPr>
              <w:jc w:val="center"/>
              <w:rPr>
                <w:noProof/>
                <w:sz w:val="20"/>
                <w:lang w:eastAsia="en-AU"/>
              </w:rPr>
            </w:pPr>
            <w:r w:rsidRPr="00372FE9">
              <w:rPr>
                <w:noProof/>
                <w:sz w:val="20"/>
                <w:lang w:eastAsia="en-AU"/>
              </w:rPr>
              <w:drawing>
                <wp:inline distT="0" distB="0" distL="0" distR="0" wp14:anchorId="74E0D254" wp14:editId="6FF1C4D8">
                  <wp:extent cx="749300" cy="749300"/>
                  <wp:effectExtent l="0" t="0" r="0" b="0"/>
                  <wp:docPr id="5376" name="personal-attributes.jpg" descr="result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2ADC8D4F" w14:textId="77777777" w:rsidR="00667FCB" w:rsidRDefault="006F0836" w:rsidP="004A1A64">
            <w:pPr>
              <w:rPr>
                <w:rFonts w:cs="Arial"/>
                <w:color w:val="000000"/>
                <w:sz w:val="20"/>
              </w:rPr>
            </w:pPr>
            <w:r w:rsidRPr="003C7A36">
              <w:rPr>
                <w:rFonts w:cs="Arial"/>
                <w:b/>
                <w:bCs/>
                <w:color w:val="000000"/>
                <w:sz w:val="20"/>
              </w:rPr>
              <w:t>Think and Solve Problems</w:t>
            </w:r>
          </w:p>
          <w:p w14:paraId="6A25E710" w14:textId="77777777" w:rsidR="006F0836" w:rsidRPr="00667FCB" w:rsidRDefault="006F0836" w:rsidP="004A1A64">
            <w:pPr>
              <w:rPr>
                <w:rFonts w:cs="Arial"/>
                <w:color w:val="000000"/>
                <w:sz w:val="20"/>
              </w:rPr>
            </w:pPr>
            <w:r w:rsidRPr="003C7A36">
              <w:rPr>
                <w:rFonts w:cs="Arial"/>
                <w:color w:val="000000"/>
                <w:sz w:val="20"/>
              </w:rPr>
              <w:t xml:space="preserve">Think, </w:t>
            </w:r>
            <w:proofErr w:type="gramStart"/>
            <w:r w:rsidRPr="003C7A36">
              <w:rPr>
                <w:rFonts w:cs="Arial"/>
                <w:color w:val="000000"/>
                <w:sz w:val="20"/>
              </w:rPr>
              <w:t>analyse</w:t>
            </w:r>
            <w:proofErr w:type="gramEnd"/>
            <w:r w:rsidRPr="003C7A36">
              <w:rPr>
                <w:rFonts w:cs="Arial"/>
                <w:color w:val="000000"/>
                <w:sz w:val="20"/>
              </w:rPr>
              <w:t xml:space="preserve"> and consider the broader context to develop practical solutions</w:t>
            </w:r>
          </w:p>
        </w:tc>
        <w:tc>
          <w:tcPr>
            <w:tcW w:w="4709" w:type="dxa"/>
          </w:tcPr>
          <w:p w14:paraId="4B1E4912" w14:textId="77777777" w:rsidR="006F0836" w:rsidRPr="003C7A36" w:rsidRDefault="006F0836" w:rsidP="00A55204">
            <w:pPr>
              <w:pStyle w:val="TableBullet"/>
            </w:pPr>
            <w:r w:rsidRPr="003C7A36">
              <w:t>Undertake objective, critical analysis to draw accurate conclusions that recognise and manage contextual issues</w:t>
            </w:r>
          </w:p>
          <w:p w14:paraId="63E625D5" w14:textId="77777777" w:rsidR="006F0836" w:rsidRPr="003C7A36" w:rsidRDefault="006F0836" w:rsidP="00A55204">
            <w:pPr>
              <w:pStyle w:val="TableBullet"/>
            </w:pPr>
            <w:r w:rsidRPr="003C7A36">
              <w:t>Work through issues, weigh up alternatives and identify the most effective solutions in collaboration with others</w:t>
            </w:r>
          </w:p>
          <w:p w14:paraId="0F46449C" w14:textId="77777777" w:rsidR="006F0836" w:rsidRPr="003C7A36" w:rsidRDefault="006F0836" w:rsidP="00A55204">
            <w:pPr>
              <w:pStyle w:val="TableBullet"/>
            </w:pPr>
            <w:r w:rsidRPr="003C7A36">
              <w:t>Take account of the wider business context when considering options to resolve issues</w:t>
            </w:r>
          </w:p>
          <w:p w14:paraId="15C2BB30" w14:textId="77777777" w:rsidR="006F0836" w:rsidRPr="003C7A36" w:rsidRDefault="006F0836" w:rsidP="00A55204">
            <w:pPr>
              <w:pStyle w:val="TableBullet"/>
            </w:pPr>
            <w:r w:rsidRPr="003C7A36">
              <w:t xml:space="preserve">Explore a range of possibilities and creative alternatives to contribute to system, </w:t>
            </w:r>
            <w:proofErr w:type="gramStart"/>
            <w:r w:rsidRPr="003C7A36">
              <w:t>process</w:t>
            </w:r>
            <w:proofErr w:type="gramEnd"/>
            <w:r w:rsidRPr="003C7A36">
              <w:t xml:space="preserve"> and business improvements</w:t>
            </w:r>
          </w:p>
          <w:p w14:paraId="6A93E1D9" w14:textId="77777777" w:rsidR="006F0836" w:rsidRPr="003C7A36" w:rsidRDefault="006F0836" w:rsidP="00A55204">
            <w:pPr>
              <w:pStyle w:val="TableBullet"/>
            </w:pPr>
            <w:r w:rsidRPr="003C7A36">
              <w:t>Implement systems and processes that are underpinned by high-quality research and analysis</w:t>
            </w:r>
          </w:p>
          <w:p w14:paraId="464C31A0" w14:textId="77777777" w:rsidR="006F0836" w:rsidRPr="003C7A36" w:rsidRDefault="006F0836" w:rsidP="00A55204">
            <w:pPr>
              <w:pStyle w:val="TableBullet"/>
            </w:pPr>
            <w:r w:rsidRPr="003C7A36">
              <w:t>Look for opportunities to design innovative solutions to meet user needs and service demands</w:t>
            </w:r>
          </w:p>
          <w:p w14:paraId="7418A143" w14:textId="77777777" w:rsidR="006F0836" w:rsidRPr="003C7A36" w:rsidRDefault="006F0836" w:rsidP="00A55204">
            <w:pPr>
              <w:pStyle w:val="TableBullet"/>
            </w:pPr>
            <w:r w:rsidRPr="003C7A36">
              <w:t xml:space="preserve">Evaluate the performance and effectiveness of services, </w:t>
            </w:r>
            <w:proofErr w:type="gramStart"/>
            <w:r w:rsidRPr="003C7A36">
              <w:t>policies</w:t>
            </w:r>
            <w:proofErr w:type="gramEnd"/>
            <w:r w:rsidRPr="003C7A36">
              <w:t xml:space="preserve"> and programs against clear criteria</w:t>
            </w:r>
          </w:p>
        </w:tc>
        <w:tc>
          <w:tcPr>
            <w:tcW w:w="1668" w:type="dxa"/>
          </w:tcPr>
          <w:p w14:paraId="6FEF74E2" w14:textId="77777777" w:rsidR="006F0836" w:rsidRPr="006F0836" w:rsidRDefault="004C659E" w:rsidP="00544127">
            <w:pPr>
              <w:pStyle w:val="TableText"/>
            </w:pPr>
            <w:r w:rsidRPr="004C659E">
              <w:t>Advanced</w:t>
            </w:r>
          </w:p>
        </w:tc>
      </w:tr>
      <w:tr w:rsidR="006F0836" w:rsidRPr="003C7A36" w14:paraId="41B7094C" w14:textId="77777777" w:rsidTr="004C659E">
        <w:trPr>
          <w:cantSplit/>
        </w:trPr>
        <w:tc>
          <w:tcPr>
            <w:tcW w:w="1385" w:type="dxa"/>
          </w:tcPr>
          <w:p w14:paraId="2535590E" w14:textId="77777777" w:rsidR="006F0836" w:rsidRPr="003C7A36" w:rsidRDefault="006F0836" w:rsidP="00372203">
            <w:pPr>
              <w:jc w:val="center"/>
              <w:rPr>
                <w:noProof/>
                <w:sz w:val="20"/>
                <w:lang w:eastAsia="en-AU"/>
              </w:rPr>
            </w:pPr>
            <w:r w:rsidRPr="00372FE9">
              <w:rPr>
                <w:noProof/>
                <w:sz w:val="20"/>
                <w:lang w:eastAsia="en-AU"/>
              </w:rPr>
              <w:drawing>
                <wp:inline distT="0" distB="0" distL="0" distR="0" wp14:anchorId="291974B4" wp14:editId="509ED5F6">
                  <wp:extent cx="749300" cy="749300"/>
                  <wp:effectExtent l="0" t="0" r="0" b="0"/>
                  <wp:docPr id="8960" name="personal-attributes.jpg" descr="business-enabler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0AA62A7B" w14:textId="77777777" w:rsidR="00667FCB" w:rsidRDefault="006F0836" w:rsidP="004A1A64">
            <w:pPr>
              <w:rPr>
                <w:rFonts w:cs="Arial"/>
                <w:color w:val="000000"/>
                <w:sz w:val="20"/>
              </w:rPr>
            </w:pPr>
            <w:r w:rsidRPr="003C7A36">
              <w:rPr>
                <w:rFonts w:cs="Arial"/>
                <w:b/>
                <w:bCs/>
                <w:color w:val="000000"/>
                <w:sz w:val="20"/>
              </w:rPr>
              <w:t>Finance</w:t>
            </w:r>
          </w:p>
          <w:p w14:paraId="23B87399" w14:textId="77777777" w:rsidR="006F0836" w:rsidRPr="00667FCB" w:rsidRDefault="006F0836" w:rsidP="004A1A64">
            <w:pPr>
              <w:rPr>
                <w:rFonts w:cs="Arial"/>
                <w:color w:val="000000"/>
                <w:sz w:val="20"/>
              </w:rPr>
            </w:pPr>
            <w:r w:rsidRPr="003C7A36">
              <w:rPr>
                <w:rFonts w:cs="Arial"/>
                <w:color w:val="000000"/>
                <w:sz w:val="20"/>
              </w:rPr>
              <w:t>Understand and apply financial processes to achieve value for money and minimise financial risk</w:t>
            </w:r>
          </w:p>
        </w:tc>
        <w:tc>
          <w:tcPr>
            <w:tcW w:w="4709" w:type="dxa"/>
          </w:tcPr>
          <w:p w14:paraId="76376FEC" w14:textId="77777777" w:rsidR="006F0836" w:rsidRPr="003C7A36" w:rsidRDefault="006F0836" w:rsidP="00A55204">
            <w:pPr>
              <w:pStyle w:val="TableBullet"/>
            </w:pPr>
            <w:r w:rsidRPr="003C7A36">
              <w:t>Understand core financial terminology, policies and processes, and display knowledge of relevant recurrent and capital financial measures</w:t>
            </w:r>
          </w:p>
          <w:p w14:paraId="47CDAB8B" w14:textId="77777777" w:rsidR="006F0836" w:rsidRPr="003C7A36" w:rsidRDefault="006F0836" w:rsidP="00A55204">
            <w:pPr>
              <w:pStyle w:val="TableBullet"/>
            </w:pPr>
            <w:r w:rsidRPr="003C7A36">
              <w:t>Understand the impacts of funding allocations on business planning and budgets</w:t>
            </w:r>
          </w:p>
          <w:p w14:paraId="383AC23F" w14:textId="77777777" w:rsidR="006F0836" w:rsidRPr="003C7A36" w:rsidRDefault="006F0836" w:rsidP="00A55204">
            <w:pPr>
              <w:pStyle w:val="TableBullet"/>
            </w:pPr>
            <w:r w:rsidRPr="003C7A36">
              <w:t>Identify discrepancies or variances in financial and budget reports, and take corrective action</w:t>
            </w:r>
          </w:p>
          <w:p w14:paraId="413AC10E" w14:textId="77777777" w:rsidR="006F0836" w:rsidRPr="003C7A36" w:rsidRDefault="006F0836" w:rsidP="00A55204">
            <w:pPr>
              <w:pStyle w:val="TableBullet"/>
            </w:pPr>
            <w:r w:rsidRPr="003C7A36">
              <w:t>Know when to seek specialist advice and support and establish the relevant relationships</w:t>
            </w:r>
          </w:p>
          <w:p w14:paraId="060D0B95" w14:textId="77777777" w:rsidR="006F0836" w:rsidRPr="003C7A36" w:rsidRDefault="006F0836" w:rsidP="00A55204">
            <w:pPr>
              <w:pStyle w:val="TableBullet"/>
            </w:pPr>
            <w:r w:rsidRPr="003C7A36">
              <w:t>Make decisions and prepare business cases, paying due regard to financial considerations</w:t>
            </w:r>
          </w:p>
        </w:tc>
        <w:tc>
          <w:tcPr>
            <w:tcW w:w="1668" w:type="dxa"/>
          </w:tcPr>
          <w:p w14:paraId="3D821045" w14:textId="77777777" w:rsidR="006F0836" w:rsidRPr="006F0836" w:rsidRDefault="004C659E" w:rsidP="00544127">
            <w:pPr>
              <w:pStyle w:val="TableText"/>
            </w:pPr>
            <w:r w:rsidRPr="004C659E">
              <w:t>Adept</w:t>
            </w:r>
          </w:p>
        </w:tc>
      </w:tr>
      <w:tr w:rsidR="006F0836" w:rsidRPr="003C7A36" w14:paraId="5630407D" w14:textId="77777777" w:rsidTr="004C659E">
        <w:trPr>
          <w:cantSplit/>
        </w:trPr>
        <w:tc>
          <w:tcPr>
            <w:tcW w:w="1385" w:type="dxa"/>
          </w:tcPr>
          <w:p w14:paraId="25EC8778" w14:textId="77777777" w:rsidR="006F0836" w:rsidRPr="003C7A36" w:rsidRDefault="006F0836" w:rsidP="00372203">
            <w:pPr>
              <w:jc w:val="center"/>
              <w:rPr>
                <w:noProof/>
                <w:sz w:val="20"/>
                <w:lang w:eastAsia="en-AU"/>
              </w:rPr>
            </w:pPr>
            <w:r w:rsidRPr="00372FE9">
              <w:rPr>
                <w:noProof/>
                <w:sz w:val="20"/>
                <w:lang w:eastAsia="en-AU"/>
              </w:rPr>
              <w:lastRenderedPageBreak/>
              <w:drawing>
                <wp:inline distT="0" distB="0" distL="0" distR="0" wp14:anchorId="78831D86" wp14:editId="591091BE">
                  <wp:extent cx="749300" cy="749300"/>
                  <wp:effectExtent l="0" t="0" r="0" b="0"/>
                  <wp:docPr id="7326" name="personal-attributes.jpg" descr="business-enabler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7E15DEC8" w14:textId="77777777" w:rsidR="00667FCB" w:rsidRDefault="006F0836" w:rsidP="004A1A64">
            <w:pPr>
              <w:rPr>
                <w:rFonts w:cs="Arial"/>
                <w:color w:val="000000"/>
                <w:sz w:val="20"/>
              </w:rPr>
            </w:pPr>
            <w:r w:rsidRPr="003C7A36">
              <w:rPr>
                <w:rFonts w:cs="Arial"/>
                <w:b/>
                <w:bCs/>
                <w:color w:val="000000"/>
                <w:sz w:val="20"/>
              </w:rPr>
              <w:t>Procurement and Contract Management</w:t>
            </w:r>
          </w:p>
          <w:p w14:paraId="281096D8" w14:textId="77777777" w:rsidR="006F0836" w:rsidRPr="00667FCB" w:rsidRDefault="006F0836" w:rsidP="004A1A64">
            <w:pPr>
              <w:rPr>
                <w:rFonts w:cs="Arial"/>
                <w:color w:val="000000"/>
                <w:sz w:val="20"/>
              </w:rPr>
            </w:pPr>
            <w:r w:rsidRPr="003C7A36">
              <w:rPr>
                <w:rFonts w:cs="Arial"/>
                <w:color w:val="000000"/>
                <w:sz w:val="20"/>
              </w:rPr>
              <w:t>Understand and apply procurement processes to ensure effective purchasing and contract performance</w:t>
            </w:r>
          </w:p>
        </w:tc>
        <w:tc>
          <w:tcPr>
            <w:tcW w:w="4709" w:type="dxa"/>
          </w:tcPr>
          <w:p w14:paraId="1F779D6F" w14:textId="77777777" w:rsidR="006F0836" w:rsidRPr="003C7A36" w:rsidRDefault="006F0836" w:rsidP="00A55204">
            <w:pPr>
              <w:pStyle w:val="TableBullet"/>
            </w:pPr>
            <w:r w:rsidRPr="003C7A36">
              <w:t>Apply legal, policy and organisational guidelines and procedures relating to procurement and contract management</w:t>
            </w:r>
          </w:p>
          <w:p w14:paraId="4ADF714F" w14:textId="77777777" w:rsidR="006F0836" w:rsidRPr="003C7A36" w:rsidRDefault="006F0836" w:rsidP="00A55204">
            <w:pPr>
              <w:pStyle w:val="TableBullet"/>
            </w:pPr>
            <w:r w:rsidRPr="003C7A36">
              <w:t>Develop well-written, well-structured procurement documentation that clearly sets out the business requirements</w:t>
            </w:r>
          </w:p>
          <w:p w14:paraId="790AB033" w14:textId="77777777" w:rsidR="006F0836" w:rsidRPr="003C7A36" w:rsidRDefault="006F0836" w:rsidP="00A55204">
            <w:pPr>
              <w:pStyle w:val="TableBullet"/>
            </w:pPr>
            <w:r w:rsidRPr="003C7A36">
              <w:t xml:space="preserve">Monitor procurement and contract management processes to ensure they are open, </w:t>
            </w:r>
            <w:proofErr w:type="gramStart"/>
            <w:r w:rsidRPr="003C7A36">
              <w:t>transparent</w:t>
            </w:r>
            <w:proofErr w:type="gramEnd"/>
            <w:r w:rsidRPr="003C7A36">
              <w:t xml:space="preserve"> and competitive</w:t>
            </w:r>
          </w:p>
          <w:p w14:paraId="2A167FD4" w14:textId="77777777" w:rsidR="006F0836" w:rsidRPr="003C7A36" w:rsidRDefault="006F0836" w:rsidP="00A55204">
            <w:pPr>
              <w:pStyle w:val="TableBullet"/>
            </w:pPr>
            <w:r w:rsidRPr="003C7A36">
              <w:t>Be aware of procurement and contract management risks, and actions to manage or mitigate risk in monitoring contract performance</w:t>
            </w:r>
          </w:p>
          <w:p w14:paraId="3C329FB0" w14:textId="77777777" w:rsidR="006F0836" w:rsidRPr="003C7A36" w:rsidRDefault="006F0836" w:rsidP="00A55204">
            <w:pPr>
              <w:pStyle w:val="TableBullet"/>
            </w:pPr>
            <w:r w:rsidRPr="003C7A36">
              <w:t>Evaluate tenders and select providers in an objective and rigorous way, in line with established guidelines and principles</w:t>
            </w:r>
          </w:p>
          <w:p w14:paraId="7D24FB33" w14:textId="77777777" w:rsidR="006F0836" w:rsidRPr="003C7A36" w:rsidRDefault="006F0836" w:rsidP="00A55204">
            <w:pPr>
              <w:pStyle w:val="TableBullet"/>
            </w:pPr>
            <w:r w:rsidRPr="003C7A36">
              <w:t>Escalate procurement and contract management issues, where required</w:t>
            </w:r>
          </w:p>
        </w:tc>
        <w:tc>
          <w:tcPr>
            <w:tcW w:w="1668" w:type="dxa"/>
          </w:tcPr>
          <w:p w14:paraId="0EC5D2AF" w14:textId="77777777" w:rsidR="006F0836" w:rsidRPr="006F0836" w:rsidRDefault="004C659E" w:rsidP="00544127">
            <w:pPr>
              <w:pStyle w:val="TableText"/>
            </w:pPr>
            <w:r w:rsidRPr="004C659E">
              <w:t>Adept</w:t>
            </w:r>
          </w:p>
        </w:tc>
      </w:tr>
    </w:tbl>
    <w:p w14:paraId="1426EF1A" w14:textId="77777777" w:rsidR="00A7563F" w:rsidRDefault="00A7563F"/>
    <w:p w14:paraId="34AF7D4E" w14:textId="77777777" w:rsidR="00372FE9" w:rsidRDefault="00372FE9" w:rsidP="00372FE9"/>
    <w:p w14:paraId="4B66F067" w14:textId="77777777" w:rsidR="009E0B71" w:rsidRDefault="009E0B71" w:rsidP="000C453F">
      <w:pPr>
        <w:pStyle w:val="Heading2"/>
      </w:pPr>
      <w:r>
        <w:t>Complementary capabilities</w:t>
      </w:r>
    </w:p>
    <w:p w14:paraId="47217BCE" w14:textId="77777777" w:rsidR="009E0B71" w:rsidRPr="003927AE" w:rsidRDefault="009E0B71" w:rsidP="001203EE">
      <w:pPr>
        <w:pStyle w:val="PlainText"/>
        <w:spacing w:before="62" w:line="276" w:lineRule="auto"/>
        <w:contextualSpacing/>
        <w:rPr>
          <w:rFonts w:eastAsiaTheme="minorEastAsia"/>
          <w:szCs w:val="22"/>
          <w:lang w:val="en-US"/>
        </w:rPr>
      </w:pPr>
      <w:r w:rsidRPr="003927AE">
        <w:rPr>
          <w:rFonts w:eastAsiaTheme="minorEastAsia"/>
          <w:i/>
          <w:szCs w:val="22"/>
          <w:lang w:val="en-US"/>
        </w:rPr>
        <w:t>Complementary capabilities</w:t>
      </w:r>
      <w:r w:rsidRPr="003927AE">
        <w:rPr>
          <w:rFonts w:eastAsiaTheme="minorEastAsia"/>
          <w:szCs w:val="22"/>
          <w:lang w:val="en-US"/>
        </w:rPr>
        <w:t xml:space="preserve"> are also identified from the Capability Framework and relevant occupation-specific capability sets. They are important to identifying performance required for the role and development opportunities. </w:t>
      </w:r>
    </w:p>
    <w:p w14:paraId="6A976640" w14:textId="77777777" w:rsidR="009E0B71" w:rsidRDefault="009E0B71" w:rsidP="001203EE">
      <w:pPr>
        <w:pStyle w:val="PlainText"/>
        <w:spacing w:before="62" w:line="276" w:lineRule="auto"/>
        <w:contextualSpacing/>
        <w:rPr>
          <w:rFonts w:eastAsiaTheme="minorEastAsia"/>
          <w:szCs w:val="22"/>
          <w:lang w:val="en-US"/>
        </w:rPr>
      </w:pPr>
      <w:r w:rsidRPr="003927AE">
        <w:rPr>
          <w:rFonts w:eastAsiaTheme="minorEastAsia"/>
          <w:szCs w:val="22"/>
          <w:lang w:val="en-US"/>
        </w:rPr>
        <w:t>Note: capabilities listed as ‘not essential’ for this role are not relevant for recruitment purposes however may be relevant for future career development.</w:t>
      </w:r>
    </w:p>
    <w:p w14:paraId="4D3A8BFA" w14:textId="77777777" w:rsidR="00372FE9" w:rsidRDefault="00372FE9" w:rsidP="001203EE">
      <w:pPr>
        <w:pStyle w:val="PlainText"/>
        <w:spacing w:before="62" w:line="276" w:lineRule="auto"/>
        <w:contextualSpacing/>
        <w:rPr>
          <w:rFonts w:eastAsiaTheme="minorEastAsia"/>
          <w:szCs w:val="22"/>
          <w:lang w:val="en-US"/>
        </w:rPr>
      </w:pPr>
    </w:p>
    <w:tbl>
      <w:tblPr>
        <w:tblStyle w:val="TableGrid"/>
        <w:tblW w:w="0" w:type="auto"/>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Caption w:val="PSC_ComplementaryCapabilityFrameworkTable"/>
      </w:tblPr>
      <w:tblGrid>
        <w:gridCol w:w="1276"/>
        <w:gridCol w:w="2693"/>
        <w:gridCol w:w="4851"/>
        <w:gridCol w:w="1668"/>
      </w:tblGrid>
      <w:tr w:rsidR="00372FE9" w:rsidRPr="00372FE9" w14:paraId="2F2F7535" w14:textId="77777777" w:rsidTr="004C659E">
        <w:trPr>
          <w:cnfStyle w:val="100000000000" w:firstRow="1" w:lastRow="0" w:firstColumn="0" w:lastColumn="0" w:oddVBand="0" w:evenVBand="0" w:oddHBand="0" w:evenHBand="0" w:firstRowFirstColumn="0" w:firstRowLastColumn="0" w:lastRowFirstColumn="0" w:lastRowLastColumn="0"/>
          <w:cantSplit/>
        </w:trPr>
        <w:tc>
          <w:tcPr>
            <w:tcW w:w="1276" w:type="dxa"/>
            <w:shd w:val="clear" w:color="auto" w:fill="BFBFBF" w:themeFill="background1" w:themeFillShade="BF"/>
            <w:vAlign w:val="center"/>
          </w:tcPr>
          <w:p w14:paraId="5A18D0C8" w14:textId="77777777" w:rsidR="00372FE9" w:rsidRPr="00372FE9" w:rsidRDefault="00372FE9" w:rsidP="00372FE9">
            <w:pPr>
              <w:rPr>
                <w:sz w:val="20"/>
              </w:rPr>
            </w:pPr>
            <w:r w:rsidRPr="00372FE9">
              <w:rPr>
                <w:b/>
                <w:sz w:val="20"/>
              </w:rPr>
              <w:t>Capability group/sets</w:t>
            </w:r>
          </w:p>
        </w:tc>
        <w:tc>
          <w:tcPr>
            <w:tcW w:w="2693" w:type="dxa"/>
            <w:shd w:val="clear" w:color="auto" w:fill="BFBFBF" w:themeFill="background1" w:themeFillShade="BF"/>
          </w:tcPr>
          <w:p w14:paraId="050E7621" w14:textId="77777777" w:rsidR="00372FE9" w:rsidRPr="00372FE9" w:rsidRDefault="00372FE9" w:rsidP="00372FE9">
            <w:pPr>
              <w:rPr>
                <w:sz w:val="20"/>
              </w:rPr>
            </w:pPr>
            <w:r w:rsidRPr="00372FE9">
              <w:rPr>
                <w:b/>
                <w:sz w:val="20"/>
              </w:rPr>
              <w:t>Capability name</w:t>
            </w:r>
          </w:p>
        </w:tc>
        <w:tc>
          <w:tcPr>
            <w:tcW w:w="4851" w:type="dxa"/>
            <w:shd w:val="clear" w:color="auto" w:fill="BFBFBF" w:themeFill="background1" w:themeFillShade="BF"/>
          </w:tcPr>
          <w:p w14:paraId="16D691EE" w14:textId="77777777" w:rsidR="00372FE9" w:rsidRPr="00372FE9" w:rsidRDefault="00372FE9" w:rsidP="00372FE9">
            <w:pPr>
              <w:rPr>
                <w:sz w:val="20"/>
              </w:rPr>
            </w:pPr>
            <w:r w:rsidRPr="00372FE9">
              <w:rPr>
                <w:b/>
                <w:sz w:val="20"/>
              </w:rPr>
              <w:t>Description</w:t>
            </w:r>
          </w:p>
        </w:tc>
        <w:tc>
          <w:tcPr>
            <w:tcW w:w="1668" w:type="dxa"/>
            <w:shd w:val="clear" w:color="auto" w:fill="BFBFBF" w:themeFill="background1" w:themeFillShade="BF"/>
          </w:tcPr>
          <w:p w14:paraId="40A904F1" w14:textId="77777777" w:rsidR="00372FE9" w:rsidRPr="00372FE9" w:rsidRDefault="00372FE9" w:rsidP="00372FE9">
            <w:pPr>
              <w:rPr>
                <w:b/>
                <w:bCs/>
                <w:sz w:val="20"/>
              </w:rPr>
            </w:pPr>
            <w:r w:rsidRPr="00372FE9">
              <w:rPr>
                <w:b/>
                <w:bCs/>
                <w:sz w:val="20"/>
              </w:rPr>
              <w:t>Level</w:t>
            </w:r>
          </w:p>
        </w:tc>
      </w:tr>
      <w:tr w:rsidR="00372FE9" w:rsidRPr="00372FE9" w14:paraId="4D6C0D53" w14:textId="77777777" w:rsidTr="004C659E">
        <w:trPr>
          <w:cantSplit/>
        </w:trPr>
        <w:tc>
          <w:tcPr>
            <w:tcW w:w="1276" w:type="dxa"/>
          </w:tcPr>
          <w:p w14:paraId="4AB03C0F" w14:textId="77777777" w:rsidR="00372FE9" w:rsidRPr="00372FE9" w:rsidRDefault="00372FE9" w:rsidP="00372FE9">
            <w:pPr>
              <w:rPr>
                <w:sz w:val="20"/>
              </w:rPr>
            </w:pPr>
            <w:r w:rsidRPr="00372FE9">
              <w:rPr>
                <w:noProof/>
                <w:sz w:val="20"/>
                <w:lang w:eastAsia="en-AU"/>
              </w:rPr>
              <w:drawing>
                <wp:inline distT="0" distB="0" distL="0" distR="0" wp14:anchorId="6BB40DCC" wp14:editId="75823AE6">
                  <wp:extent cx="416966" cy="416966"/>
                  <wp:effectExtent l="0" t="0" r="2540" b="2540"/>
                  <wp:docPr id="920" name="personal-attributes.jpg" descr="personal-attribu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65FCE210" w14:textId="77777777" w:rsidR="00372FE9" w:rsidRPr="00372FE9" w:rsidRDefault="00372FE9" w:rsidP="00544127">
            <w:pPr>
              <w:pStyle w:val="TableText"/>
            </w:pPr>
            <w:r w:rsidRPr="00372FE9">
              <w:t>Manage Self</w:t>
            </w:r>
          </w:p>
        </w:tc>
        <w:tc>
          <w:tcPr>
            <w:tcW w:w="4851" w:type="dxa"/>
          </w:tcPr>
          <w:p w14:paraId="31797F1E" w14:textId="77777777" w:rsidR="00372FE9" w:rsidRPr="00372FE9" w:rsidRDefault="00372FE9" w:rsidP="00544127">
            <w:pPr>
              <w:pStyle w:val="TableText"/>
            </w:pPr>
            <w:r w:rsidRPr="00372FE9">
              <w:t>Show drive and motivation, an ability to self-reflect and a commitment to learning</w:t>
            </w:r>
          </w:p>
        </w:tc>
        <w:tc>
          <w:tcPr>
            <w:tcW w:w="1668" w:type="dxa"/>
          </w:tcPr>
          <w:p w14:paraId="1D0E6CAE" w14:textId="77777777" w:rsidR="00372FE9" w:rsidRPr="00372FE9" w:rsidRDefault="004C659E" w:rsidP="00544127">
            <w:pPr>
              <w:pStyle w:val="TableText"/>
            </w:pPr>
            <w:r w:rsidRPr="004C659E">
              <w:t>Adept</w:t>
            </w:r>
          </w:p>
        </w:tc>
      </w:tr>
      <w:tr w:rsidR="00372FE9" w:rsidRPr="00372FE9" w14:paraId="08B28E67" w14:textId="77777777" w:rsidTr="004C659E">
        <w:trPr>
          <w:cantSplit/>
        </w:trPr>
        <w:tc>
          <w:tcPr>
            <w:tcW w:w="1276" w:type="dxa"/>
          </w:tcPr>
          <w:p w14:paraId="4548193F" w14:textId="77777777" w:rsidR="00372FE9" w:rsidRPr="00372FE9" w:rsidRDefault="00372FE9" w:rsidP="00372FE9">
            <w:pPr>
              <w:rPr>
                <w:sz w:val="20"/>
              </w:rPr>
            </w:pPr>
            <w:r w:rsidRPr="00372FE9">
              <w:rPr>
                <w:noProof/>
                <w:sz w:val="20"/>
                <w:lang w:eastAsia="en-AU"/>
              </w:rPr>
              <w:drawing>
                <wp:inline distT="0" distB="0" distL="0" distR="0" wp14:anchorId="201A8A0F" wp14:editId="352F28B5">
                  <wp:extent cx="416966" cy="416966"/>
                  <wp:effectExtent l="0" t="0" r="2540" b="2540"/>
                  <wp:docPr id="4504" name="personal-attributes.jpg" descr="personal-attribu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79FD5588" w14:textId="77777777" w:rsidR="00372FE9" w:rsidRPr="00372FE9" w:rsidRDefault="00372FE9" w:rsidP="00544127">
            <w:pPr>
              <w:pStyle w:val="TableText"/>
            </w:pPr>
            <w:r w:rsidRPr="00372FE9">
              <w:t>Value Diversity and Inclusion</w:t>
            </w:r>
          </w:p>
        </w:tc>
        <w:tc>
          <w:tcPr>
            <w:tcW w:w="4851" w:type="dxa"/>
          </w:tcPr>
          <w:p w14:paraId="06C745D6" w14:textId="77777777" w:rsidR="00372FE9" w:rsidRPr="00372FE9" w:rsidRDefault="00372FE9" w:rsidP="00544127">
            <w:pPr>
              <w:pStyle w:val="TableText"/>
            </w:pPr>
            <w:r w:rsidRPr="00372FE9">
              <w:t xml:space="preserve">Demonstrate inclusive behaviour and show respect for diverse backgrounds, </w:t>
            </w:r>
            <w:proofErr w:type="gramStart"/>
            <w:r w:rsidRPr="00372FE9">
              <w:t>experiences</w:t>
            </w:r>
            <w:proofErr w:type="gramEnd"/>
            <w:r w:rsidRPr="00372FE9">
              <w:t xml:space="preserve"> and perspectives</w:t>
            </w:r>
          </w:p>
        </w:tc>
        <w:tc>
          <w:tcPr>
            <w:tcW w:w="1668" w:type="dxa"/>
          </w:tcPr>
          <w:p w14:paraId="25CEC6EF" w14:textId="77777777" w:rsidR="00372FE9" w:rsidRPr="00372FE9" w:rsidRDefault="004C659E" w:rsidP="00544127">
            <w:pPr>
              <w:pStyle w:val="TableText"/>
            </w:pPr>
            <w:r w:rsidRPr="004C659E">
              <w:t>Adept</w:t>
            </w:r>
          </w:p>
        </w:tc>
      </w:tr>
      <w:tr w:rsidR="00372FE9" w:rsidRPr="00372FE9" w14:paraId="41A25435" w14:textId="77777777" w:rsidTr="004C659E">
        <w:trPr>
          <w:cantSplit/>
        </w:trPr>
        <w:tc>
          <w:tcPr>
            <w:tcW w:w="1276" w:type="dxa"/>
          </w:tcPr>
          <w:p w14:paraId="450DB526" w14:textId="77777777" w:rsidR="00372FE9" w:rsidRPr="00372FE9" w:rsidRDefault="00372FE9" w:rsidP="00372FE9">
            <w:pPr>
              <w:rPr>
                <w:sz w:val="20"/>
              </w:rPr>
            </w:pPr>
            <w:r w:rsidRPr="00372FE9">
              <w:rPr>
                <w:noProof/>
                <w:sz w:val="20"/>
                <w:lang w:eastAsia="en-AU"/>
              </w:rPr>
              <w:drawing>
                <wp:inline distT="0" distB="0" distL="0" distR="0" wp14:anchorId="6D3977A0" wp14:editId="50AF2717">
                  <wp:extent cx="416966" cy="416966"/>
                  <wp:effectExtent l="0" t="0" r="2540" b="2540"/>
                  <wp:docPr id="2870" name="personal-attributes.jpg" descr="relationsh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39EB4155" w14:textId="77777777" w:rsidR="00372FE9" w:rsidRPr="00372FE9" w:rsidRDefault="00372FE9" w:rsidP="00544127">
            <w:pPr>
              <w:pStyle w:val="TableText"/>
            </w:pPr>
            <w:r w:rsidRPr="00372FE9">
              <w:t>Commit to Customer Service</w:t>
            </w:r>
          </w:p>
        </w:tc>
        <w:tc>
          <w:tcPr>
            <w:tcW w:w="4851" w:type="dxa"/>
          </w:tcPr>
          <w:p w14:paraId="11361B25" w14:textId="77777777" w:rsidR="00372FE9" w:rsidRPr="00372FE9" w:rsidRDefault="00372FE9" w:rsidP="00544127">
            <w:pPr>
              <w:pStyle w:val="TableText"/>
            </w:pPr>
            <w:r w:rsidRPr="00372FE9">
              <w:t>Provide customer-focused services in line with public sector and organisational objectives</w:t>
            </w:r>
          </w:p>
        </w:tc>
        <w:tc>
          <w:tcPr>
            <w:tcW w:w="1668" w:type="dxa"/>
          </w:tcPr>
          <w:p w14:paraId="63BC15EF" w14:textId="77777777" w:rsidR="00372FE9" w:rsidRPr="00372FE9" w:rsidRDefault="004C659E" w:rsidP="00544127">
            <w:pPr>
              <w:pStyle w:val="TableText"/>
            </w:pPr>
            <w:r w:rsidRPr="004C659E">
              <w:t>Adept</w:t>
            </w:r>
          </w:p>
        </w:tc>
      </w:tr>
      <w:tr w:rsidR="00372FE9" w:rsidRPr="00372FE9" w14:paraId="2542A4B9" w14:textId="77777777" w:rsidTr="004C659E">
        <w:trPr>
          <w:cantSplit/>
        </w:trPr>
        <w:tc>
          <w:tcPr>
            <w:tcW w:w="1276" w:type="dxa"/>
          </w:tcPr>
          <w:p w14:paraId="0B853BB1" w14:textId="77777777" w:rsidR="00372FE9" w:rsidRPr="00372FE9" w:rsidRDefault="00372FE9" w:rsidP="00372FE9">
            <w:pPr>
              <w:rPr>
                <w:sz w:val="20"/>
              </w:rPr>
            </w:pPr>
            <w:r w:rsidRPr="00372FE9">
              <w:rPr>
                <w:noProof/>
                <w:sz w:val="20"/>
                <w:lang w:eastAsia="en-AU"/>
              </w:rPr>
              <w:drawing>
                <wp:inline distT="0" distB="0" distL="0" distR="0" wp14:anchorId="6A7B81D5" wp14:editId="1F30B879">
                  <wp:extent cx="416966" cy="416966"/>
                  <wp:effectExtent l="0" t="0" r="2540" b="2540"/>
                  <wp:docPr id="6454" name="personal-attributes.jpg" descr="relationsh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114F9EE4" w14:textId="77777777" w:rsidR="00372FE9" w:rsidRPr="00372FE9" w:rsidRDefault="00372FE9" w:rsidP="00544127">
            <w:pPr>
              <w:pStyle w:val="TableText"/>
            </w:pPr>
            <w:r w:rsidRPr="00372FE9">
              <w:t>Work Collaboratively</w:t>
            </w:r>
          </w:p>
        </w:tc>
        <w:tc>
          <w:tcPr>
            <w:tcW w:w="4851" w:type="dxa"/>
          </w:tcPr>
          <w:p w14:paraId="368F3D09" w14:textId="77777777" w:rsidR="00372FE9" w:rsidRPr="00372FE9" w:rsidRDefault="00372FE9" w:rsidP="00544127">
            <w:pPr>
              <w:pStyle w:val="TableText"/>
            </w:pPr>
            <w:r w:rsidRPr="00372FE9">
              <w:t>Collaborate with others and value their contribution</w:t>
            </w:r>
          </w:p>
        </w:tc>
        <w:tc>
          <w:tcPr>
            <w:tcW w:w="1668" w:type="dxa"/>
          </w:tcPr>
          <w:p w14:paraId="3025628E" w14:textId="77777777" w:rsidR="00372FE9" w:rsidRPr="00372FE9" w:rsidRDefault="004C659E" w:rsidP="00544127">
            <w:pPr>
              <w:pStyle w:val="TableText"/>
            </w:pPr>
            <w:r w:rsidRPr="004C659E">
              <w:t>Adept</w:t>
            </w:r>
          </w:p>
        </w:tc>
      </w:tr>
      <w:tr w:rsidR="00372FE9" w:rsidRPr="00372FE9" w14:paraId="3DD45444" w14:textId="77777777" w:rsidTr="004C659E">
        <w:trPr>
          <w:cantSplit/>
        </w:trPr>
        <w:tc>
          <w:tcPr>
            <w:tcW w:w="1276" w:type="dxa"/>
          </w:tcPr>
          <w:p w14:paraId="08B61D75" w14:textId="77777777" w:rsidR="00372FE9" w:rsidRPr="00372FE9" w:rsidRDefault="00372FE9" w:rsidP="00372FE9">
            <w:pPr>
              <w:rPr>
                <w:sz w:val="20"/>
              </w:rPr>
            </w:pPr>
            <w:r w:rsidRPr="00372FE9">
              <w:rPr>
                <w:noProof/>
                <w:sz w:val="20"/>
                <w:lang w:eastAsia="en-AU"/>
              </w:rPr>
              <w:drawing>
                <wp:inline distT="0" distB="0" distL="0" distR="0" wp14:anchorId="2B21C99B" wp14:editId="4A401C5F">
                  <wp:extent cx="416966" cy="416966"/>
                  <wp:effectExtent l="0" t="0" r="2540" b="2540"/>
                  <wp:docPr id="49" name="personal-attributes.jpg" descr="resul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4D94D996" w14:textId="77777777" w:rsidR="00372FE9" w:rsidRPr="00372FE9" w:rsidRDefault="00372FE9" w:rsidP="00544127">
            <w:pPr>
              <w:pStyle w:val="TableText"/>
            </w:pPr>
            <w:r w:rsidRPr="00372FE9">
              <w:t>Plan and Prioritise</w:t>
            </w:r>
          </w:p>
        </w:tc>
        <w:tc>
          <w:tcPr>
            <w:tcW w:w="4851" w:type="dxa"/>
          </w:tcPr>
          <w:p w14:paraId="626C1F4A" w14:textId="77777777" w:rsidR="00372FE9" w:rsidRPr="00372FE9" w:rsidRDefault="00372FE9" w:rsidP="00544127">
            <w:pPr>
              <w:pStyle w:val="TableText"/>
            </w:pPr>
            <w:r w:rsidRPr="00372FE9">
              <w:t>Plan to achieve priority outcomes and respond flexibly to changing circumstances</w:t>
            </w:r>
          </w:p>
        </w:tc>
        <w:tc>
          <w:tcPr>
            <w:tcW w:w="1668" w:type="dxa"/>
          </w:tcPr>
          <w:p w14:paraId="68F944E1" w14:textId="77777777" w:rsidR="00372FE9" w:rsidRPr="00372FE9" w:rsidRDefault="004C659E" w:rsidP="00544127">
            <w:pPr>
              <w:pStyle w:val="TableText"/>
            </w:pPr>
            <w:r w:rsidRPr="004C659E">
              <w:t>Adept</w:t>
            </w:r>
          </w:p>
        </w:tc>
      </w:tr>
      <w:tr w:rsidR="00372FE9" w:rsidRPr="00372FE9" w14:paraId="4ADC48AF" w14:textId="77777777" w:rsidTr="004C659E">
        <w:trPr>
          <w:cantSplit/>
        </w:trPr>
        <w:tc>
          <w:tcPr>
            <w:tcW w:w="1276" w:type="dxa"/>
          </w:tcPr>
          <w:p w14:paraId="15B17718" w14:textId="77777777" w:rsidR="00372FE9" w:rsidRPr="00372FE9" w:rsidRDefault="00372FE9" w:rsidP="00372FE9">
            <w:pPr>
              <w:rPr>
                <w:sz w:val="20"/>
              </w:rPr>
            </w:pPr>
            <w:r w:rsidRPr="00372FE9">
              <w:rPr>
                <w:noProof/>
                <w:sz w:val="20"/>
                <w:lang w:eastAsia="en-AU"/>
              </w:rPr>
              <w:drawing>
                <wp:inline distT="0" distB="0" distL="0" distR="0" wp14:anchorId="188D32EB" wp14:editId="7BE72301">
                  <wp:extent cx="416966" cy="416966"/>
                  <wp:effectExtent l="0" t="0" r="2540" b="2540"/>
                  <wp:docPr id="8404" name="personal-attributes.jpg" descr="resul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543284A5" w14:textId="77777777" w:rsidR="00372FE9" w:rsidRPr="00372FE9" w:rsidRDefault="00372FE9" w:rsidP="00544127">
            <w:pPr>
              <w:pStyle w:val="TableText"/>
            </w:pPr>
            <w:r w:rsidRPr="00372FE9">
              <w:t>Demonstrate Accountability</w:t>
            </w:r>
          </w:p>
        </w:tc>
        <w:tc>
          <w:tcPr>
            <w:tcW w:w="4851" w:type="dxa"/>
          </w:tcPr>
          <w:p w14:paraId="31179F3C" w14:textId="77777777" w:rsidR="00372FE9" w:rsidRPr="00372FE9" w:rsidRDefault="00372FE9" w:rsidP="00544127">
            <w:pPr>
              <w:pStyle w:val="TableText"/>
            </w:pPr>
            <w:r w:rsidRPr="00372FE9">
              <w:t xml:space="preserve">Be proactive and responsible for own actions, and adhere to legislation, </w:t>
            </w:r>
            <w:proofErr w:type="gramStart"/>
            <w:r w:rsidRPr="00372FE9">
              <w:t>policy</w:t>
            </w:r>
            <w:proofErr w:type="gramEnd"/>
            <w:r w:rsidRPr="00372FE9">
              <w:t xml:space="preserve"> and guidelines</w:t>
            </w:r>
          </w:p>
        </w:tc>
        <w:tc>
          <w:tcPr>
            <w:tcW w:w="1668" w:type="dxa"/>
          </w:tcPr>
          <w:p w14:paraId="72448CD9" w14:textId="77777777" w:rsidR="00372FE9" w:rsidRPr="00372FE9" w:rsidRDefault="004C659E" w:rsidP="00544127">
            <w:pPr>
              <w:pStyle w:val="TableText"/>
            </w:pPr>
            <w:r w:rsidRPr="004C659E">
              <w:t>Adept</w:t>
            </w:r>
          </w:p>
        </w:tc>
      </w:tr>
      <w:tr w:rsidR="00372FE9" w:rsidRPr="00372FE9" w14:paraId="3FBDF843" w14:textId="77777777" w:rsidTr="004C659E">
        <w:trPr>
          <w:cantSplit/>
        </w:trPr>
        <w:tc>
          <w:tcPr>
            <w:tcW w:w="1276" w:type="dxa"/>
          </w:tcPr>
          <w:p w14:paraId="7FDD321E" w14:textId="77777777" w:rsidR="00372FE9" w:rsidRPr="00372FE9" w:rsidRDefault="00372FE9" w:rsidP="00372FE9">
            <w:pPr>
              <w:rPr>
                <w:sz w:val="20"/>
              </w:rPr>
            </w:pPr>
            <w:r w:rsidRPr="00372FE9">
              <w:rPr>
                <w:noProof/>
                <w:sz w:val="20"/>
                <w:lang w:eastAsia="en-AU"/>
              </w:rPr>
              <w:lastRenderedPageBreak/>
              <w:drawing>
                <wp:inline distT="0" distB="0" distL="0" distR="0" wp14:anchorId="6D36E20F" wp14:editId="6D8B4DA9">
                  <wp:extent cx="416966" cy="416966"/>
                  <wp:effectExtent l="0" t="0" r="2540" b="2540"/>
                  <wp:docPr id="1999" name="personal-attributes.jpg" descr="business-enabl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63D8B337" w14:textId="77777777" w:rsidR="00372FE9" w:rsidRPr="00372FE9" w:rsidRDefault="00372FE9" w:rsidP="00544127">
            <w:pPr>
              <w:pStyle w:val="TableText"/>
            </w:pPr>
            <w:r w:rsidRPr="00372FE9">
              <w:t>Technology</w:t>
            </w:r>
          </w:p>
        </w:tc>
        <w:tc>
          <w:tcPr>
            <w:tcW w:w="4851" w:type="dxa"/>
          </w:tcPr>
          <w:p w14:paraId="0B602AD0" w14:textId="77777777" w:rsidR="00372FE9" w:rsidRPr="00372FE9" w:rsidRDefault="00372FE9" w:rsidP="00544127">
            <w:pPr>
              <w:pStyle w:val="TableText"/>
            </w:pPr>
            <w:r w:rsidRPr="00372FE9">
              <w:t>Understand and use available technologies to maximise efficiencies and effectiveness</w:t>
            </w:r>
          </w:p>
        </w:tc>
        <w:tc>
          <w:tcPr>
            <w:tcW w:w="1668" w:type="dxa"/>
          </w:tcPr>
          <w:p w14:paraId="03571B46" w14:textId="77777777" w:rsidR="00372FE9" w:rsidRPr="00372FE9" w:rsidRDefault="004C659E" w:rsidP="00544127">
            <w:pPr>
              <w:pStyle w:val="TableText"/>
            </w:pPr>
            <w:r w:rsidRPr="004C659E">
              <w:t>Intermediate</w:t>
            </w:r>
          </w:p>
        </w:tc>
      </w:tr>
      <w:tr w:rsidR="00372FE9" w:rsidRPr="00372FE9" w14:paraId="55680038" w14:textId="77777777" w:rsidTr="004C659E">
        <w:trPr>
          <w:cantSplit/>
        </w:trPr>
        <w:tc>
          <w:tcPr>
            <w:tcW w:w="1276" w:type="dxa"/>
          </w:tcPr>
          <w:p w14:paraId="75EA0624" w14:textId="77777777" w:rsidR="00372FE9" w:rsidRPr="00372FE9" w:rsidRDefault="00372FE9" w:rsidP="00372FE9">
            <w:pPr>
              <w:rPr>
                <w:sz w:val="20"/>
              </w:rPr>
            </w:pPr>
            <w:r w:rsidRPr="00372FE9">
              <w:rPr>
                <w:noProof/>
                <w:sz w:val="20"/>
                <w:lang w:eastAsia="en-AU"/>
              </w:rPr>
              <w:drawing>
                <wp:inline distT="0" distB="0" distL="0" distR="0" wp14:anchorId="142F421C" wp14:editId="7407ED6E">
                  <wp:extent cx="416966" cy="416966"/>
                  <wp:effectExtent l="0" t="0" r="2540" b="2540"/>
                  <wp:docPr id="364" name="personal-attributes.jpg" descr="business-enabl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2DFA912F" w14:textId="77777777" w:rsidR="00372FE9" w:rsidRPr="00372FE9" w:rsidRDefault="00372FE9" w:rsidP="00544127">
            <w:pPr>
              <w:pStyle w:val="TableText"/>
            </w:pPr>
            <w:r w:rsidRPr="00372FE9">
              <w:t>Project Management</w:t>
            </w:r>
          </w:p>
        </w:tc>
        <w:tc>
          <w:tcPr>
            <w:tcW w:w="4851" w:type="dxa"/>
          </w:tcPr>
          <w:p w14:paraId="00A08687" w14:textId="77777777" w:rsidR="00372FE9" w:rsidRPr="00372FE9" w:rsidRDefault="00372FE9" w:rsidP="00544127">
            <w:pPr>
              <w:pStyle w:val="TableText"/>
            </w:pPr>
            <w:r w:rsidRPr="00372FE9">
              <w:t xml:space="preserve">Understand and apply effective planning, </w:t>
            </w:r>
            <w:proofErr w:type="gramStart"/>
            <w:r w:rsidRPr="00372FE9">
              <w:t>coordination</w:t>
            </w:r>
            <w:proofErr w:type="gramEnd"/>
            <w:r w:rsidRPr="00372FE9">
              <w:t xml:space="preserve"> and control methods</w:t>
            </w:r>
          </w:p>
        </w:tc>
        <w:tc>
          <w:tcPr>
            <w:tcW w:w="1668" w:type="dxa"/>
          </w:tcPr>
          <w:p w14:paraId="2955A357" w14:textId="77777777" w:rsidR="00372FE9" w:rsidRPr="00372FE9" w:rsidRDefault="004C659E" w:rsidP="00544127">
            <w:pPr>
              <w:pStyle w:val="TableText"/>
            </w:pPr>
            <w:r w:rsidRPr="004C659E">
              <w:t>Intermediate</w:t>
            </w:r>
          </w:p>
        </w:tc>
      </w:tr>
    </w:tbl>
    <w:bookmarkEnd w:id="6"/>
    <w:bookmarkEnd w:id="7"/>
    <w:bookmarkEnd w:id="8"/>
    <w:bookmarkEnd w:id="9"/>
    <w:p w14:paraId="11DD51DB" w14:textId="77777777" w:rsidR="00372FE9" w:rsidRDefault="00372FE9" w:rsidP="00372FE9">
      <w:pPr>
        <w:pStyle w:val="Heading2"/>
      </w:pPr>
      <w:r w:rsidRPr="00AF4777">
        <w:t>Occupational Specific</w:t>
      </w:r>
      <w:r>
        <w:t xml:space="preserve"> Complimentary</w:t>
      </w:r>
      <w:r w:rsidRPr="00AF4777">
        <w:t xml:space="preserve"> Capabilities</w:t>
      </w:r>
    </w:p>
    <w:tbl>
      <w:tblPr>
        <w:tblStyle w:val="TableGrid"/>
        <w:tblW w:w="0" w:type="auto"/>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Caption w:val="PSC_OccupationalSpecificComplimentaryCapabilitiesTable"/>
      </w:tblPr>
      <w:tblGrid>
        <w:gridCol w:w="1464"/>
        <w:gridCol w:w="2852"/>
        <w:gridCol w:w="4901"/>
        <w:gridCol w:w="1271"/>
      </w:tblGrid>
      <w:tr w:rsidR="00DA6BE6" w:rsidRPr="00372FE9" w14:paraId="3B9CA3AA" w14:textId="77777777" w:rsidTr="00103875">
        <w:trPr>
          <w:cnfStyle w:val="100000000000" w:firstRow="1" w:lastRow="0" w:firstColumn="0" w:lastColumn="0" w:oddVBand="0" w:evenVBand="0" w:oddHBand="0" w:evenHBand="0" w:firstRowFirstColumn="0" w:firstRowLastColumn="0" w:lastRowFirstColumn="0" w:lastRowLastColumn="0"/>
          <w:cantSplit/>
        </w:trPr>
        <w:tc>
          <w:tcPr>
            <w:tcW w:w="1464" w:type="dxa"/>
            <w:shd w:val="clear" w:color="auto" w:fill="BFBFBF" w:themeFill="background1" w:themeFillShade="BF"/>
            <w:vAlign w:val="center"/>
          </w:tcPr>
          <w:p w14:paraId="7299F0C2" w14:textId="77777777" w:rsidR="00DA6BE6" w:rsidRPr="00372FE9" w:rsidRDefault="00DA6BE6" w:rsidP="003E0D69">
            <w:pPr>
              <w:rPr>
                <w:sz w:val="20"/>
              </w:rPr>
            </w:pPr>
            <w:r w:rsidRPr="00372FE9">
              <w:rPr>
                <w:b/>
                <w:sz w:val="20"/>
              </w:rPr>
              <w:t>Capability group/sets</w:t>
            </w:r>
          </w:p>
        </w:tc>
        <w:tc>
          <w:tcPr>
            <w:tcW w:w="2852" w:type="dxa"/>
            <w:shd w:val="clear" w:color="auto" w:fill="BFBFBF" w:themeFill="background1" w:themeFillShade="BF"/>
          </w:tcPr>
          <w:p w14:paraId="16B63725" w14:textId="77777777" w:rsidR="00DA6BE6" w:rsidRPr="00372FE9" w:rsidRDefault="00DA6BE6" w:rsidP="003E0D69">
            <w:pPr>
              <w:rPr>
                <w:sz w:val="20"/>
              </w:rPr>
            </w:pPr>
            <w:r w:rsidRPr="00372FE9">
              <w:rPr>
                <w:b/>
                <w:sz w:val="20"/>
              </w:rPr>
              <w:t>Capability name</w:t>
            </w:r>
          </w:p>
        </w:tc>
        <w:tc>
          <w:tcPr>
            <w:tcW w:w="4901" w:type="dxa"/>
            <w:shd w:val="clear" w:color="auto" w:fill="BFBFBF" w:themeFill="background1" w:themeFillShade="BF"/>
          </w:tcPr>
          <w:p w14:paraId="676E32DF" w14:textId="77777777" w:rsidR="00DA6BE6" w:rsidRPr="00372FE9" w:rsidRDefault="00DA6BE6" w:rsidP="003E0D69">
            <w:pPr>
              <w:rPr>
                <w:sz w:val="20"/>
              </w:rPr>
            </w:pPr>
            <w:r w:rsidRPr="00372FE9">
              <w:rPr>
                <w:b/>
                <w:sz w:val="20"/>
              </w:rPr>
              <w:t>Description</w:t>
            </w:r>
          </w:p>
        </w:tc>
        <w:tc>
          <w:tcPr>
            <w:tcW w:w="1271" w:type="dxa"/>
            <w:shd w:val="clear" w:color="auto" w:fill="BFBFBF" w:themeFill="background1" w:themeFillShade="BF"/>
          </w:tcPr>
          <w:p w14:paraId="09A28A34" w14:textId="77777777" w:rsidR="00DA6BE6" w:rsidRPr="00372FE9" w:rsidRDefault="00DA6BE6" w:rsidP="003E0D69">
            <w:pPr>
              <w:rPr>
                <w:b/>
                <w:bCs/>
                <w:sz w:val="20"/>
              </w:rPr>
            </w:pPr>
            <w:r w:rsidRPr="00372FE9">
              <w:rPr>
                <w:b/>
                <w:bCs/>
                <w:sz w:val="20"/>
              </w:rPr>
              <w:t>Level</w:t>
            </w:r>
          </w:p>
        </w:tc>
      </w:tr>
      <w:bookmarkEnd w:id="10"/>
      <w:bookmarkEnd w:id="11"/>
      <w:bookmarkEnd w:id="12"/>
      <w:bookmarkEnd w:id="13"/>
      <w:tr w:rsidR="00DA6BE6" w:rsidRPr="00372FE9" w14:paraId="660B6C35" w14:textId="77777777" w:rsidTr="00103875">
        <w:trPr>
          <w:cantSplit/>
        </w:trPr>
        <w:tc>
          <w:tcPr>
            <w:tcW w:w="1464" w:type="dxa"/>
          </w:tcPr>
          <w:p w14:paraId="033F8222" w14:textId="77777777" w:rsidR="00DA6BE6" w:rsidRPr="00372FE9" w:rsidRDefault="00DA6BE6" w:rsidP="003E0D69">
            <w:pPr>
              <w:rPr>
                <w:sz w:val="20"/>
              </w:rPr>
            </w:pPr>
            <w:r w:rsidRPr="00C978B9">
              <w:rPr>
                <w:noProof/>
                <w:lang w:eastAsia="en-AU"/>
              </w:rPr>
              <w:drawing>
                <wp:inline distT="0" distB="0" distL="0" distR="0" wp14:anchorId="6F2C9D2E" wp14:editId="1D96D03E">
                  <wp:extent cx="704850" cy="704850"/>
                  <wp:effectExtent l="0" t="0" r="0" b="0"/>
                  <wp:docPr id="3949" name="finance-professionals-capability-set.jpg" descr="legal-professionals-capabilit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finance-professionals-capability-set.jpg" descr="Finance logo"/>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712139" cy="712139"/>
                          </a:xfrm>
                          <a:prstGeom prst="rect">
                            <a:avLst/>
                          </a:prstGeom>
                          <a:noFill/>
                          <a:ln>
                            <a:noFill/>
                          </a:ln>
                        </pic:spPr>
                      </pic:pic>
                    </a:graphicData>
                  </a:graphic>
                </wp:inline>
              </w:drawing>
            </w:r>
          </w:p>
        </w:tc>
        <w:tc>
          <w:tcPr>
            <w:tcW w:w="2852" w:type="dxa"/>
          </w:tcPr>
          <w:p w14:paraId="36700FDE" w14:textId="77777777" w:rsidR="00DA6BE6" w:rsidRPr="00DA6BE6" w:rsidRDefault="00DA6BE6" w:rsidP="00544127">
            <w:pPr>
              <w:pStyle w:val="TableText"/>
            </w:pPr>
            <w:r w:rsidRPr="00DA6BE6">
              <w:t>Statutory Interpretation</w:t>
            </w:r>
          </w:p>
        </w:tc>
        <w:tc>
          <w:tcPr>
            <w:tcW w:w="4901" w:type="dxa"/>
          </w:tcPr>
          <w:p w14:paraId="041D965D" w14:textId="77777777" w:rsidR="00DA6BE6" w:rsidRPr="00372FE9" w:rsidRDefault="00DA6BE6" w:rsidP="00544127">
            <w:pPr>
              <w:pStyle w:val="TableText"/>
            </w:pPr>
            <w:r>
              <w:t xml:space="preserve">Interpret legislation, subordinate </w:t>
            </w:r>
            <w:proofErr w:type="gramStart"/>
            <w:r>
              <w:t>legislation</w:t>
            </w:r>
            <w:proofErr w:type="gramEnd"/>
            <w:r>
              <w:t xml:space="preserve"> and instruments in accordance with legislation and accepted legal principles</w:t>
            </w:r>
          </w:p>
        </w:tc>
        <w:tc>
          <w:tcPr>
            <w:tcW w:w="1271" w:type="dxa"/>
          </w:tcPr>
          <w:p w14:paraId="7E1E28AD" w14:textId="77777777" w:rsidR="00DA6BE6" w:rsidRPr="00372FE9" w:rsidRDefault="00DA6BE6" w:rsidP="00544127">
            <w:pPr>
              <w:pStyle w:val="TableText"/>
            </w:pPr>
            <w:r>
              <w:t>Level 3</w:t>
            </w:r>
          </w:p>
        </w:tc>
      </w:tr>
      <w:tr w:rsidR="00DA6BE6" w:rsidRPr="00372FE9" w14:paraId="4340DE73" w14:textId="77777777" w:rsidTr="00103875">
        <w:trPr>
          <w:cantSplit/>
        </w:trPr>
        <w:tc>
          <w:tcPr>
            <w:tcW w:w="1464" w:type="dxa"/>
          </w:tcPr>
          <w:p w14:paraId="5F4314BA" w14:textId="77777777" w:rsidR="00DA6BE6" w:rsidRPr="00372FE9" w:rsidRDefault="00DA6BE6" w:rsidP="003E0D69">
            <w:pPr>
              <w:rPr>
                <w:sz w:val="20"/>
              </w:rPr>
            </w:pPr>
            <w:r w:rsidRPr="00C978B9">
              <w:rPr>
                <w:noProof/>
                <w:lang w:eastAsia="en-AU"/>
              </w:rPr>
              <w:drawing>
                <wp:inline distT="0" distB="0" distL="0" distR="0" wp14:anchorId="3DBFAEF8" wp14:editId="7DA82EC4">
                  <wp:extent cx="704850" cy="704850"/>
                  <wp:effectExtent l="0" t="0" r="0" b="0"/>
                  <wp:docPr id="7533" name="finance-professionals-capability-set.jpg" descr="legal-professionals-capabilit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finance-professionals-capability-set.jpg" descr="Finance logo"/>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712139" cy="712139"/>
                          </a:xfrm>
                          <a:prstGeom prst="rect">
                            <a:avLst/>
                          </a:prstGeom>
                          <a:noFill/>
                          <a:ln>
                            <a:noFill/>
                          </a:ln>
                        </pic:spPr>
                      </pic:pic>
                    </a:graphicData>
                  </a:graphic>
                </wp:inline>
              </w:drawing>
            </w:r>
          </w:p>
        </w:tc>
        <w:tc>
          <w:tcPr>
            <w:tcW w:w="2852" w:type="dxa"/>
          </w:tcPr>
          <w:p w14:paraId="2B7F1DDB" w14:textId="77777777" w:rsidR="00DA6BE6" w:rsidRPr="00DA6BE6" w:rsidRDefault="00DA6BE6" w:rsidP="00544127">
            <w:pPr>
              <w:pStyle w:val="TableText"/>
            </w:pPr>
            <w:r w:rsidRPr="00DA6BE6">
              <w:t>Legal Research</w:t>
            </w:r>
          </w:p>
        </w:tc>
        <w:tc>
          <w:tcPr>
            <w:tcW w:w="4901" w:type="dxa"/>
          </w:tcPr>
          <w:p w14:paraId="46A91ED1" w14:textId="77777777" w:rsidR="00DA6BE6" w:rsidRPr="00372FE9" w:rsidRDefault="00DA6BE6" w:rsidP="00544127">
            <w:pPr>
              <w:pStyle w:val="TableText"/>
            </w:pPr>
            <w:r>
              <w:t>Undertake legal research</w:t>
            </w:r>
          </w:p>
        </w:tc>
        <w:tc>
          <w:tcPr>
            <w:tcW w:w="1271" w:type="dxa"/>
          </w:tcPr>
          <w:p w14:paraId="611023F8" w14:textId="77777777" w:rsidR="00DA6BE6" w:rsidRPr="00372FE9" w:rsidRDefault="00DA6BE6" w:rsidP="00544127">
            <w:pPr>
              <w:pStyle w:val="TableText"/>
            </w:pPr>
            <w:r>
              <w:t>Level 3</w:t>
            </w:r>
          </w:p>
        </w:tc>
      </w:tr>
      <w:tr w:rsidR="00DA6BE6" w:rsidRPr="00372FE9" w14:paraId="745A69EB" w14:textId="77777777" w:rsidTr="00103875">
        <w:trPr>
          <w:cantSplit/>
        </w:trPr>
        <w:tc>
          <w:tcPr>
            <w:tcW w:w="1464" w:type="dxa"/>
          </w:tcPr>
          <w:p w14:paraId="2AA2B732" w14:textId="77777777" w:rsidR="00DA6BE6" w:rsidRPr="00372FE9" w:rsidRDefault="00DA6BE6" w:rsidP="003E0D69">
            <w:pPr>
              <w:rPr>
                <w:sz w:val="20"/>
              </w:rPr>
            </w:pPr>
            <w:r w:rsidRPr="00C978B9">
              <w:rPr>
                <w:noProof/>
                <w:lang w:eastAsia="en-AU"/>
              </w:rPr>
              <w:drawing>
                <wp:inline distT="0" distB="0" distL="0" distR="0" wp14:anchorId="38170AC4" wp14:editId="6704DAE4">
                  <wp:extent cx="704850" cy="704850"/>
                  <wp:effectExtent l="0" t="0" r="0" b="0"/>
                  <wp:docPr id="5899" name="finance-professionals-capability-set.jpg" descr="legal-professionals-capabilit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finance-professionals-capability-set.jpg" descr="Finance logo"/>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712139" cy="712139"/>
                          </a:xfrm>
                          <a:prstGeom prst="rect">
                            <a:avLst/>
                          </a:prstGeom>
                          <a:noFill/>
                          <a:ln>
                            <a:noFill/>
                          </a:ln>
                        </pic:spPr>
                      </pic:pic>
                    </a:graphicData>
                  </a:graphic>
                </wp:inline>
              </w:drawing>
            </w:r>
          </w:p>
        </w:tc>
        <w:tc>
          <w:tcPr>
            <w:tcW w:w="2852" w:type="dxa"/>
          </w:tcPr>
          <w:p w14:paraId="3F5AD5B3" w14:textId="77777777" w:rsidR="00DA6BE6" w:rsidRPr="00DA6BE6" w:rsidRDefault="00DA6BE6" w:rsidP="00544127">
            <w:pPr>
              <w:pStyle w:val="TableText"/>
            </w:pPr>
            <w:r w:rsidRPr="00DA6BE6">
              <w:t>Legal Advice</w:t>
            </w:r>
          </w:p>
        </w:tc>
        <w:tc>
          <w:tcPr>
            <w:tcW w:w="4901" w:type="dxa"/>
          </w:tcPr>
          <w:p w14:paraId="1AC51A62" w14:textId="77777777" w:rsidR="00DA6BE6" w:rsidRPr="00372FE9" w:rsidRDefault="00DA6BE6" w:rsidP="00544127">
            <w:pPr>
              <w:pStyle w:val="TableText"/>
            </w:pPr>
            <w:r>
              <w:t>Provide quality independent legal advice and explanation of legal issues</w:t>
            </w:r>
          </w:p>
        </w:tc>
        <w:tc>
          <w:tcPr>
            <w:tcW w:w="1271" w:type="dxa"/>
          </w:tcPr>
          <w:p w14:paraId="1691D9BA" w14:textId="77777777" w:rsidR="00DA6BE6" w:rsidRPr="00372FE9" w:rsidRDefault="00DA6BE6" w:rsidP="00544127">
            <w:pPr>
              <w:pStyle w:val="TableText"/>
            </w:pPr>
            <w:r>
              <w:t>Level 2</w:t>
            </w:r>
          </w:p>
        </w:tc>
      </w:tr>
      <w:tr w:rsidR="00DA6BE6" w:rsidRPr="00372FE9" w14:paraId="52E7F0FA" w14:textId="77777777" w:rsidTr="00103875">
        <w:trPr>
          <w:cantSplit/>
        </w:trPr>
        <w:tc>
          <w:tcPr>
            <w:tcW w:w="1464" w:type="dxa"/>
          </w:tcPr>
          <w:p w14:paraId="4B9E42CC" w14:textId="77777777" w:rsidR="00DA6BE6" w:rsidRPr="00372FE9" w:rsidRDefault="00DA6BE6" w:rsidP="003E0D69">
            <w:pPr>
              <w:rPr>
                <w:sz w:val="20"/>
              </w:rPr>
            </w:pPr>
            <w:r w:rsidRPr="00C978B9">
              <w:rPr>
                <w:noProof/>
                <w:lang w:eastAsia="en-AU"/>
              </w:rPr>
              <w:drawing>
                <wp:inline distT="0" distB="0" distL="0" distR="0" wp14:anchorId="404E46ED" wp14:editId="1603D3BB">
                  <wp:extent cx="704850" cy="704850"/>
                  <wp:effectExtent l="0" t="0" r="0" b="0"/>
                  <wp:docPr id="9483" name="finance-professionals-capability-set.jpg" descr="legal-professionals-capabilit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finance-professionals-capability-set.jpg" descr="Finance logo"/>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712139" cy="712139"/>
                          </a:xfrm>
                          <a:prstGeom prst="rect">
                            <a:avLst/>
                          </a:prstGeom>
                          <a:noFill/>
                          <a:ln>
                            <a:noFill/>
                          </a:ln>
                        </pic:spPr>
                      </pic:pic>
                    </a:graphicData>
                  </a:graphic>
                </wp:inline>
              </w:drawing>
            </w:r>
          </w:p>
        </w:tc>
        <w:tc>
          <w:tcPr>
            <w:tcW w:w="2852" w:type="dxa"/>
          </w:tcPr>
          <w:p w14:paraId="117571A4" w14:textId="77777777" w:rsidR="00DA6BE6" w:rsidRPr="00DA6BE6" w:rsidRDefault="00DA6BE6" w:rsidP="00544127">
            <w:pPr>
              <w:pStyle w:val="TableText"/>
            </w:pPr>
            <w:r w:rsidRPr="00DA6BE6">
              <w:t>Litigation and Dispute Resolution</w:t>
            </w:r>
          </w:p>
        </w:tc>
        <w:tc>
          <w:tcPr>
            <w:tcW w:w="4901" w:type="dxa"/>
          </w:tcPr>
          <w:p w14:paraId="619558C6" w14:textId="77777777" w:rsidR="00DA6BE6" w:rsidRPr="00372FE9" w:rsidRDefault="00DA6BE6" w:rsidP="00544127">
            <w:pPr>
              <w:pStyle w:val="TableText"/>
            </w:pPr>
            <w:r>
              <w:t>Litigate and resolve disputes effectively in relevant forums and jurisdictions</w:t>
            </w:r>
          </w:p>
        </w:tc>
        <w:tc>
          <w:tcPr>
            <w:tcW w:w="1271" w:type="dxa"/>
          </w:tcPr>
          <w:p w14:paraId="397B869C" w14:textId="77777777" w:rsidR="00DA6BE6" w:rsidRPr="00372FE9" w:rsidRDefault="00DA6BE6" w:rsidP="00544127">
            <w:pPr>
              <w:pStyle w:val="TableText"/>
            </w:pPr>
            <w:r>
              <w:t>Level 3</w:t>
            </w:r>
          </w:p>
        </w:tc>
      </w:tr>
    </w:tbl>
    <w:p w14:paraId="27148CA6" w14:textId="77777777" w:rsidR="009E0B71" w:rsidRDefault="009E0B71" w:rsidP="001203EE">
      <w:pPr>
        <w:contextualSpacing/>
      </w:pPr>
    </w:p>
    <w:sectPr w:rsidR="009E0B71" w:rsidSect="00115AF2">
      <w:footerReference w:type="default" r:id="rId18"/>
      <w:footerReference w:type="first" r:id="rId19"/>
      <w:type w:val="continuous"/>
      <w:pgSz w:w="11906" w:h="16838"/>
      <w:pgMar w:top="709" w:right="709" w:bottom="1418" w:left="709" w:header="68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269FF8" w14:textId="77777777" w:rsidR="00DE28C6" w:rsidRDefault="00DE28C6" w:rsidP="00AC273D">
      <w:pPr>
        <w:spacing w:after="0"/>
      </w:pPr>
      <w:r>
        <w:separator/>
      </w:r>
    </w:p>
  </w:endnote>
  <w:endnote w:type="continuationSeparator" w:id="0">
    <w:p w14:paraId="13DD5A88" w14:textId="77777777" w:rsidR="00DE28C6" w:rsidRDefault="00DE28C6" w:rsidP="00AC273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inion Pro">
    <w:panose1 w:val="00000000000000000000"/>
    <w:charset w:val="00"/>
    <w:family w:val="roman"/>
    <w:notTrueType/>
    <w:pitch w:val="variable"/>
    <w:sig w:usb0="60000287" w:usb1="00000001" w:usb2="00000000" w:usb3="00000000" w:csb0="0000019F" w:csb1="00000000"/>
  </w:font>
  <w:font w:name="Rooney">
    <w:altName w:val="Rooney"/>
    <w:charset w:val="00"/>
    <w:family w:val="swiss"/>
    <w:pitch w:val="variable"/>
    <w:sig w:usb0="A00000EF" w:usb1="5000204B"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0E432" w14:textId="77777777" w:rsidR="00115AF2" w:rsidRDefault="00115AF2" w:rsidP="00F20050">
    <w:pPr>
      <w:pStyle w:val="Footer"/>
      <w:tabs>
        <w:tab w:val="clear" w:pos="4513"/>
        <w:tab w:val="center" w:pos="5103"/>
      </w:tabs>
    </w:pPr>
    <w:r w:rsidRPr="00E97E4E">
      <w:rPr>
        <w:color w:val="262626" w:themeColor="text1" w:themeTint="D9"/>
      </w:rPr>
      <w:t xml:space="preserve">Role Description </w:t>
    </w:r>
    <w:r w:rsidR="009E4A5D" w:rsidRPr="00F20050">
      <w:rPr>
        <w:color w:val="262626" w:themeColor="text1" w:themeTint="D9"/>
      </w:rPr>
      <w:t>Senior Lawyer</w:t>
    </w:r>
    <w:r>
      <w:rPr>
        <w:noProof/>
        <w:lang w:eastAsia="en-AU"/>
      </w:rPr>
      <w:tab/>
    </w:r>
    <w:r w:rsidRPr="008D6E7A">
      <w:rPr>
        <w:noProof/>
        <w:color w:val="auto"/>
        <w:lang w:eastAsia="en-AU"/>
      </w:rPr>
      <w:fldChar w:fldCharType="begin"/>
    </w:r>
    <w:r w:rsidRPr="008D6E7A">
      <w:rPr>
        <w:noProof/>
        <w:color w:val="auto"/>
        <w:lang w:eastAsia="en-AU"/>
      </w:rPr>
      <w:instrText xml:space="preserve"> PAGE  \* Arabic </w:instrText>
    </w:r>
    <w:r w:rsidRPr="008D6E7A">
      <w:rPr>
        <w:noProof/>
        <w:color w:val="auto"/>
        <w:lang w:eastAsia="en-AU"/>
      </w:rPr>
      <w:fldChar w:fldCharType="separate"/>
    </w:r>
    <w:r w:rsidRPr="008D6E7A">
      <w:rPr>
        <w:noProof/>
        <w:color w:val="auto"/>
        <w:lang w:eastAsia="en-AU"/>
      </w:rPr>
      <w:t>1</w:t>
    </w:r>
    <w:r w:rsidRPr="008D6E7A">
      <w:rPr>
        <w:noProof/>
        <w:color w:val="auto"/>
        <w:lang w:eastAsia="en-AU"/>
      </w:rPr>
      <w:fldChar w:fldCharType="end"/>
    </w:r>
    <w:r>
      <w:rPr>
        <w:noProof/>
        <w:lang w:eastAsia="en-AU"/>
      </w:rPr>
      <w:tab/>
    </w:r>
    <w:r>
      <w:rPr>
        <w:noProof/>
        <w:lang w:eastAsia="en-AU"/>
      </w:rPr>
      <w:tab/>
    </w:r>
    <w:r w:rsidR="009A6687">
      <w:rPr>
        <w:noProof/>
      </w:rPr>
      <w:drawing>
        <wp:inline distT="0" distB="0" distL="0" distR="0" wp14:anchorId="2C1E164A" wp14:editId="1949DFE4">
          <wp:extent cx="509651" cy="536866"/>
          <wp:effectExtent l="0" t="0" r="5080" b="0"/>
          <wp:docPr id="3" name="Picture 3" descr="NSW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NSW Govern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3844" cy="562351"/>
                  </a:xfrm>
                  <a:prstGeom prst="rect">
                    <a:avLst/>
                  </a:prstGeom>
                  <a:noFill/>
                  <a:ln>
                    <a:noFill/>
                  </a:ln>
                </pic:spPr>
              </pic:pic>
            </a:graphicData>
          </a:graphic>
        </wp:inline>
      </w:drawing>
    </w:r>
  </w:p>
  <w:p w14:paraId="156F391E" w14:textId="77777777" w:rsidR="00A90F97" w:rsidRPr="001E2B26" w:rsidRDefault="00A90F97" w:rsidP="00051237">
    <w:pPr>
      <w:pStyle w:val="Footer"/>
      <w:rPr>
        <w:sz w:val="12"/>
        <w:szCs w:val="12"/>
      </w:rPr>
    </w:pPr>
  </w:p>
  <w:p w14:paraId="66EEFD67" w14:textId="77777777" w:rsidR="004210AA" w:rsidRDefault="004210A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7B31B" w14:textId="77777777" w:rsidR="00115AF2" w:rsidRPr="00E97E4E" w:rsidRDefault="00115AF2" w:rsidP="00115AF2">
    <w:pPr>
      <w:pStyle w:val="Footer"/>
      <w:tabs>
        <w:tab w:val="clear" w:pos="4513"/>
        <w:tab w:val="center" w:pos="5103"/>
      </w:tabs>
      <w:rPr>
        <w:noProof/>
        <w:vanish/>
        <w:color w:val="262626" w:themeColor="text1" w:themeTint="D9"/>
        <w:lang w:eastAsia="en-AU"/>
        <w:specVanish/>
      </w:rPr>
    </w:pPr>
    <w:r w:rsidRPr="00E97E4E">
      <w:rPr>
        <w:color w:val="262626" w:themeColor="text1" w:themeTint="D9"/>
      </w:rPr>
      <w:t xml:space="preserve">Role Description </w:t>
    </w:r>
  </w:p>
  <w:p w14:paraId="7B5EDC29" w14:textId="77777777" w:rsidR="00A90F97" w:rsidRDefault="00115AF2" w:rsidP="00115AF2">
    <w:pPr>
      <w:pStyle w:val="Footer"/>
      <w:tabs>
        <w:tab w:val="clear" w:pos="4513"/>
        <w:tab w:val="clear" w:pos="9026"/>
        <w:tab w:val="center" w:pos="5103"/>
        <w:tab w:val="right" w:pos="10488"/>
      </w:tabs>
    </w:pPr>
    <w:r w:rsidRPr="00E97E4E">
      <w:rPr>
        <w:color w:val="262626" w:themeColor="text1" w:themeTint="D9"/>
      </w:rPr>
      <w:t>Accountant</w:t>
    </w:r>
    <w:r>
      <w:rPr>
        <w:noProof/>
        <w:lang w:eastAsia="en-AU"/>
      </w:rPr>
      <w:tab/>
    </w:r>
    <w:r>
      <w:rPr>
        <w:noProof/>
        <w:lang w:eastAsia="en-AU"/>
      </w:rPr>
      <w:fldChar w:fldCharType="begin"/>
    </w:r>
    <w:r>
      <w:rPr>
        <w:noProof/>
        <w:lang w:eastAsia="en-AU"/>
      </w:rPr>
      <w:instrText xml:space="preserve"> PAGE  \* Arabic </w:instrText>
    </w:r>
    <w:r>
      <w:rPr>
        <w:noProof/>
        <w:lang w:eastAsia="en-AU"/>
      </w:rPr>
      <w:fldChar w:fldCharType="separate"/>
    </w:r>
    <w:r>
      <w:rPr>
        <w:noProof/>
        <w:lang w:eastAsia="en-AU"/>
      </w:rPr>
      <w:t>1</w:t>
    </w:r>
    <w:r>
      <w:rPr>
        <w:noProof/>
        <w:lang w:eastAsia="en-AU"/>
      </w:rPr>
      <w:fldChar w:fldCharType="end"/>
    </w:r>
    <w:r>
      <w:rPr>
        <w:noProof/>
        <w:lang w:eastAsia="en-AU"/>
      </w:rPr>
      <w:tab/>
    </w:r>
    <w:r>
      <w:rPr>
        <w:noProof/>
        <w:lang w:eastAsia="en-AU"/>
      </w:rPr>
      <w:tab/>
    </w:r>
    <w:r>
      <w:rPr>
        <w:noProof/>
      </w:rPr>
      <w:drawing>
        <wp:inline distT="0" distB="0" distL="0" distR="0" wp14:anchorId="421EDA7C" wp14:editId="34B0AAC7">
          <wp:extent cx="432000" cy="452144"/>
          <wp:effectExtent l="0" t="0" r="6350" b="5080"/>
          <wp:docPr id="17" name="Picture 17" descr="I work for NS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Picture 76" descr="I work for NSW"/>
                  <pic:cNvPicPr/>
                </pic:nvPicPr>
                <pic:blipFill>
                  <a:blip r:embed="rId1" cstate="print">
                    <a:extLst>
                      <a:ext uri="{28A0092B-C50C-407E-A947-70E740481C1C}">
                        <a14:useLocalDpi xmlns:a14="http://schemas.microsoft.com/office/drawing/2010/main" val="0"/>
                      </a:ext>
                    </a:extLst>
                  </a:blip>
                  <a:stretch>
                    <a:fillRect/>
                  </a:stretch>
                </pic:blipFill>
                <pic:spPr>
                  <a:xfrm>
                    <a:off x="0" y="0"/>
                    <a:ext cx="432000" cy="452144"/>
                  </a:xfrm>
                  <a:prstGeom prst="rect">
                    <a:avLst/>
                  </a:prstGeom>
                </pic:spPr>
              </pic:pic>
            </a:graphicData>
          </a:graphic>
        </wp:inline>
      </w:drawing>
    </w:r>
  </w:p>
  <w:p w14:paraId="01310A6F" w14:textId="77777777" w:rsidR="004210AA" w:rsidRDefault="004210A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568A12" w14:textId="77777777" w:rsidR="00DE28C6" w:rsidRDefault="00DE28C6" w:rsidP="00AC273D">
      <w:pPr>
        <w:spacing w:after="0"/>
      </w:pPr>
      <w:r>
        <w:separator/>
      </w:r>
    </w:p>
  </w:footnote>
  <w:footnote w:type="continuationSeparator" w:id="0">
    <w:p w14:paraId="3CB935D4" w14:textId="77777777" w:rsidR="00DE28C6" w:rsidRDefault="00DE28C6" w:rsidP="00AC273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3.5pt;height:25.5pt" o:bullet="t">
        <v:imagedata r:id="rId1" o:title="bullet"/>
      </v:shape>
    </w:pict>
  </w:numPicBullet>
  <w:abstractNum w:abstractNumId="0" w15:restartNumberingAfterBreak="0">
    <w:nsid w:val="FFFFFF7C"/>
    <w:multiLevelType w:val="singleLevel"/>
    <w:tmpl w:val="2E9A401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C1AB6C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8FED08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960FA4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C040F3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84B0F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A2069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2A6B6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1540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AD6F83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B079BD"/>
    <w:multiLevelType w:val="hybridMultilevel"/>
    <w:tmpl w:val="33A6BF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06977B20"/>
    <w:multiLevelType w:val="hybridMultilevel"/>
    <w:tmpl w:val="9B800C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CED038F"/>
    <w:multiLevelType w:val="hybridMultilevel"/>
    <w:tmpl w:val="5E62310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10400D5E"/>
    <w:multiLevelType w:val="hybridMultilevel"/>
    <w:tmpl w:val="E5B87E8A"/>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2A14D25"/>
    <w:multiLevelType w:val="hybridMultilevel"/>
    <w:tmpl w:val="758015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71360DD"/>
    <w:multiLevelType w:val="hybridMultilevel"/>
    <w:tmpl w:val="7C1486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7D62720"/>
    <w:multiLevelType w:val="hybridMultilevel"/>
    <w:tmpl w:val="558A2714"/>
    <w:lvl w:ilvl="0" w:tplc="2ECEDED4">
      <w:start w:val="1"/>
      <w:numFmt w:val="bullet"/>
      <w:lvlText w:val=""/>
      <w:lvlPicBulletId w:val="0"/>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3CE580B"/>
    <w:multiLevelType w:val="multilevel"/>
    <w:tmpl w:val="3F644932"/>
    <w:lvl w:ilvl="0">
      <w:start w:val="1"/>
      <w:numFmt w:val="none"/>
      <w:lvlText w:val="EXAMPLE: "/>
      <w:lvlJc w:val="left"/>
      <w:pPr>
        <w:ind w:left="1134" w:hanging="1134"/>
      </w:pPr>
      <w:rPr>
        <w:rFonts w:asciiTheme="minorHAnsi" w:hAnsiTheme="minorHAnsi"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27E07C3E"/>
    <w:multiLevelType w:val="hybridMultilevel"/>
    <w:tmpl w:val="06A65882"/>
    <w:lvl w:ilvl="0" w:tplc="3994527C">
      <w:start w:val="1"/>
      <w:numFmt w:val="bullet"/>
      <w:pStyle w:val="OSRlevel1bullet10pt"/>
      <w:lvlText w:val=""/>
      <w:lvlJc w:val="left"/>
      <w:pPr>
        <w:tabs>
          <w:tab w:val="num" w:pos="1134"/>
        </w:tabs>
        <w:ind w:left="1134" w:hanging="567"/>
      </w:pPr>
      <w:rPr>
        <w:rFonts w:ascii="Wingdings" w:hAnsi="Wingdings" w:hint="default"/>
        <w:sz w:val="24"/>
        <w:szCs w:val="24"/>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7F637FC"/>
    <w:multiLevelType w:val="hybridMultilevel"/>
    <w:tmpl w:val="EAE605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B9C3EA6"/>
    <w:multiLevelType w:val="multilevel"/>
    <w:tmpl w:val="BBAC29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B6675FB"/>
    <w:multiLevelType w:val="hybridMultilevel"/>
    <w:tmpl w:val="D862DB0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3CA70CB4"/>
    <w:multiLevelType w:val="multilevel"/>
    <w:tmpl w:val="0C090023"/>
    <w:styleLink w:val="ArticleSection"/>
    <w:lvl w:ilvl="0">
      <w:start w:val="1"/>
      <w:numFmt w:val="upperRoman"/>
      <w:lvlText w:val="Article %1."/>
      <w:lvlJc w:val="left"/>
      <w:pPr>
        <w:ind w:left="0" w:firstLine="0"/>
      </w:pPr>
      <w:rPr>
        <w:rFonts w:asciiTheme="minorHAnsi" w:hAnsiTheme="minorHAnsi"/>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4650375E"/>
    <w:multiLevelType w:val="hybridMultilevel"/>
    <w:tmpl w:val="BBAC295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B913061"/>
    <w:multiLevelType w:val="hybridMultilevel"/>
    <w:tmpl w:val="735A9EF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5" w15:restartNumberingAfterBreak="0">
    <w:nsid w:val="5A495FB7"/>
    <w:multiLevelType w:val="multilevel"/>
    <w:tmpl w:val="0C09001D"/>
    <w:styleLink w:val="1ai"/>
    <w:lvl w:ilvl="0">
      <w:start w:val="1"/>
      <w:numFmt w:val="decimal"/>
      <w:lvlText w:val="%1)"/>
      <w:lvlJc w:val="left"/>
      <w:pPr>
        <w:ind w:left="360" w:hanging="360"/>
      </w:pPr>
      <w:rPr>
        <w:rFonts w:asciiTheme="minorHAnsi" w:hAnsiTheme="minorHAns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5DB6608C"/>
    <w:multiLevelType w:val="hybridMultilevel"/>
    <w:tmpl w:val="41222D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E227F76"/>
    <w:multiLevelType w:val="hybridMultilevel"/>
    <w:tmpl w:val="2E42FD7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63C303AB"/>
    <w:multiLevelType w:val="multilevel"/>
    <w:tmpl w:val="6B4A6268"/>
    <w:lvl w:ilvl="0">
      <w:start w:val="1"/>
      <w:numFmt w:val="bullet"/>
      <w:lvlText w:val=""/>
      <w:lvlJc w:val="left"/>
      <w:pPr>
        <w:tabs>
          <w:tab w:val="num" w:pos="340"/>
        </w:tabs>
        <w:ind w:left="340" w:hanging="340"/>
      </w:pPr>
      <w:rPr>
        <w:rFonts w:ascii="Symbol" w:hAnsi="Symbol" w:hint="default"/>
      </w:rPr>
    </w:lvl>
    <w:lvl w:ilvl="1">
      <w:start w:val="1"/>
      <w:numFmt w:val="bullet"/>
      <w:lvlText w:val="-"/>
      <w:lvlJc w:val="left"/>
      <w:pPr>
        <w:tabs>
          <w:tab w:val="num" w:pos="680"/>
        </w:tabs>
        <w:ind w:left="680" w:hanging="340"/>
      </w:pPr>
      <w:rPr>
        <w:rFonts w:ascii="Courier New" w:hAnsi="Courier New"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9" w15:restartNumberingAfterBreak="0">
    <w:nsid w:val="67FE5B88"/>
    <w:multiLevelType w:val="hybridMultilevel"/>
    <w:tmpl w:val="733C43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FCA698D"/>
    <w:multiLevelType w:val="multilevel"/>
    <w:tmpl w:val="0C09001F"/>
    <w:styleLink w:val="111111"/>
    <w:lvl w:ilvl="0">
      <w:start w:val="1"/>
      <w:numFmt w:val="decimal"/>
      <w:lvlText w:val="%1."/>
      <w:lvlJc w:val="left"/>
      <w:pPr>
        <w:ind w:left="360" w:hanging="360"/>
      </w:pPr>
      <w:rPr>
        <w:rFonts w:asciiTheme="minorHAnsi" w:hAnsi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1D37E35"/>
    <w:multiLevelType w:val="hybridMultilevel"/>
    <w:tmpl w:val="1742879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79ED5552"/>
    <w:multiLevelType w:val="hybridMultilevel"/>
    <w:tmpl w:val="00CC09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B356782"/>
    <w:multiLevelType w:val="hybridMultilevel"/>
    <w:tmpl w:val="409AB8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73135992">
    <w:abstractNumId w:val="9"/>
  </w:num>
  <w:num w:numId="2" w16cid:durableId="1902404572">
    <w:abstractNumId w:val="7"/>
  </w:num>
  <w:num w:numId="3" w16cid:durableId="599332609">
    <w:abstractNumId w:val="6"/>
  </w:num>
  <w:num w:numId="4" w16cid:durableId="1796295321">
    <w:abstractNumId w:val="5"/>
  </w:num>
  <w:num w:numId="5" w16cid:durableId="957109000">
    <w:abstractNumId w:val="4"/>
  </w:num>
  <w:num w:numId="6" w16cid:durableId="1727799976">
    <w:abstractNumId w:val="8"/>
  </w:num>
  <w:num w:numId="7" w16cid:durableId="449906092">
    <w:abstractNumId w:val="3"/>
  </w:num>
  <w:num w:numId="8" w16cid:durableId="1872723215">
    <w:abstractNumId w:val="2"/>
  </w:num>
  <w:num w:numId="9" w16cid:durableId="306395992">
    <w:abstractNumId w:val="1"/>
  </w:num>
  <w:num w:numId="10" w16cid:durableId="143859916">
    <w:abstractNumId w:val="0"/>
  </w:num>
  <w:num w:numId="11" w16cid:durableId="196891058">
    <w:abstractNumId w:val="16"/>
  </w:num>
  <w:num w:numId="12" w16cid:durableId="1317298721">
    <w:abstractNumId w:val="28"/>
  </w:num>
  <w:num w:numId="13" w16cid:durableId="275140013">
    <w:abstractNumId w:val="28"/>
  </w:num>
  <w:num w:numId="14" w16cid:durableId="185099574">
    <w:abstractNumId w:val="17"/>
  </w:num>
  <w:num w:numId="15" w16cid:durableId="543642265">
    <w:abstractNumId w:val="17"/>
  </w:num>
  <w:num w:numId="16" w16cid:durableId="1565142812">
    <w:abstractNumId w:val="17"/>
  </w:num>
  <w:num w:numId="17" w16cid:durableId="1452017871">
    <w:abstractNumId w:val="17"/>
  </w:num>
  <w:num w:numId="18" w16cid:durableId="1038630019">
    <w:abstractNumId w:val="17"/>
  </w:num>
  <w:num w:numId="19" w16cid:durableId="1046367363">
    <w:abstractNumId w:val="17"/>
  </w:num>
  <w:num w:numId="20" w16cid:durableId="185486557">
    <w:abstractNumId w:val="30"/>
  </w:num>
  <w:num w:numId="21" w16cid:durableId="810751156">
    <w:abstractNumId w:val="25"/>
  </w:num>
  <w:num w:numId="22" w16cid:durableId="659384135">
    <w:abstractNumId w:val="22"/>
  </w:num>
  <w:num w:numId="23" w16cid:durableId="1049449766">
    <w:abstractNumId w:val="23"/>
  </w:num>
  <w:num w:numId="24" w16cid:durableId="1334648851">
    <w:abstractNumId w:val="20"/>
  </w:num>
  <w:num w:numId="25" w16cid:durableId="1482967297">
    <w:abstractNumId w:val="32"/>
  </w:num>
  <w:num w:numId="26" w16cid:durableId="405761062">
    <w:abstractNumId w:val="19"/>
  </w:num>
  <w:num w:numId="27" w16cid:durableId="1930846235">
    <w:abstractNumId w:val="9"/>
  </w:num>
  <w:num w:numId="28" w16cid:durableId="9843002">
    <w:abstractNumId w:val="18"/>
  </w:num>
  <w:num w:numId="29" w16cid:durableId="1050763444">
    <w:abstractNumId w:val="9"/>
  </w:num>
  <w:num w:numId="30" w16cid:durableId="2082871927">
    <w:abstractNumId w:val="9"/>
  </w:num>
  <w:num w:numId="31" w16cid:durableId="739865092">
    <w:abstractNumId w:val="14"/>
  </w:num>
  <w:num w:numId="32" w16cid:durableId="502866565">
    <w:abstractNumId w:val="11"/>
  </w:num>
  <w:num w:numId="33" w16cid:durableId="2115320849">
    <w:abstractNumId w:val="33"/>
  </w:num>
  <w:num w:numId="34" w16cid:durableId="832912934">
    <w:abstractNumId w:val="13"/>
  </w:num>
  <w:num w:numId="35" w16cid:durableId="1088847610">
    <w:abstractNumId w:val="29"/>
  </w:num>
  <w:num w:numId="36" w16cid:durableId="1319503813">
    <w:abstractNumId w:val="24"/>
  </w:num>
  <w:num w:numId="37" w16cid:durableId="744960786">
    <w:abstractNumId w:val="15"/>
  </w:num>
  <w:num w:numId="38" w16cid:durableId="1947689987">
    <w:abstractNumId w:val="31"/>
  </w:num>
  <w:num w:numId="39" w16cid:durableId="1920208489">
    <w:abstractNumId w:val="9"/>
  </w:num>
  <w:num w:numId="40" w16cid:durableId="928806873">
    <w:abstractNumId w:val="10"/>
  </w:num>
  <w:num w:numId="41" w16cid:durableId="81687902">
    <w:abstractNumId w:val="26"/>
  </w:num>
  <w:num w:numId="42" w16cid:durableId="2065634606">
    <w:abstractNumId w:val="21"/>
  </w:num>
  <w:num w:numId="43" w16cid:durableId="1827357899">
    <w:abstractNumId w:val="12"/>
  </w:num>
  <w:num w:numId="44" w16cid:durableId="298262503">
    <w:abstractNumId w:val="27"/>
  </w:num>
  <w:num w:numId="45" w16cid:durableId="174198912">
    <w:abstractNumId w:val="9"/>
  </w:num>
  <w:num w:numId="46" w16cid:durableId="1330794661">
    <w:abstractNumId w:val="9"/>
  </w:num>
  <w:num w:numId="47" w16cid:durableId="878663501">
    <w:abstractNumId w:val="9"/>
  </w:num>
  <w:num w:numId="48" w16cid:durableId="1597514975">
    <w:abstractNumId w:val="9"/>
  </w:num>
  <w:num w:numId="49" w16cid:durableId="114950853">
    <w:abstractNumId w:val="9"/>
  </w:num>
  <w:num w:numId="50" w16cid:durableId="180973630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9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1"/>
  <w:trackRevision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4A7A"/>
    <w:rsid w:val="000004A7"/>
    <w:rsid w:val="0000267F"/>
    <w:rsid w:val="000044A0"/>
    <w:rsid w:val="00006660"/>
    <w:rsid w:val="0001128F"/>
    <w:rsid w:val="00014206"/>
    <w:rsid w:val="00014E98"/>
    <w:rsid w:val="00014EB8"/>
    <w:rsid w:val="000151A9"/>
    <w:rsid w:val="00021C23"/>
    <w:rsid w:val="000227A8"/>
    <w:rsid w:val="0002436B"/>
    <w:rsid w:val="0002595E"/>
    <w:rsid w:val="0002637C"/>
    <w:rsid w:val="0003077E"/>
    <w:rsid w:val="00030C9C"/>
    <w:rsid w:val="00031E32"/>
    <w:rsid w:val="0003659D"/>
    <w:rsid w:val="000375D5"/>
    <w:rsid w:val="00042681"/>
    <w:rsid w:val="00043B92"/>
    <w:rsid w:val="000440C3"/>
    <w:rsid w:val="00045975"/>
    <w:rsid w:val="000477E1"/>
    <w:rsid w:val="00050CD8"/>
    <w:rsid w:val="00051237"/>
    <w:rsid w:val="000550BE"/>
    <w:rsid w:val="000564AF"/>
    <w:rsid w:val="000575F8"/>
    <w:rsid w:val="00057CB3"/>
    <w:rsid w:val="00057FCB"/>
    <w:rsid w:val="000618BB"/>
    <w:rsid w:val="0006207C"/>
    <w:rsid w:val="000626FD"/>
    <w:rsid w:val="00062859"/>
    <w:rsid w:val="0006316C"/>
    <w:rsid w:val="000673A1"/>
    <w:rsid w:val="00071200"/>
    <w:rsid w:val="00073F1E"/>
    <w:rsid w:val="000748C3"/>
    <w:rsid w:val="00074DAA"/>
    <w:rsid w:val="000758D0"/>
    <w:rsid w:val="00076EAB"/>
    <w:rsid w:val="00077B45"/>
    <w:rsid w:val="00077DFF"/>
    <w:rsid w:val="0008547B"/>
    <w:rsid w:val="00086B43"/>
    <w:rsid w:val="0009116E"/>
    <w:rsid w:val="000915AA"/>
    <w:rsid w:val="00092A99"/>
    <w:rsid w:val="00094538"/>
    <w:rsid w:val="0009663A"/>
    <w:rsid w:val="000967EB"/>
    <w:rsid w:val="000975C1"/>
    <w:rsid w:val="00097C7F"/>
    <w:rsid w:val="00097CC6"/>
    <w:rsid w:val="000A16AF"/>
    <w:rsid w:val="000A2C78"/>
    <w:rsid w:val="000A417B"/>
    <w:rsid w:val="000A4E9E"/>
    <w:rsid w:val="000A75A4"/>
    <w:rsid w:val="000A78FF"/>
    <w:rsid w:val="000B1069"/>
    <w:rsid w:val="000B127E"/>
    <w:rsid w:val="000B271C"/>
    <w:rsid w:val="000B370C"/>
    <w:rsid w:val="000B6008"/>
    <w:rsid w:val="000B6316"/>
    <w:rsid w:val="000C2AB2"/>
    <w:rsid w:val="000C3951"/>
    <w:rsid w:val="000C453F"/>
    <w:rsid w:val="000D05E3"/>
    <w:rsid w:val="000E149C"/>
    <w:rsid w:val="000E264B"/>
    <w:rsid w:val="000E2D7E"/>
    <w:rsid w:val="000E326C"/>
    <w:rsid w:val="000E4DC1"/>
    <w:rsid w:val="000E5EE6"/>
    <w:rsid w:val="000F21C2"/>
    <w:rsid w:val="000F2309"/>
    <w:rsid w:val="000F2402"/>
    <w:rsid w:val="000F3527"/>
    <w:rsid w:val="000F3CB4"/>
    <w:rsid w:val="000F3F7E"/>
    <w:rsid w:val="000F5C76"/>
    <w:rsid w:val="000F648C"/>
    <w:rsid w:val="00100337"/>
    <w:rsid w:val="001003F7"/>
    <w:rsid w:val="00101B6A"/>
    <w:rsid w:val="00101F55"/>
    <w:rsid w:val="0010245F"/>
    <w:rsid w:val="00103875"/>
    <w:rsid w:val="00106323"/>
    <w:rsid w:val="00106A75"/>
    <w:rsid w:val="0011338E"/>
    <w:rsid w:val="001142DA"/>
    <w:rsid w:val="00115AF2"/>
    <w:rsid w:val="0011627F"/>
    <w:rsid w:val="00116B0F"/>
    <w:rsid w:val="00116F0D"/>
    <w:rsid w:val="001203EE"/>
    <w:rsid w:val="00120A45"/>
    <w:rsid w:val="0012232D"/>
    <w:rsid w:val="00122685"/>
    <w:rsid w:val="00123E52"/>
    <w:rsid w:val="00126219"/>
    <w:rsid w:val="0012683A"/>
    <w:rsid w:val="00130BC5"/>
    <w:rsid w:val="001312F5"/>
    <w:rsid w:val="00132343"/>
    <w:rsid w:val="00141523"/>
    <w:rsid w:val="0014452C"/>
    <w:rsid w:val="00146A4F"/>
    <w:rsid w:val="0014725A"/>
    <w:rsid w:val="00155EFA"/>
    <w:rsid w:val="001612BF"/>
    <w:rsid w:val="00162154"/>
    <w:rsid w:val="00162275"/>
    <w:rsid w:val="001708F4"/>
    <w:rsid w:val="0017252E"/>
    <w:rsid w:val="00172A22"/>
    <w:rsid w:val="00173B33"/>
    <w:rsid w:val="00173FD1"/>
    <w:rsid w:val="00174755"/>
    <w:rsid w:val="00176E9A"/>
    <w:rsid w:val="001772A3"/>
    <w:rsid w:val="001812C7"/>
    <w:rsid w:val="00186C79"/>
    <w:rsid w:val="00186F6C"/>
    <w:rsid w:val="001875E2"/>
    <w:rsid w:val="00187715"/>
    <w:rsid w:val="00190510"/>
    <w:rsid w:val="00191ACA"/>
    <w:rsid w:val="00191F05"/>
    <w:rsid w:val="001945A8"/>
    <w:rsid w:val="00194E0A"/>
    <w:rsid w:val="00197236"/>
    <w:rsid w:val="001A1637"/>
    <w:rsid w:val="001A5B5E"/>
    <w:rsid w:val="001A704A"/>
    <w:rsid w:val="001A7C13"/>
    <w:rsid w:val="001B0AF4"/>
    <w:rsid w:val="001B7940"/>
    <w:rsid w:val="001C0122"/>
    <w:rsid w:val="001C0E34"/>
    <w:rsid w:val="001C39B5"/>
    <w:rsid w:val="001C5AB7"/>
    <w:rsid w:val="001D0E26"/>
    <w:rsid w:val="001D0E78"/>
    <w:rsid w:val="001D133A"/>
    <w:rsid w:val="001D1BB5"/>
    <w:rsid w:val="001D6B1C"/>
    <w:rsid w:val="001D73CA"/>
    <w:rsid w:val="001E0F3B"/>
    <w:rsid w:val="001E2B26"/>
    <w:rsid w:val="001E507E"/>
    <w:rsid w:val="001E7CA4"/>
    <w:rsid w:val="001F010B"/>
    <w:rsid w:val="001F0E79"/>
    <w:rsid w:val="001F3B8E"/>
    <w:rsid w:val="001F57B6"/>
    <w:rsid w:val="001F5938"/>
    <w:rsid w:val="001F618B"/>
    <w:rsid w:val="00202CD4"/>
    <w:rsid w:val="00203E4E"/>
    <w:rsid w:val="00213ED7"/>
    <w:rsid w:val="00222CC4"/>
    <w:rsid w:val="002256A0"/>
    <w:rsid w:val="002347AA"/>
    <w:rsid w:val="00237136"/>
    <w:rsid w:val="00237CFF"/>
    <w:rsid w:val="00246BFC"/>
    <w:rsid w:val="00252BF9"/>
    <w:rsid w:val="00264BB1"/>
    <w:rsid w:val="00271FAE"/>
    <w:rsid w:val="00273008"/>
    <w:rsid w:val="002735A9"/>
    <w:rsid w:val="0028049D"/>
    <w:rsid w:val="00280676"/>
    <w:rsid w:val="00284FE6"/>
    <w:rsid w:val="00285EA6"/>
    <w:rsid w:val="00285EF8"/>
    <w:rsid w:val="002863B5"/>
    <w:rsid w:val="00286B47"/>
    <w:rsid w:val="002872F7"/>
    <w:rsid w:val="002901B8"/>
    <w:rsid w:val="00294E56"/>
    <w:rsid w:val="00297CDF"/>
    <w:rsid w:val="002A18A8"/>
    <w:rsid w:val="002A41AA"/>
    <w:rsid w:val="002A60C2"/>
    <w:rsid w:val="002B0616"/>
    <w:rsid w:val="002B27D4"/>
    <w:rsid w:val="002C458A"/>
    <w:rsid w:val="002D0251"/>
    <w:rsid w:val="002D4902"/>
    <w:rsid w:val="002D4927"/>
    <w:rsid w:val="002D4DE0"/>
    <w:rsid w:val="002D6639"/>
    <w:rsid w:val="002D7840"/>
    <w:rsid w:val="002E09D3"/>
    <w:rsid w:val="002E11BF"/>
    <w:rsid w:val="002E1E69"/>
    <w:rsid w:val="002E3146"/>
    <w:rsid w:val="002F07BE"/>
    <w:rsid w:val="002F2400"/>
    <w:rsid w:val="002F2D26"/>
    <w:rsid w:val="002F5361"/>
    <w:rsid w:val="002F586E"/>
    <w:rsid w:val="002F692E"/>
    <w:rsid w:val="003000E8"/>
    <w:rsid w:val="00300442"/>
    <w:rsid w:val="003008BA"/>
    <w:rsid w:val="0030097A"/>
    <w:rsid w:val="00301B57"/>
    <w:rsid w:val="00302551"/>
    <w:rsid w:val="00313043"/>
    <w:rsid w:val="003232D0"/>
    <w:rsid w:val="00324761"/>
    <w:rsid w:val="00324F2D"/>
    <w:rsid w:val="00326B2D"/>
    <w:rsid w:val="00327C35"/>
    <w:rsid w:val="00330331"/>
    <w:rsid w:val="00331913"/>
    <w:rsid w:val="00334ED9"/>
    <w:rsid w:val="0033590A"/>
    <w:rsid w:val="003361AE"/>
    <w:rsid w:val="0034373A"/>
    <w:rsid w:val="003452C0"/>
    <w:rsid w:val="00347774"/>
    <w:rsid w:val="00347F09"/>
    <w:rsid w:val="00351878"/>
    <w:rsid w:val="00354809"/>
    <w:rsid w:val="003551DB"/>
    <w:rsid w:val="00355AB8"/>
    <w:rsid w:val="003564E0"/>
    <w:rsid w:val="00357A96"/>
    <w:rsid w:val="003605CF"/>
    <w:rsid w:val="003613F1"/>
    <w:rsid w:val="00362BD4"/>
    <w:rsid w:val="0036321F"/>
    <w:rsid w:val="00365DAF"/>
    <w:rsid w:val="00367351"/>
    <w:rsid w:val="00367CB5"/>
    <w:rsid w:val="0037183B"/>
    <w:rsid w:val="00372203"/>
    <w:rsid w:val="003726BA"/>
    <w:rsid w:val="00372FE9"/>
    <w:rsid w:val="00375A2D"/>
    <w:rsid w:val="00376812"/>
    <w:rsid w:val="00376972"/>
    <w:rsid w:val="003776D3"/>
    <w:rsid w:val="00385104"/>
    <w:rsid w:val="00385EAF"/>
    <w:rsid w:val="003904D7"/>
    <w:rsid w:val="00394D28"/>
    <w:rsid w:val="003A342B"/>
    <w:rsid w:val="003A3E82"/>
    <w:rsid w:val="003A5831"/>
    <w:rsid w:val="003A6939"/>
    <w:rsid w:val="003B310A"/>
    <w:rsid w:val="003C05C1"/>
    <w:rsid w:val="003C0BA4"/>
    <w:rsid w:val="003C410C"/>
    <w:rsid w:val="003C481F"/>
    <w:rsid w:val="003C5C8D"/>
    <w:rsid w:val="003C64C5"/>
    <w:rsid w:val="003C6579"/>
    <w:rsid w:val="003C7A36"/>
    <w:rsid w:val="003D0EA6"/>
    <w:rsid w:val="003D0ECA"/>
    <w:rsid w:val="003D10D6"/>
    <w:rsid w:val="003D11C3"/>
    <w:rsid w:val="003D2DDC"/>
    <w:rsid w:val="003D37DB"/>
    <w:rsid w:val="003D44C2"/>
    <w:rsid w:val="003D77D3"/>
    <w:rsid w:val="003E0111"/>
    <w:rsid w:val="003E32F3"/>
    <w:rsid w:val="003E55F7"/>
    <w:rsid w:val="003E5AD6"/>
    <w:rsid w:val="003F0B30"/>
    <w:rsid w:val="003F22BD"/>
    <w:rsid w:val="003F2E7D"/>
    <w:rsid w:val="003F58FA"/>
    <w:rsid w:val="003F667E"/>
    <w:rsid w:val="003F6E2B"/>
    <w:rsid w:val="003F7C59"/>
    <w:rsid w:val="00402E6D"/>
    <w:rsid w:val="0041221E"/>
    <w:rsid w:val="00420C6F"/>
    <w:rsid w:val="004210AA"/>
    <w:rsid w:val="004219E2"/>
    <w:rsid w:val="0042535F"/>
    <w:rsid w:val="0042783B"/>
    <w:rsid w:val="00427DB5"/>
    <w:rsid w:val="00431FEE"/>
    <w:rsid w:val="0043710E"/>
    <w:rsid w:val="00440B70"/>
    <w:rsid w:val="00440C1F"/>
    <w:rsid w:val="004418E9"/>
    <w:rsid w:val="00442847"/>
    <w:rsid w:val="00442916"/>
    <w:rsid w:val="004442C4"/>
    <w:rsid w:val="00444CE9"/>
    <w:rsid w:val="00444E4D"/>
    <w:rsid w:val="00444EC5"/>
    <w:rsid w:val="00447D49"/>
    <w:rsid w:val="00451821"/>
    <w:rsid w:val="004522D0"/>
    <w:rsid w:val="00453376"/>
    <w:rsid w:val="004533AC"/>
    <w:rsid w:val="004536A3"/>
    <w:rsid w:val="00454B08"/>
    <w:rsid w:val="004562EC"/>
    <w:rsid w:val="0045640E"/>
    <w:rsid w:val="00456590"/>
    <w:rsid w:val="00456937"/>
    <w:rsid w:val="0045774B"/>
    <w:rsid w:val="00460C8B"/>
    <w:rsid w:val="004629AB"/>
    <w:rsid w:val="00466283"/>
    <w:rsid w:val="00470173"/>
    <w:rsid w:val="00470D08"/>
    <w:rsid w:val="00471DFC"/>
    <w:rsid w:val="0047302C"/>
    <w:rsid w:val="004750B2"/>
    <w:rsid w:val="00475E3E"/>
    <w:rsid w:val="00477577"/>
    <w:rsid w:val="004779F0"/>
    <w:rsid w:val="004809D1"/>
    <w:rsid w:val="00482EE6"/>
    <w:rsid w:val="0048548B"/>
    <w:rsid w:val="00486A12"/>
    <w:rsid w:val="0048713B"/>
    <w:rsid w:val="00487498"/>
    <w:rsid w:val="0049018A"/>
    <w:rsid w:val="00491437"/>
    <w:rsid w:val="004940A1"/>
    <w:rsid w:val="004955B3"/>
    <w:rsid w:val="0049712A"/>
    <w:rsid w:val="00497E04"/>
    <w:rsid w:val="004A1A64"/>
    <w:rsid w:val="004A1B46"/>
    <w:rsid w:val="004A1E16"/>
    <w:rsid w:val="004A2C04"/>
    <w:rsid w:val="004A31C9"/>
    <w:rsid w:val="004A3696"/>
    <w:rsid w:val="004A43E4"/>
    <w:rsid w:val="004A4485"/>
    <w:rsid w:val="004A4811"/>
    <w:rsid w:val="004A63EB"/>
    <w:rsid w:val="004B0ACE"/>
    <w:rsid w:val="004B0FFB"/>
    <w:rsid w:val="004B57AD"/>
    <w:rsid w:val="004B5D0E"/>
    <w:rsid w:val="004C2EF6"/>
    <w:rsid w:val="004C5F66"/>
    <w:rsid w:val="004C659E"/>
    <w:rsid w:val="004C7ED0"/>
    <w:rsid w:val="004D1E56"/>
    <w:rsid w:val="004D3800"/>
    <w:rsid w:val="004D650A"/>
    <w:rsid w:val="004D751F"/>
    <w:rsid w:val="004E0CEE"/>
    <w:rsid w:val="004E22E6"/>
    <w:rsid w:val="004E3295"/>
    <w:rsid w:val="004E4642"/>
    <w:rsid w:val="004E5FCD"/>
    <w:rsid w:val="004E7C6C"/>
    <w:rsid w:val="004F0E9E"/>
    <w:rsid w:val="004F1DB4"/>
    <w:rsid w:val="004F1FB5"/>
    <w:rsid w:val="004F4AB0"/>
    <w:rsid w:val="004F6193"/>
    <w:rsid w:val="0050275F"/>
    <w:rsid w:val="005030FB"/>
    <w:rsid w:val="005037F1"/>
    <w:rsid w:val="00506C0E"/>
    <w:rsid w:val="00506CB5"/>
    <w:rsid w:val="00506DED"/>
    <w:rsid w:val="00507F16"/>
    <w:rsid w:val="005122CD"/>
    <w:rsid w:val="005132CB"/>
    <w:rsid w:val="00513F46"/>
    <w:rsid w:val="005211E4"/>
    <w:rsid w:val="00524886"/>
    <w:rsid w:val="00526D8B"/>
    <w:rsid w:val="00530754"/>
    <w:rsid w:val="005312F5"/>
    <w:rsid w:val="00531385"/>
    <w:rsid w:val="0053264A"/>
    <w:rsid w:val="00534988"/>
    <w:rsid w:val="005360FF"/>
    <w:rsid w:val="00540C8A"/>
    <w:rsid w:val="00544127"/>
    <w:rsid w:val="00546A7D"/>
    <w:rsid w:val="005472AC"/>
    <w:rsid w:val="005505E4"/>
    <w:rsid w:val="00550DF7"/>
    <w:rsid w:val="00550F81"/>
    <w:rsid w:val="0055213E"/>
    <w:rsid w:val="00552A7A"/>
    <w:rsid w:val="00553980"/>
    <w:rsid w:val="00554A2C"/>
    <w:rsid w:val="00556960"/>
    <w:rsid w:val="0056018B"/>
    <w:rsid w:val="005612AD"/>
    <w:rsid w:val="00566E7B"/>
    <w:rsid w:val="00567031"/>
    <w:rsid w:val="0056725F"/>
    <w:rsid w:val="00570E7B"/>
    <w:rsid w:val="005713D4"/>
    <w:rsid w:val="005741B0"/>
    <w:rsid w:val="00575E21"/>
    <w:rsid w:val="00576675"/>
    <w:rsid w:val="00576997"/>
    <w:rsid w:val="005829CE"/>
    <w:rsid w:val="00582E73"/>
    <w:rsid w:val="005830BB"/>
    <w:rsid w:val="005840AF"/>
    <w:rsid w:val="0058762A"/>
    <w:rsid w:val="00587A31"/>
    <w:rsid w:val="00591804"/>
    <w:rsid w:val="00594A6C"/>
    <w:rsid w:val="00595E4B"/>
    <w:rsid w:val="00596C1A"/>
    <w:rsid w:val="00596EF3"/>
    <w:rsid w:val="005A17C5"/>
    <w:rsid w:val="005A229C"/>
    <w:rsid w:val="005A2572"/>
    <w:rsid w:val="005A28F1"/>
    <w:rsid w:val="005A2C7E"/>
    <w:rsid w:val="005A45D4"/>
    <w:rsid w:val="005B06A8"/>
    <w:rsid w:val="005B4A86"/>
    <w:rsid w:val="005B4FC3"/>
    <w:rsid w:val="005B5229"/>
    <w:rsid w:val="005B59E8"/>
    <w:rsid w:val="005B71DD"/>
    <w:rsid w:val="005B740B"/>
    <w:rsid w:val="005C0EBF"/>
    <w:rsid w:val="005C4C30"/>
    <w:rsid w:val="005C538C"/>
    <w:rsid w:val="005D3386"/>
    <w:rsid w:val="005D5F07"/>
    <w:rsid w:val="005D62DC"/>
    <w:rsid w:val="005D66C5"/>
    <w:rsid w:val="005D7164"/>
    <w:rsid w:val="005D7A1A"/>
    <w:rsid w:val="005E06FD"/>
    <w:rsid w:val="005E2A35"/>
    <w:rsid w:val="005E3DE9"/>
    <w:rsid w:val="005E68C0"/>
    <w:rsid w:val="005F0E0E"/>
    <w:rsid w:val="005F2CA5"/>
    <w:rsid w:val="005F427B"/>
    <w:rsid w:val="005F4EC6"/>
    <w:rsid w:val="005F5991"/>
    <w:rsid w:val="005F7A3D"/>
    <w:rsid w:val="00601353"/>
    <w:rsid w:val="00602728"/>
    <w:rsid w:val="00604DCB"/>
    <w:rsid w:val="00606477"/>
    <w:rsid w:val="00611740"/>
    <w:rsid w:val="00620CA4"/>
    <w:rsid w:val="00624400"/>
    <w:rsid w:val="00632BC3"/>
    <w:rsid w:val="0063412F"/>
    <w:rsid w:val="00634506"/>
    <w:rsid w:val="0063471B"/>
    <w:rsid w:val="00635BBB"/>
    <w:rsid w:val="006367AD"/>
    <w:rsid w:val="0064056C"/>
    <w:rsid w:val="00640B15"/>
    <w:rsid w:val="00641CB8"/>
    <w:rsid w:val="0064395B"/>
    <w:rsid w:val="00645B72"/>
    <w:rsid w:val="006506BC"/>
    <w:rsid w:val="00651CEC"/>
    <w:rsid w:val="006540AF"/>
    <w:rsid w:val="0065653A"/>
    <w:rsid w:val="00656EFD"/>
    <w:rsid w:val="006632B2"/>
    <w:rsid w:val="006633EF"/>
    <w:rsid w:val="00666D0F"/>
    <w:rsid w:val="00667FCB"/>
    <w:rsid w:val="00670228"/>
    <w:rsid w:val="006710B5"/>
    <w:rsid w:val="00671EDB"/>
    <w:rsid w:val="00673E9B"/>
    <w:rsid w:val="006740B0"/>
    <w:rsid w:val="00674F8F"/>
    <w:rsid w:val="00675CBA"/>
    <w:rsid w:val="006769BD"/>
    <w:rsid w:val="00682ACF"/>
    <w:rsid w:val="0068360A"/>
    <w:rsid w:val="00683BF1"/>
    <w:rsid w:val="00684141"/>
    <w:rsid w:val="00685FA7"/>
    <w:rsid w:val="00686A78"/>
    <w:rsid w:val="00694BF2"/>
    <w:rsid w:val="00695C95"/>
    <w:rsid w:val="00696D00"/>
    <w:rsid w:val="00697DF2"/>
    <w:rsid w:val="006A38B2"/>
    <w:rsid w:val="006A6D25"/>
    <w:rsid w:val="006B4035"/>
    <w:rsid w:val="006C1B5E"/>
    <w:rsid w:val="006C1FBD"/>
    <w:rsid w:val="006C3E53"/>
    <w:rsid w:val="006C56B3"/>
    <w:rsid w:val="006C73B6"/>
    <w:rsid w:val="006C76A2"/>
    <w:rsid w:val="006E0883"/>
    <w:rsid w:val="006E41E5"/>
    <w:rsid w:val="006F0836"/>
    <w:rsid w:val="006F2A07"/>
    <w:rsid w:val="006F481B"/>
    <w:rsid w:val="006F6540"/>
    <w:rsid w:val="006F7045"/>
    <w:rsid w:val="00700589"/>
    <w:rsid w:val="0070281C"/>
    <w:rsid w:val="00713D4E"/>
    <w:rsid w:val="0071562A"/>
    <w:rsid w:val="0071682A"/>
    <w:rsid w:val="00716FD1"/>
    <w:rsid w:val="00717FA3"/>
    <w:rsid w:val="00720A00"/>
    <w:rsid w:val="00720F93"/>
    <w:rsid w:val="00721496"/>
    <w:rsid w:val="00721689"/>
    <w:rsid w:val="00723509"/>
    <w:rsid w:val="00723D21"/>
    <w:rsid w:val="007265DF"/>
    <w:rsid w:val="00731754"/>
    <w:rsid w:val="00732229"/>
    <w:rsid w:val="00732498"/>
    <w:rsid w:val="00732D8A"/>
    <w:rsid w:val="00733D92"/>
    <w:rsid w:val="007351FF"/>
    <w:rsid w:val="00735790"/>
    <w:rsid w:val="00735B24"/>
    <w:rsid w:val="00741726"/>
    <w:rsid w:val="0075022B"/>
    <w:rsid w:val="00751C97"/>
    <w:rsid w:val="00753279"/>
    <w:rsid w:val="00753C8C"/>
    <w:rsid w:val="00754862"/>
    <w:rsid w:val="00754A7A"/>
    <w:rsid w:val="00755854"/>
    <w:rsid w:val="00760115"/>
    <w:rsid w:val="0076011C"/>
    <w:rsid w:val="0076331C"/>
    <w:rsid w:val="00765CA4"/>
    <w:rsid w:val="00766A1C"/>
    <w:rsid w:val="00766C18"/>
    <w:rsid w:val="00773F15"/>
    <w:rsid w:val="00780769"/>
    <w:rsid w:val="007830E1"/>
    <w:rsid w:val="00783BBC"/>
    <w:rsid w:val="007841FD"/>
    <w:rsid w:val="007845C3"/>
    <w:rsid w:val="00790ADD"/>
    <w:rsid w:val="0079471C"/>
    <w:rsid w:val="00796201"/>
    <w:rsid w:val="0079771E"/>
    <w:rsid w:val="007A3E74"/>
    <w:rsid w:val="007A5E76"/>
    <w:rsid w:val="007B05B2"/>
    <w:rsid w:val="007B1BDE"/>
    <w:rsid w:val="007B230A"/>
    <w:rsid w:val="007B3114"/>
    <w:rsid w:val="007B3EDD"/>
    <w:rsid w:val="007B5A7A"/>
    <w:rsid w:val="007B7176"/>
    <w:rsid w:val="007B77DD"/>
    <w:rsid w:val="007C47A9"/>
    <w:rsid w:val="007C76D0"/>
    <w:rsid w:val="007C7AE1"/>
    <w:rsid w:val="007D0E9F"/>
    <w:rsid w:val="007D6C1C"/>
    <w:rsid w:val="007D6D30"/>
    <w:rsid w:val="007E3E39"/>
    <w:rsid w:val="007F1AE2"/>
    <w:rsid w:val="007F366D"/>
    <w:rsid w:val="007F3905"/>
    <w:rsid w:val="007F4BAB"/>
    <w:rsid w:val="007F5884"/>
    <w:rsid w:val="007F6001"/>
    <w:rsid w:val="007F6680"/>
    <w:rsid w:val="0080079A"/>
    <w:rsid w:val="00803E47"/>
    <w:rsid w:val="0080529D"/>
    <w:rsid w:val="008151FF"/>
    <w:rsid w:val="0081582E"/>
    <w:rsid w:val="00821C4C"/>
    <w:rsid w:val="008223B3"/>
    <w:rsid w:val="00822B66"/>
    <w:rsid w:val="00822DC8"/>
    <w:rsid w:val="008245C3"/>
    <w:rsid w:val="00824DB4"/>
    <w:rsid w:val="00825325"/>
    <w:rsid w:val="0082615A"/>
    <w:rsid w:val="00826607"/>
    <w:rsid w:val="00830097"/>
    <w:rsid w:val="008325D5"/>
    <w:rsid w:val="008334FF"/>
    <w:rsid w:val="00835D24"/>
    <w:rsid w:val="008365F5"/>
    <w:rsid w:val="00842FBF"/>
    <w:rsid w:val="00844228"/>
    <w:rsid w:val="008478DA"/>
    <w:rsid w:val="00850EF0"/>
    <w:rsid w:val="008526DE"/>
    <w:rsid w:val="00853F21"/>
    <w:rsid w:val="0085463A"/>
    <w:rsid w:val="00855B9E"/>
    <w:rsid w:val="00855D9A"/>
    <w:rsid w:val="008616D5"/>
    <w:rsid w:val="008634A3"/>
    <w:rsid w:val="00863AF9"/>
    <w:rsid w:val="00865372"/>
    <w:rsid w:val="00866A99"/>
    <w:rsid w:val="00867136"/>
    <w:rsid w:val="00867E89"/>
    <w:rsid w:val="0087247B"/>
    <w:rsid w:val="00873E3D"/>
    <w:rsid w:val="008744CA"/>
    <w:rsid w:val="00874C5E"/>
    <w:rsid w:val="00874DE9"/>
    <w:rsid w:val="00876FF3"/>
    <w:rsid w:val="00883378"/>
    <w:rsid w:val="00884050"/>
    <w:rsid w:val="00887B94"/>
    <w:rsid w:val="008913F9"/>
    <w:rsid w:val="008913FE"/>
    <w:rsid w:val="0089412A"/>
    <w:rsid w:val="008978C5"/>
    <w:rsid w:val="008A043A"/>
    <w:rsid w:val="008A084B"/>
    <w:rsid w:val="008A09CE"/>
    <w:rsid w:val="008A33F0"/>
    <w:rsid w:val="008A4AA4"/>
    <w:rsid w:val="008A5136"/>
    <w:rsid w:val="008A77FC"/>
    <w:rsid w:val="008B1D03"/>
    <w:rsid w:val="008B201D"/>
    <w:rsid w:val="008B243C"/>
    <w:rsid w:val="008B5322"/>
    <w:rsid w:val="008B61FB"/>
    <w:rsid w:val="008B6401"/>
    <w:rsid w:val="008B79A8"/>
    <w:rsid w:val="008D09CB"/>
    <w:rsid w:val="008D21B4"/>
    <w:rsid w:val="008D6E7A"/>
    <w:rsid w:val="008D774C"/>
    <w:rsid w:val="008E0207"/>
    <w:rsid w:val="008E2FD9"/>
    <w:rsid w:val="008E525F"/>
    <w:rsid w:val="008E52B8"/>
    <w:rsid w:val="008E562C"/>
    <w:rsid w:val="008E65A3"/>
    <w:rsid w:val="008E6C44"/>
    <w:rsid w:val="008F0E0C"/>
    <w:rsid w:val="008F12FD"/>
    <w:rsid w:val="008F52FC"/>
    <w:rsid w:val="00901B0A"/>
    <w:rsid w:val="00911600"/>
    <w:rsid w:val="0091160E"/>
    <w:rsid w:val="00911D8D"/>
    <w:rsid w:val="00913641"/>
    <w:rsid w:val="00913836"/>
    <w:rsid w:val="00914D86"/>
    <w:rsid w:val="0092000E"/>
    <w:rsid w:val="009210BA"/>
    <w:rsid w:val="009258CF"/>
    <w:rsid w:val="00927549"/>
    <w:rsid w:val="00927BEC"/>
    <w:rsid w:val="00930255"/>
    <w:rsid w:val="009302D1"/>
    <w:rsid w:val="00930BFE"/>
    <w:rsid w:val="00931E80"/>
    <w:rsid w:val="00933039"/>
    <w:rsid w:val="0093429D"/>
    <w:rsid w:val="00945108"/>
    <w:rsid w:val="00945CBA"/>
    <w:rsid w:val="00951702"/>
    <w:rsid w:val="009562E4"/>
    <w:rsid w:val="009565EF"/>
    <w:rsid w:val="0095776A"/>
    <w:rsid w:val="0095786C"/>
    <w:rsid w:val="00957887"/>
    <w:rsid w:val="00957A8E"/>
    <w:rsid w:val="009609A1"/>
    <w:rsid w:val="0096289B"/>
    <w:rsid w:val="009636D3"/>
    <w:rsid w:val="00963E83"/>
    <w:rsid w:val="00965E89"/>
    <w:rsid w:val="00967090"/>
    <w:rsid w:val="00970F86"/>
    <w:rsid w:val="00972AE0"/>
    <w:rsid w:val="00972C0F"/>
    <w:rsid w:val="00972D2F"/>
    <w:rsid w:val="00973219"/>
    <w:rsid w:val="00973DCC"/>
    <w:rsid w:val="00974FBE"/>
    <w:rsid w:val="0097549F"/>
    <w:rsid w:val="00975C70"/>
    <w:rsid w:val="00980BCA"/>
    <w:rsid w:val="00982182"/>
    <w:rsid w:val="009868FD"/>
    <w:rsid w:val="00987E16"/>
    <w:rsid w:val="009933C0"/>
    <w:rsid w:val="00993AC0"/>
    <w:rsid w:val="00994854"/>
    <w:rsid w:val="009962F5"/>
    <w:rsid w:val="009A0A5E"/>
    <w:rsid w:val="009A3B8F"/>
    <w:rsid w:val="009A6687"/>
    <w:rsid w:val="009A6996"/>
    <w:rsid w:val="009A7ABD"/>
    <w:rsid w:val="009B016F"/>
    <w:rsid w:val="009B3B93"/>
    <w:rsid w:val="009C0731"/>
    <w:rsid w:val="009C10F5"/>
    <w:rsid w:val="009C2A70"/>
    <w:rsid w:val="009C2D0D"/>
    <w:rsid w:val="009C726E"/>
    <w:rsid w:val="009D2ECB"/>
    <w:rsid w:val="009D32A7"/>
    <w:rsid w:val="009D367C"/>
    <w:rsid w:val="009D3EB2"/>
    <w:rsid w:val="009D7C79"/>
    <w:rsid w:val="009E0B71"/>
    <w:rsid w:val="009E39AD"/>
    <w:rsid w:val="009E3EA7"/>
    <w:rsid w:val="009E480D"/>
    <w:rsid w:val="009E4A5D"/>
    <w:rsid w:val="009E575C"/>
    <w:rsid w:val="009E597C"/>
    <w:rsid w:val="009E5EB9"/>
    <w:rsid w:val="009E6312"/>
    <w:rsid w:val="009F0890"/>
    <w:rsid w:val="009F0E18"/>
    <w:rsid w:val="009F182E"/>
    <w:rsid w:val="009F1CD9"/>
    <w:rsid w:val="009F7524"/>
    <w:rsid w:val="00A00465"/>
    <w:rsid w:val="00A02257"/>
    <w:rsid w:val="00A02297"/>
    <w:rsid w:val="00A03790"/>
    <w:rsid w:val="00A057BA"/>
    <w:rsid w:val="00A0630F"/>
    <w:rsid w:val="00A06383"/>
    <w:rsid w:val="00A063C8"/>
    <w:rsid w:val="00A120AB"/>
    <w:rsid w:val="00A14552"/>
    <w:rsid w:val="00A15CDB"/>
    <w:rsid w:val="00A24571"/>
    <w:rsid w:val="00A266ED"/>
    <w:rsid w:val="00A34E17"/>
    <w:rsid w:val="00A35AA5"/>
    <w:rsid w:val="00A362D2"/>
    <w:rsid w:val="00A37020"/>
    <w:rsid w:val="00A37C23"/>
    <w:rsid w:val="00A40691"/>
    <w:rsid w:val="00A43CE0"/>
    <w:rsid w:val="00A4526C"/>
    <w:rsid w:val="00A45F50"/>
    <w:rsid w:val="00A51871"/>
    <w:rsid w:val="00A51ECE"/>
    <w:rsid w:val="00A522D3"/>
    <w:rsid w:val="00A525E0"/>
    <w:rsid w:val="00A527FC"/>
    <w:rsid w:val="00A54A64"/>
    <w:rsid w:val="00A55204"/>
    <w:rsid w:val="00A61EA7"/>
    <w:rsid w:val="00A64134"/>
    <w:rsid w:val="00A6603C"/>
    <w:rsid w:val="00A67BC8"/>
    <w:rsid w:val="00A71CEF"/>
    <w:rsid w:val="00A74299"/>
    <w:rsid w:val="00A755A5"/>
    <w:rsid w:val="00A7563F"/>
    <w:rsid w:val="00A756A7"/>
    <w:rsid w:val="00A76532"/>
    <w:rsid w:val="00A76845"/>
    <w:rsid w:val="00A76BF2"/>
    <w:rsid w:val="00A77C45"/>
    <w:rsid w:val="00A80EA2"/>
    <w:rsid w:val="00A8245E"/>
    <w:rsid w:val="00A82599"/>
    <w:rsid w:val="00A82CC7"/>
    <w:rsid w:val="00A83DEC"/>
    <w:rsid w:val="00A84761"/>
    <w:rsid w:val="00A85561"/>
    <w:rsid w:val="00A85ACD"/>
    <w:rsid w:val="00A86EA3"/>
    <w:rsid w:val="00A870F6"/>
    <w:rsid w:val="00A90F97"/>
    <w:rsid w:val="00A91E70"/>
    <w:rsid w:val="00A92467"/>
    <w:rsid w:val="00A93EB9"/>
    <w:rsid w:val="00A96277"/>
    <w:rsid w:val="00AA00CD"/>
    <w:rsid w:val="00AA05B6"/>
    <w:rsid w:val="00AA3A8F"/>
    <w:rsid w:val="00AA65F1"/>
    <w:rsid w:val="00AB096C"/>
    <w:rsid w:val="00AB0B56"/>
    <w:rsid w:val="00AB5DEE"/>
    <w:rsid w:val="00AB767C"/>
    <w:rsid w:val="00AC273D"/>
    <w:rsid w:val="00AC3EE2"/>
    <w:rsid w:val="00AC56BF"/>
    <w:rsid w:val="00AC56D6"/>
    <w:rsid w:val="00AC7D9E"/>
    <w:rsid w:val="00AD0875"/>
    <w:rsid w:val="00AD4152"/>
    <w:rsid w:val="00AD5945"/>
    <w:rsid w:val="00AE10EC"/>
    <w:rsid w:val="00AE2222"/>
    <w:rsid w:val="00AE75EA"/>
    <w:rsid w:val="00AF0507"/>
    <w:rsid w:val="00AF4777"/>
    <w:rsid w:val="00AF6C3D"/>
    <w:rsid w:val="00AF6C63"/>
    <w:rsid w:val="00B0402F"/>
    <w:rsid w:val="00B04165"/>
    <w:rsid w:val="00B04E23"/>
    <w:rsid w:val="00B0696D"/>
    <w:rsid w:val="00B0703F"/>
    <w:rsid w:val="00B07555"/>
    <w:rsid w:val="00B1410C"/>
    <w:rsid w:val="00B2131F"/>
    <w:rsid w:val="00B223FE"/>
    <w:rsid w:val="00B229B3"/>
    <w:rsid w:val="00B24067"/>
    <w:rsid w:val="00B2603F"/>
    <w:rsid w:val="00B279BF"/>
    <w:rsid w:val="00B3444D"/>
    <w:rsid w:val="00B35D7C"/>
    <w:rsid w:val="00B3664D"/>
    <w:rsid w:val="00B36ADB"/>
    <w:rsid w:val="00B37EC4"/>
    <w:rsid w:val="00B40DC6"/>
    <w:rsid w:val="00B40ED0"/>
    <w:rsid w:val="00B40F02"/>
    <w:rsid w:val="00B43C9C"/>
    <w:rsid w:val="00B44FA0"/>
    <w:rsid w:val="00B46439"/>
    <w:rsid w:val="00B47F1B"/>
    <w:rsid w:val="00B50ED5"/>
    <w:rsid w:val="00B517C3"/>
    <w:rsid w:val="00B520FC"/>
    <w:rsid w:val="00B5348D"/>
    <w:rsid w:val="00B545C7"/>
    <w:rsid w:val="00B547F2"/>
    <w:rsid w:val="00B55B6C"/>
    <w:rsid w:val="00B56682"/>
    <w:rsid w:val="00B6308A"/>
    <w:rsid w:val="00B6379C"/>
    <w:rsid w:val="00B65238"/>
    <w:rsid w:val="00B652C7"/>
    <w:rsid w:val="00B65548"/>
    <w:rsid w:val="00B67CEE"/>
    <w:rsid w:val="00B72341"/>
    <w:rsid w:val="00B7538A"/>
    <w:rsid w:val="00B75918"/>
    <w:rsid w:val="00B80BAB"/>
    <w:rsid w:val="00B81F30"/>
    <w:rsid w:val="00B91FB1"/>
    <w:rsid w:val="00B92BA2"/>
    <w:rsid w:val="00B92D96"/>
    <w:rsid w:val="00B93AF5"/>
    <w:rsid w:val="00BA0516"/>
    <w:rsid w:val="00BA2FCB"/>
    <w:rsid w:val="00BA36ED"/>
    <w:rsid w:val="00BA3815"/>
    <w:rsid w:val="00BA5174"/>
    <w:rsid w:val="00BA6905"/>
    <w:rsid w:val="00BC3F78"/>
    <w:rsid w:val="00BC4188"/>
    <w:rsid w:val="00BC543C"/>
    <w:rsid w:val="00BC78A9"/>
    <w:rsid w:val="00BD1219"/>
    <w:rsid w:val="00BD4313"/>
    <w:rsid w:val="00BD7587"/>
    <w:rsid w:val="00BD79F4"/>
    <w:rsid w:val="00BE57E8"/>
    <w:rsid w:val="00BF0A1B"/>
    <w:rsid w:val="00BF3DFD"/>
    <w:rsid w:val="00BF4984"/>
    <w:rsid w:val="00BF5AC8"/>
    <w:rsid w:val="00C002B4"/>
    <w:rsid w:val="00C01FA7"/>
    <w:rsid w:val="00C026B0"/>
    <w:rsid w:val="00C041AA"/>
    <w:rsid w:val="00C04A88"/>
    <w:rsid w:val="00C0626A"/>
    <w:rsid w:val="00C07262"/>
    <w:rsid w:val="00C07EBD"/>
    <w:rsid w:val="00C138D1"/>
    <w:rsid w:val="00C13977"/>
    <w:rsid w:val="00C14928"/>
    <w:rsid w:val="00C15DAD"/>
    <w:rsid w:val="00C15E96"/>
    <w:rsid w:val="00C17097"/>
    <w:rsid w:val="00C223B9"/>
    <w:rsid w:val="00C22BDB"/>
    <w:rsid w:val="00C22C71"/>
    <w:rsid w:val="00C22FA8"/>
    <w:rsid w:val="00C23420"/>
    <w:rsid w:val="00C24A20"/>
    <w:rsid w:val="00C267D4"/>
    <w:rsid w:val="00C272EE"/>
    <w:rsid w:val="00C34914"/>
    <w:rsid w:val="00C362C0"/>
    <w:rsid w:val="00C365B8"/>
    <w:rsid w:val="00C37613"/>
    <w:rsid w:val="00C443BB"/>
    <w:rsid w:val="00C45998"/>
    <w:rsid w:val="00C45AEA"/>
    <w:rsid w:val="00C47ADE"/>
    <w:rsid w:val="00C47CBA"/>
    <w:rsid w:val="00C47F9B"/>
    <w:rsid w:val="00C51A0A"/>
    <w:rsid w:val="00C550B9"/>
    <w:rsid w:val="00C5547A"/>
    <w:rsid w:val="00C5778D"/>
    <w:rsid w:val="00C57959"/>
    <w:rsid w:val="00C61154"/>
    <w:rsid w:val="00C64392"/>
    <w:rsid w:val="00C64BAF"/>
    <w:rsid w:val="00C67638"/>
    <w:rsid w:val="00C677C0"/>
    <w:rsid w:val="00C71ECA"/>
    <w:rsid w:val="00C75830"/>
    <w:rsid w:val="00C76E4D"/>
    <w:rsid w:val="00C774D1"/>
    <w:rsid w:val="00C801E1"/>
    <w:rsid w:val="00C84019"/>
    <w:rsid w:val="00C85EB2"/>
    <w:rsid w:val="00C90657"/>
    <w:rsid w:val="00C91D7E"/>
    <w:rsid w:val="00C92D66"/>
    <w:rsid w:val="00C932BD"/>
    <w:rsid w:val="00C9331B"/>
    <w:rsid w:val="00C9380D"/>
    <w:rsid w:val="00C9515B"/>
    <w:rsid w:val="00C95A08"/>
    <w:rsid w:val="00C97302"/>
    <w:rsid w:val="00C974BD"/>
    <w:rsid w:val="00C978B9"/>
    <w:rsid w:val="00CA1F6A"/>
    <w:rsid w:val="00CA4745"/>
    <w:rsid w:val="00CA5938"/>
    <w:rsid w:val="00CA5AF4"/>
    <w:rsid w:val="00CA5D7F"/>
    <w:rsid w:val="00CA5FC3"/>
    <w:rsid w:val="00CB036C"/>
    <w:rsid w:val="00CB3D1A"/>
    <w:rsid w:val="00CB464E"/>
    <w:rsid w:val="00CB61A0"/>
    <w:rsid w:val="00CB75E5"/>
    <w:rsid w:val="00CC2CD9"/>
    <w:rsid w:val="00CC2CE8"/>
    <w:rsid w:val="00CC47BF"/>
    <w:rsid w:val="00CC5817"/>
    <w:rsid w:val="00CC7C17"/>
    <w:rsid w:val="00CD3717"/>
    <w:rsid w:val="00CD5CA8"/>
    <w:rsid w:val="00CD6BA6"/>
    <w:rsid w:val="00CE17D7"/>
    <w:rsid w:val="00CE5B1D"/>
    <w:rsid w:val="00CF008C"/>
    <w:rsid w:val="00CF0299"/>
    <w:rsid w:val="00CF15AA"/>
    <w:rsid w:val="00CF4997"/>
    <w:rsid w:val="00D009F6"/>
    <w:rsid w:val="00D01DB5"/>
    <w:rsid w:val="00D01DE9"/>
    <w:rsid w:val="00D03021"/>
    <w:rsid w:val="00D05B7B"/>
    <w:rsid w:val="00D145C0"/>
    <w:rsid w:val="00D201B3"/>
    <w:rsid w:val="00D248B7"/>
    <w:rsid w:val="00D24E35"/>
    <w:rsid w:val="00D2560A"/>
    <w:rsid w:val="00D25C96"/>
    <w:rsid w:val="00D26B31"/>
    <w:rsid w:val="00D2725D"/>
    <w:rsid w:val="00D30028"/>
    <w:rsid w:val="00D31E55"/>
    <w:rsid w:val="00D31F7B"/>
    <w:rsid w:val="00D3252D"/>
    <w:rsid w:val="00D336FE"/>
    <w:rsid w:val="00D34DFE"/>
    <w:rsid w:val="00D35E99"/>
    <w:rsid w:val="00D37CC3"/>
    <w:rsid w:val="00D41B3C"/>
    <w:rsid w:val="00D50088"/>
    <w:rsid w:val="00D534E6"/>
    <w:rsid w:val="00D57BD0"/>
    <w:rsid w:val="00D60597"/>
    <w:rsid w:val="00D6122E"/>
    <w:rsid w:val="00D6282F"/>
    <w:rsid w:val="00D64474"/>
    <w:rsid w:val="00D64638"/>
    <w:rsid w:val="00D64C06"/>
    <w:rsid w:val="00D64DCD"/>
    <w:rsid w:val="00D66802"/>
    <w:rsid w:val="00D67A8B"/>
    <w:rsid w:val="00D74850"/>
    <w:rsid w:val="00D77D7D"/>
    <w:rsid w:val="00D8231D"/>
    <w:rsid w:val="00D83555"/>
    <w:rsid w:val="00D87288"/>
    <w:rsid w:val="00D903AB"/>
    <w:rsid w:val="00D904C8"/>
    <w:rsid w:val="00D91759"/>
    <w:rsid w:val="00D9203A"/>
    <w:rsid w:val="00D9376A"/>
    <w:rsid w:val="00D95C64"/>
    <w:rsid w:val="00D96261"/>
    <w:rsid w:val="00DA0A2D"/>
    <w:rsid w:val="00DA0A53"/>
    <w:rsid w:val="00DA27C4"/>
    <w:rsid w:val="00DA3502"/>
    <w:rsid w:val="00DA457E"/>
    <w:rsid w:val="00DA65BD"/>
    <w:rsid w:val="00DA6BE6"/>
    <w:rsid w:val="00DB0F65"/>
    <w:rsid w:val="00DB14CE"/>
    <w:rsid w:val="00DB4946"/>
    <w:rsid w:val="00DC006B"/>
    <w:rsid w:val="00DC18CB"/>
    <w:rsid w:val="00DC338F"/>
    <w:rsid w:val="00DC3A8C"/>
    <w:rsid w:val="00DC400E"/>
    <w:rsid w:val="00DC4999"/>
    <w:rsid w:val="00DD0F46"/>
    <w:rsid w:val="00DD1135"/>
    <w:rsid w:val="00DD1535"/>
    <w:rsid w:val="00DD15D6"/>
    <w:rsid w:val="00DD3989"/>
    <w:rsid w:val="00DD61DC"/>
    <w:rsid w:val="00DE1E21"/>
    <w:rsid w:val="00DE28C6"/>
    <w:rsid w:val="00DE405D"/>
    <w:rsid w:val="00DE54F9"/>
    <w:rsid w:val="00DE6AF8"/>
    <w:rsid w:val="00DF3DC9"/>
    <w:rsid w:val="00DF3F93"/>
    <w:rsid w:val="00DF42A4"/>
    <w:rsid w:val="00DF59CB"/>
    <w:rsid w:val="00E04F5B"/>
    <w:rsid w:val="00E058FB"/>
    <w:rsid w:val="00E0672D"/>
    <w:rsid w:val="00E0750F"/>
    <w:rsid w:val="00E10BFC"/>
    <w:rsid w:val="00E12DDA"/>
    <w:rsid w:val="00E135C5"/>
    <w:rsid w:val="00E158C8"/>
    <w:rsid w:val="00E22488"/>
    <w:rsid w:val="00E23F6C"/>
    <w:rsid w:val="00E2410D"/>
    <w:rsid w:val="00E24161"/>
    <w:rsid w:val="00E25BBE"/>
    <w:rsid w:val="00E2699A"/>
    <w:rsid w:val="00E30E47"/>
    <w:rsid w:val="00E30F38"/>
    <w:rsid w:val="00E315F8"/>
    <w:rsid w:val="00E31B30"/>
    <w:rsid w:val="00E31CD3"/>
    <w:rsid w:val="00E334D8"/>
    <w:rsid w:val="00E36116"/>
    <w:rsid w:val="00E37F8A"/>
    <w:rsid w:val="00E42376"/>
    <w:rsid w:val="00E4329E"/>
    <w:rsid w:val="00E43C5B"/>
    <w:rsid w:val="00E47997"/>
    <w:rsid w:val="00E5168D"/>
    <w:rsid w:val="00E531A9"/>
    <w:rsid w:val="00E5503B"/>
    <w:rsid w:val="00E565D0"/>
    <w:rsid w:val="00E62A50"/>
    <w:rsid w:val="00E62C1F"/>
    <w:rsid w:val="00E62FC0"/>
    <w:rsid w:val="00E63C28"/>
    <w:rsid w:val="00E6495E"/>
    <w:rsid w:val="00E71EAD"/>
    <w:rsid w:val="00E720F5"/>
    <w:rsid w:val="00E74F63"/>
    <w:rsid w:val="00E752E9"/>
    <w:rsid w:val="00E802BF"/>
    <w:rsid w:val="00E80B45"/>
    <w:rsid w:val="00E8208B"/>
    <w:rsid w:val="00E827B0"/>
    <w:rsid w:val="00E86271"/>
    <w:rsid w:val="00E87403"/>
    <w:rsid w:val="00E877C1"/>
    <w:rsid w:val="00E87940"/>
    <w:rsid w:val="00E87CAB"/>
    <w:rsid w:val="00E903AC"/>
    <w:rsid w:val="00E91D2A"/>
    <w:rsid w:val="00E97B2E"/>
    <w:rsid w:val="00E97D06"/>
    <w:rsid w:val="00E97E4E"/>
    <w:rsid w:val="00EA0BC5"/>
    <w:rsid w:val="00EA2ACF"/>
    <w:rsid w:val="00EA2DF3"/>
    <w:rsid w:val="00EA5D0F"/>
    <w:rsid w:val="00EB277F"/>
    <w:rsid w:val="00EB431F"/>
    <w:rsid w:val="00EB64B8"/>
    <w:rsid w:val="00EB76CB"/>
    <w:rsid w:val="00EB7F9D"/>
    <w:rsid w:val="00EC20DC"/>
    <w:rsid w:val="00EC237B"/>
    <w:rsid w:val="00EC6E64"/>
    <w:rsid w:val="00ED00C2"/>
    <w:rsid w:val="00ED118C"/>
    <w:rsid w:val="00ED368F"/>
    <w:rsid w:val="00ED472C"/>
    <w:rsid w:val="00ED649D"/>
    <w:rsid w:val="00EE0C9A"/>
    <w:rsid w:val="00EE35DA"/>
    <w:rsid w:val="00EE75EC"/>
    <w:rsid w:val="00EF0BF3"/>
    <w:rsid w:val="00EF21AB"/>
    <w:rsid w:val="00EF4821"/>
    <w:rsid w:val="00EF5BA6"/>
    <w:rsid w:val="00EF6A76"/>
    <w:rsid w:val="00F035CC"/>
    <w:rsid w:val="00F06811"/>
    <w:rsid w:val="00F06934"/>
    <w:rsid w:val="00F1031C"/>
    <w:rsid w:val="00F11AD1"/>
    <w:rsid w:val="00F12900"/>
    <w:rsid w:val="00F12E9D"/>
    <w:rsid w:val="00F14555"/>
    <w:rsid w:val="00F14DF4"/>
    <w:rsid w:val="00F1584F"/>
    <w:rsid w:val="00F15E5E"/>
    <w:rsid w:val="00F20050"/>
    <w:rsid w:val="00F2024E"/>
    <w:rsid w:val="00F24757"/>
    <w:rsid w:val="00F2621E"/>
    <w:rsid w:val="00F26622"/>
    <w:rsid w:val="00F26A4D"/>
    <w:rsid w:val="00F26F92"/>
    <w:rsid w:val="00F310FD"/>
    <w:rsid w:val="00F34477"/>
    <w:rsid w:val="00F34781"/>
    <w:rsid w:val="00F34B25"/>
    <w:rsid w:val="00F359FF"/>
    <w:rsid w:val="00F37DDA"/>
    <w:rsid w:val="00F410B1"/>
    <w:rsid w:val="00F4142A"/>
    <w:rsid w:val="00F41DC7"/>
    <w:rsid w:val="00F4354F"/>
    <w:rsid w:val="00F444BA"/>
    <w:rsid w:val="00F4708C"/>
    <w:rsid w:val="00F47559"/>
    <w:rsid w:val="00F50913"/>
    <w:rsid w:val="00F53A24"/>
    <w:rsid w:val="00F548BF"/>
    <w:rsid w:val="00F555D8"/>
    <w:rsid w:val="00F617C7"/>
    <w:rsid w:val="00F63E26"/>
    <w:rsid w:val="00F66266"/>
    <w:rsid w:val="00F66D56"/>
    <w:rsid w:val="00F67852"/>
    <w:rsid w:val="00F72BA5"/>
    <w:rsid w:val="00F74562"/>
    <w:rsid w:val="00F749A4"/>
    <w:rsid w:val="00F74BFF"/>
    <w:rsid w:val="00F75EF9"/>
    <w:rsid w:val="00F80E67"/>
    <w:rsid w:val="00F81431"/>
    <w:rsid w:val="00F82237"/>
    <w:rsid w:val="00F83022"/>
    <w:rsid w:val="00F83A7A"/>
    <w:rsid w:val="00F84AE8"/>
    <w:rsid w:val="00F84D18"/>
    <w:rsid w:val="00F8592D"/>
    <w:rsid w:val="00F943D7"/>
    <w:rsid w:val="00F9774A"/>
    <w:rsid w:val="00FA1399"/>
    <w:rsid w:val="00FA190D"/>
    <w:rsid w:val="00FA3A77"/>
    <w:rsid w:val="00FA7304"/>
    <w:rsid w:val="00FB0070"/>
    <w:rsid w:val="00FB048D"/>
    <w:rsid w:val="00FB1347"/>
    <w:rsid w:val="00FB27B0"/>
    <w:rsid w:val="00FC1BDC"/>
    <w:rsid w:val="00FC1D6A"/>
    <w:rsid w:val="00FC2FCD"/>
    <w:rsid w:val="00FC3181"/>
    <w:rsid w:val="00FC41C4"/>
    <w:rsid w:val="00FC64E7"/>
    <w:rsid w:val="00FE270A"/>
    <w:rsid w:val="00FE3F43"/>
    <w:rsid w:val="00FE5C48"/>
    <w:rsid w:val="00FE6656"/>
    <w:rsid w:val="00FF191E"/>
    <w:rsid w:val="00FF1C52"/>
    <w:rsid w:val="00FF54EA"/>
    <w:rsid w:val="01A0FA66"/>
    <w:rsid w:val="0AE592B2"/>
    <w:rsid w:val="0AEABE94"/>
    <w:rsid w:val="1DB457B9"/>
    <w:rsid w:val="2337C3D0"/>
    <w:rsid w:val="3D417D3D"/>
    <w:rsid w:val="536FB1F2"/>
    <w:rsid w:val="53E3B860"/>
    <w:rsid w:val="54303733"/>
    <w:rsid w:val="6933E175"/>
    <w:rsid w:val="732CF75A"/>
    <w:rsid w:val="742282CD"/>
    <w:rsid w:val="7E0529C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2"/>
    </o:shapelayout>
  </w:shapeDefaults>
  <w:decimalSymbol w:val="."/>
  <w:listSeparator w:val=","/>
  <w14:docId w14:val="6FF60FAB"/>
  <w15:docId w15:val="{ED7B9DFB-E080-49CC-872A-2EFF74208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w:eastAsiaTheme="minorHAnsi" w:hAnsi="Courier" w:cs="Times New Roman"/>
        <w:lang w:val="en-AU" w:eastAsia="en-US" w:bidi="ar-SA"/>
      </w:rPr>
    </w:rPrDefault>
    <w:pPrDefault>
      <w:pPr>
        <w:spacing w:after="80"/>
      </w:pPr>
    </w:pPrDefault>
  </w:docDefaults>
  <w:latentStyles w:defLockedState="0" w:defUIPriority="98" w:defSemiHidden="0" w:defUnhideWhenUsed="0" w:defQFormat="0" w:count="376">
    <w:lsdException w:name="Normal" w:uiPriority="0" w:qFormat="1"/>
    <w:lsdException w:name="heading 1" w:uiPriority="1" w:qFormat="1"/>
    <w:lsdException w:name="heading 2" w:uiPriority="1" w:qFormat="1"/>
    <w:lsdException w:name="heading 3" w:uiPriority="1"/>
    <w:lsdException w:name="heading 4" w:uiPriority="1"/>
    <w:lsdException w:name="heading 5" w:uiPriority="1"/>
    <w:lsdException w:name="heading 6" w:uiPriority="1"/>
    <w:lsdException w:name="heading 7" w:semiHidden="1" w:uiPriority="1" w:unhideWhenUsed="1"/>
    <w:lsdException w:name="heading 8" w:semiHidden="1" w:uiPriority="1" w:unhideWhenUsed="1"/>
    <w:lsdException w:name="heading 9" w:semiHidden="1" w:uiPriority="1" w:unhideWhenUsed="1"/>
    <w:lsdException w:name="index 1" w:semiHidden="1" w:uiPriority="97" w:unhideWhenUsed="1"/>
    <w:lsdException w:name="index 2" w:semiHidden="1" w:uiPriority="97" w:unhideWhenUsed="1"/>
    <w:lsdException w:name="index 3" w:semiHidden="1" w:uiPriority="97" w:unhideWhenUsed="1"/>
    <w:lsdException w:name="index 4" w:semiHidden="1" w:uiPriority="97" w:unhideWhenUsed="1"/>
    <w:lsdException w:name="index 5" w:semiHidden="1" w:uiPriority="97" w:unhideWhenUsed="1"/>
    <w:lsdException w:name="index 6" w:semiHidden="1" w:uiPriority="97" w:unhideWhenUsed="1"/>
    <w:lsdException w:name="index 7" w:semiHidden="1" w:uiPriority="97" w:unhideWhenUsed="1"/>
    <w:lsdException w:name="index 8" w:semiHidden="1" w:uiPriority="97" w:unhideWhenUsed="1"/>
    <w:lsdException w:name="index 9" w:semiHidden="1" w:uiPriority="97" w:unhideWhenUsed="1"/>
    <w:lsdException w:name="toc 1" w:semiHidden="1" w:uiPriority="97" w:unhideWhenUsed="1"/>
    <w:lsdException w:name="toc 2" w:semiHidden="1" w:uiPriority="14" w:unhideWhenUsed="1"/>
    <w:lsdException w:name="toc 3" w:semiHidden="1" w:uiPriority="97" w:unhideWhenUsed="1"/>
    <w:lsdException w:name="toc 4" w:semiHidden="1" w:uiPriority="97" w:unhideWhenUsed="1"/>
    <w:lsdException w:name="toc 5" w:semiHidden="1" w:uiPriority="97" w:unhideWhenUsed="1"/>
    <w:lsdException w:name="toc 6" w:semiHidden="1" w:uiPriority="97" w:unhideWhenUsed="1"/>
    <w:lsdException w:name="toc 7" w:semiHidden="1" w:uiPriority="97" w:unhideWhenUsed="1"/>
    <w:lsdException w:name="toc 8" w:semiHidden="1" w:uiPriority="97" w:unhideWhenUsed="1"/>
    <w:lsdException w:name="toc 9" w:semiHidden="1" w:uiPriority="97" w:unhideWhenUsed="1"/>
    <w:lsdException w:name="Normal Indent" w:semiHidden="1" w:uiPriority="0" w:unhideWhenUsed="1"/>
    <w:lsdException w:name="footnote text" w:semiHidden="1" w:uiPriority="97"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7" w:unhideWhenUsed="1"/>
    <w:lsdException w:name="caption" w:semiHidden="1" w:uiPriority="97" w:unhideWhenUsed="1" w:qFormat="1"/>
    <w:lsdException w:name="table of figures" w:semiHidden="1" w:uiPriority="97" w:unhideWhenUsed="1"/>
    <w:lsdException w:name="envelope address" w:semiHidden="1" w:uiPriority="97" w:unhideWhenUsed="1"/>
    <w:lsdException w:name="envelope return" w:semiHidden="1" w:uiPriority="97" w:unhideWhenUsed="1"/>
    <w:lsdException w:name="footnote reference" w:semiHidden="1" w:uiPriority="97" w:unhideWhenUsed="1"/>
    <w:lsdException w:name="annotation reference" w:semiHidden="1" w:uiPriority="99" w:unhideWhenUsed="1"/>
    <w:lsdException w:name="line number" w:semiHidden="1" w:uiPriority="97" w:unhideWhenUsed="1"/>
    <w:lsdException w:name="page number" w:semiHidden="1" w:uiPriority="97" w:unhideWhenUsed="1"/>
    <w:lsdException w:name="endnote reference" w:semiHidden="1" w:uiPriority="97" w:unhideWhenUsed="1"/>
    <w:lsdException w:name="endnote text" w:semiHidden="1" w:uiPriority="97" w:unhideWhenUsed="1"/>
    <w:lsdException w:name="table of authorities" w:semiHidden="1" w:uiPriority="97" w:unhideWhenUsed="1"/>
    <w:lsdException w:name="macro" w:semiHidden="1" w:uiPriority="97" w:unhideWhenUsed="1"/>
    <w:lsdException w:name="toa heading" w:semiHidden="1" w:uiPriority="97" w:unhideWhenUsed="1"/>
    <w:lsdException w:name="List" w:semiHidden="1" w:uiPriority="4" w:unhideWhenUsed="1"/>
    <w:lsdException w:name="List Bullet" w:semiHidden="1" w:uiPriority="2" w:unhideWhenUsed="1" w:qFormat="1"/>
    <w:lsdException w:name="List Number" w:uiPriority="3" w:qFormat="1"/>
    <w:lsdException w:name="List 2" w:semiHidden="1" w:uiPriority="4" w:unhideWhenUsed="1"/>
    <w:lsdException w:name="List 3" w:semiHidden="1" w:uiPriority="4" w:unhideWhenUsed="1"/>
    <w:lsdException w:name="List 4" w:uiPriority="4"/>
    <w:lsdException w:name="List 5" w:uiPriority="4"/>
    <w:lsdException w:name="List Bullet 2" w:semiHidden="1" w:uiPriority="2" w:unhideWhenUsed="1"/>
    <w:lsdException w:name="List Bullet 3" w:semiHidden="1" w:uiPriority="2" w:unhideWhenUsed="1"/>
    <w:lsdException w:name="List Bullet 4" w:semiHidden="1" w:uiPriority="2" w:unhideWhenUsed="1"/>
    <w:lsdException w:name="List Bullet 5" w:semiHidden="1" w:uiPriority="2" w:unhideWhenUsed="1"/>
    <w:lsdException w:name="List Number 2" w:semiHidden="1" w:uiPriority="3" w:unhideWhenUsed="1"/>
    <w:lsdException w:name="List Number 3" w:semiHidden="1" w:uiPriority="3" w:unhideWhenUsed="1"/>
    <w:lsdException w:name="List Number 4" w:semiHidden="1" w:uiPriority="3" w:unhideWhenUsed="1"/>
    <w:lsdException w:name="List Number 5" w:semiHidden="1" w:uiPriority="3" w:unhideWhenUsed="1"/>
    <w:lsdException w:name="Title" w:uiPriority="14" w:qFormat="1"/>
    <w:lsdException w:name="Closing" w:semiHidden="1" w:uiPriority="97" w:unhideWhenUsed="1"/>
    <w:lsdException w:name="Signature" w:semiHidden="1" w:uiPriority="97" w:unhideWhenUsed="1"/>
    <w:lsdException w:name="Default Paragraph Font" w:semiHidden="1" w:uiPriority="97" w:unhideWhenUsed="1"/>
    <w:lsdException w:name="Body Text" w:semiHidden="1" w:uiPriority="97" w:unhideWhenUsed="1"/>
    <w:lsdException w:name="Body Text Indent" w:semiHidden="1" w:uiPriority="97" w:unhideWhenUsed="1"/>
    <w:lsdException w:name="List Continue" w:semiHidden="1" w:unhideWhenUsed="1"/>
    <w:lsdException w:name="List Continue 2" w:semiHidden="1" w:uiPriority="10" w:unhideWhenUsed="1"/>
    <w:lsdException w:name="List Continue 3" w:semiHidden="1" w:uiPriority="10" w:unhideWhenUsed="1"/>
    <w:lsdException w:name="List Continue 4" w:semiHidden="1" w:uiPriority="10" w:unhideWhenUsed="1"/>
    <w:lsdException w:name="List Continue 5" w:semiHidden="1" w:uiPriority="10" w:unhideWhenUsed="1"/>
    <w:lsdException w:name="Message Header" w:semiHidden="1" w:uiPriority="97" w:unhideWhenUsed="1"/>
    <w:lsdException w:name="Subtitle" w:uiPriority="97"/>
    <w:lsdException w:name="Salutation" w:uiPriority="97"/>
    <w:lsdException w:name="Date" w:uiPriority="97"/>
    <w:lsdException w:name="Body Text First Indent" w:uiPriority="97"/>
    <w:lsdException w:name="Body Text First Indent 2" w:semiHidden="1" w:uiPriority="97" w:unhideWhenUsed="1"/>
    <w:lsdException w:name="Note Heading" w:semiHidden="1" w:uiPriority="97" w:unhideWhenUsed="1"/>
    <w:lsdException w:name="Body Text 2" w:semiHidden="1" w:uiPriority="97" w:unhideWhenUsed="1"/>
    <w:lsdException w:name="Body Text 3" w:semiHidden="1" w:uiPriority="97" w:unhideWhenUsed="1"/>
    <w:lsdException w:name="Body Text Indent 2" w:semiHidden="1" w:uiPriority="97" w:unhideWhenUsed="1"/>
    <w:lsdException w:name="Body Text Indent 3" w:semiHidden="1" w:uiPriority="97" w:unhideWhenUsed="1"/>
    <w:lsdException w:name="Block Text" w:semiHidden="1" w:uiPriority="97" w:unhideWhenUsed="1"/>
    <w:lsdException w:name="Hyperlink" w:semiHidden="1" w:uiPriority="15" w:unhideWhenUsed="1"/>
    <w:lsdException w:name="FollowedHyperlink" w:semiHidden="1" w:uiPriority="97" w:unhideWhenUsed="1"/>
    <w:lsdException w:name="Strong" w:uiPriority="97"/>
    <w:lsdException w:name="Emphasis" w:uiPriority="97"/>
    <w:lsdException w:name="Document Map" w:semiHidden="1" w:uiPriority="97" w:unhideWhenUsed="1"/>
    <w:lsdException w:name="Plain Text" w:semiHidden="1" w:uiPriority="99" w:unhideWhenUsed="1"/>
    <w:lsdException w:name="E-mail Signature" w:semiHidden="1" w:uiPriority="97"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iPriority="97" w:unhideWhenUsed="1"/>
    <w:lsdException w:name="HTML Address" w:semiHidden="1" w:uiPriority="97" w:unhideWhenUsed="1"/>
    <w:lsdException w:name="HTML Cite" w:semiHidden="1" w:uiPriority="97" w:unhideWhenUsed="1"/>
    <w:lsdException w:name="HTML Code" w:semiHidden="1" w:uiPriority="97" w:unhideWhenUsed="1"/>
    <w:lsdException w:name="HTML Definition" w:semiHidden="1" w:uiPriority="97" w:unhideWhenUsed="1"/>
    <w:lsdException w:name="HTML Keyboard" w:semiHidden="1" w:uiPriority="97" w:unhideWhenUsed="1"/>
    <w:lsdException w:name="HTML Preformatted" w:semiHidden="1" w:uiPriority="97" w:unhideWhenUsed="1"/>
    <w:lsdException w:name="HTML Sample" w:semiHidden="1" w:uiPriority="97" w:unhideWhenUsed="1"/>
    <w:lsdException w:name="HTML Typewriter" w:semiHidden="1" w:uiPriority="97" w:unhideWhenUsed="1"/>
    <w:lsdException w:name="HTML Variable" w:semiHidden="1" w:uiPriority="97" w:unhideWhenUsed="1"/>
    <w:lsdException w:name="Normal Table" w:semiHidden="1" w:unhideWhenUsed="1"/>
    <w:lsdException w:name="annotation subject" w:semiHidden="1" w:uiPriority="97" w:unhideWhenUsed="1"/>
    <w:lsdException w:name="No List" w:semiHidden="1" w:uiPriority="97" w:unhideWhenUsed="1"/>
    <w:lsdException w:name="Outline List 1" w:semiHidden="1" w:uiPriority="97" w:unhideWhenUsed="1"/>
    <w:lsdException w:name="Outline List 2" w:semiHidden="1" w:uiPriority="97" w:unhideWhenUsed="1"/>
    <w:lsdException w:name="Outline List 3" w:semiHidden="1" w:uiPriority="97"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7" w:unhideWhenUsed="1"/>
    <w:lsdException w:name="Table Grid" w:uiPriority="59"/>
    <w:lsdException w:name="Table Theme" w:semiHidden="1" w:unhideWhenUsed="1"/>
    <w:lsdException w:name="Placeholder Text" w:semiHidden="1" w:uiPriority="97"/>
    <w:lsdException w:name="No Spacing" w:uiPriority="97"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97"/>
    <w:lsdException w:name="Intense Quote" w:uiPriority="97"/>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7"/>
    <w:lsdException w:name="Intense Emphasis" w:uiPriority="97"/>
    <w:lsdException w:name="Subtle Reference" w:uiPriority="97"/>
    <w:lsdException w:name="Intense Reference" w:uiPriority="97"/>
    <w:lsdException w:name="Book Title" w:uiPriority="97"/>
    <w:lsdException w:name="Bibliography" w:semiHidden="1" w:uiPriority="97" w:unhideWhenUsed="1"/>
    <w:lsdException w:name="TOC Heading" w:semiHidden="1" w:uiPriority="9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F0836"/>
    <w:rPr>
      <w:rFonts w:ascii="Arial" w:hAnsi="Arial"/>
      <w:sz w:val="22"/>
    </w:rPr>
  </w:style>
  <w:style w:type="paragraph" w:styleId="Heading1">
    <w:name w:val="heading 1"/>
    <w:basedOn w:val="Normal"/>
    <w:next w:val="Normal"/>
    <w:link w:val="Heading1Char"/>
    <w:uiPriority w:val="1"/>
    <w:qFormat/>
    <w:rsid w:val="000C453F"/>
    <w:pPr>
      <w:keepNext/>
      <w:spacing w:line="400" w:lineRule="atLeast"/>
      <w:outlineLvl w:val="0"/>
    </w:pPr>
    <w:rPr>
      <w:rFonts w:cs="Arial"/>
      <w:b/>
      <w:bCs/>
      <w:kern w:val="32"/>
      <w:sz w:val="42"/>
      <w:szCs w:val="32"/>
    </w:rPr>
  </w:style>
  <w:style w:type="paragraph" w:styleId="Heading2">
    <w:name w:val="heading 2"/>
    <w:basedOn w:val="Normal"/>
    <w:next w:val="Normal"/>
    <w:link w:val="Heading2Char"/>
    <w:uiPriority w:val="1"/>
    <w:qFormat/>
    <w:rsid w:val="000C453F"/>
    <w:pPr>
      <w:keepNext/>
      <w:spacing w:before="360" w:after="120"/>
      <w:outlineLvl w:val="1"/>
    </w:pPr>
    <w:rPr>
      <w:rFonts w:cs="Arial"/>
      <w:b/>
      <w:bCs/>
      <w:iCs/>
      <w:sz w:val="26"/>
      <w:szCs w:val="28"/>
    </w:rPr>
  </w:style>
  <w:style w:type="paragraph" w:styleId="Heading3">
    <w:name w:val="heading 3"/>
    <w:basedOn w:val="Normal"/>
    <w:next w:val="Normal"/>
    <w:uiPriority w:val="1"/>
    <w:semiHidden/>
    <w:rsid w:val="000C453F"/>
    <w:pPr>
      <w:keepNext/>
      <w:spacing w:before="240" w:after="120"/>
      <w:outlineLvl w:val="2"/>
    </w:pPr>
    <w:rPr>
      <w:rFonts w:asciiTheme="majorHAnsi" w:hAnsiTheme="majorHAnsi" w:cs="Arial"/>
      <w:b/>
      <w:bCs/>
      <w:color w:val="6D6E71"/>
      <w:sz w:val="24"/>
      <w:szCs w:val="26"/>
    </w:rPr>
  </w:style>
  <w:style w:type="paragraph" w:styleId="Heading4">
    <w:name w:val="heading 4"/>
    <w:basedOn w:val="Normal"/>
    <w:next w:val="Normal"/>
    <w:uiPriority w:val="1"/>
    <w:semiHidden/>
    <w:rsid w:val="008E65A3"/>
    <w:pPr>
      <w:keepNext/>
      <w:outlineLvl w:val="3"/>
    </w:pPr>
    <w:rPr>
      <w:rFonts w:asciiTheme="majorHAnsi" w:hAnsiTheme="majorHAnsi"/>
      <w:b/>
      <w:bCs/>
      <w:szCs w:val="28"/>
    </w:rPr>
  </w:style>
  <w:style w:type="paragraph" w:styleId="Heading5">
    <w:name w:val="heading 5"/>
    <w:basedOn w:val="Normal"/>
    <w:next w:val="Normal"/>
    <w:uiPriority w:val="1"/>
    <w:semiHidden/>
    <w:rsid w:val="008E65A3"/>
    <w:pPr>
      <w:outlineLvl w:val="4"/>
    </w:pPr>
    <w:rPr>
      <w:rFonts w:asciiTheme="majorHAnsi" w:hAnsiTheme="majorHAnsi"/>
      <w:b/>
      <w:bCs/>
      <w:iCs/>
      <w:szCs w:val="26"/>
    </w:rPr>
  </w:style>
  <w:style w:type="paragraph" w:styleId="Heading6">
    <w:name w:val="heading 6"/>
    <w:basedOn w:val="Normal"/>
    <w:next w:val="Normal"/>
    <w:uiPriority w:val="1"/>
    <w:semiHidden/>
    <w:rsid w:val="008E65A3"/>
    <w:pPr>
      <w:spacing w:before="240" w:after="60"/>
      <w:outlineLvl w:val="5"/>
    </w:pPr>
    <w:rPr>
      <w:rFonts w:asciiTheme="majorHAnsi" w:hAnsiTheme="majorHAnsi"/>
      <w:b/>
      <w:bCs/>
    </w:rPr>
  </w:style>
  <w:style w:type="paragraph" w:styleId="Heading7">
    <w:name w:val="heading 7"/>
    <w:basedOn w:val="Normal"/>
    <w:next w:val="Normal"/>
    <w:uiPriority w:val="1"/>
    <w:semiHidden/>
    <w:rsid w:val="008E65A3"/>
    <w:pPr>
      <w:spacing w:before="240" w:after="60"/>
      <w:outlineLvl w:val="6"/>
    </w:pPr>
    <w:rPr>
      <w:rFonts w:asciiTheme="majorHAnsi" w:hAnsiTheme="majorHAnsi"/>
      <w:b/>
    </w:rPr>
  </w:style>
  <w:style w:type="paragraph" w:styleId="Heading8">
    <w:name w:val="heading 8"/>
    <w:basedOn w:val="Normal"/>
    <w:next w:val="Normal"/>
    <w:uiPriority w:val="1"/>
    <w:semiHidden/>
    <w:rsid w:val="008E65A3"/>
    <w:pPr>
      <w:spacing w:before="240" w:after="60"/>
      <w:outlineLvl w:val="7"/>
    </w:pPr>
    <w:rPr>
      <w:rFonts w:asciiTheme="majorHAnsi" w:hAnsiTheme="majorHAnsi"/>
      <w:b/>
      <w:iCs/>
    </w:rPr>
  </w:style>
  <w:style w:type="paragraph" w:styleId="Heading9">
    <w:name w:val="heading 9"/>
    <w:basedOn w:val="Normal"/>
    <w:next w:val="Normal"/>
    <w:uiPriority w:val="1"/>
    <w:semiHidden/>
    <w:rsid w:val="008E65A3"/>
    <w:pPr>
      <w:spacing w:before="240" w:after="60"/>
      <w:outlineLvl w:val="8"/>
    </w:pPr>
    <w:rPr>
      <w:rFonts w:asciiTheme="majorHAnsi" w:hAnsiTheme="majorHAnsi"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2"/>
    <w:qFormat/>
    <w:rsid w:val="003D0ECA"/>
    <w:pPr>
      <w:numPr>
        <w:numId w:val="1"/>
      </w:numPr>
      <w:spacing w:after="0" w:line="280" w:lineRule="atLeast"/>
    </w:pPr>
  </w:style>
  <w:style w:type="character" w:styleId="PageNumber">
    <w:name w:val="page number"/>
    <w:basedOn w:val="DefaultParagraphFont"/>
    <w:uiPriority w:val="97"/>
    <w:semiHidden/>
    <w:rsid w:val="008E65A3"/>
    <w:rPr>
      <w:rFonts w:asciiTheme="minorHAnsi" w:hAnsiTheme="minorHAnsi"/>
    </w:rPr>
  </w:style>
  <w:style w:type="table" w:styleId="TableGrid">
    <w:name w:val="Table Grid"/>
    <w:basedOn w:val="TableNormal"/>
    <w:uiPriority w:val="59"/>
    <w:rsid w:val="008E65A3"/>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28" w:type="dxa"/>
        <w:bottom w:w="28" w:type="dxa"/>
        <w:right w:w="28" w:type="dxa"/>
      </w:tblCellMar>
    </w:tblPr>
    <w:tcPr>
      <w:tcMar>
        <w:top w:w="57" w:type="dxa"/>
        <w:left w:w="57" w:type="dxa"/>
        <w:bottom w:w="57" w:type="dxa"/>
        <w:right w:w="57" w:type="dxa"/>
      </w:tcMar>
    </w:tcPr>
    <w:tblStylePr w:type="firstRow">
      <w:rPr>
        <w:rFonts w:asciiTheme="majorHAnsi" w:hAnsiTheme="majorHAnsi"/>
      </w:rPr>
    </w:tblStylePr>
  </w:style>
  <w:style w:type="paragraph" w:styleId="NoSpacing">
    <w:name w:val="No Spacing"/>
    <w:uiPriority w:val="97"/>
    <w:semiHidden/>
    <w:qFormat/>
    <w:rsid w:val="008E65A3"/>
    <w:rPr>
      <w:rFonts w:asciiTheme="minorHAnsi" w:hAnsiTheme="minorHAnsi"/>
      <w:szCs w:val="24"/>
    </w:rPr>
  </w:style>
  <w:style w:type="paragraph" w:styleId="TOC1">
    <w:name w:val="toc 1"/>
    <w:basedOn w:val="Heading2"/>
    <w:next w:val="Normal"/>
    <w:uiPriority w:val="14"/>
    <w:semiHidden/>
    <w:rsid w:val="008E65A3"/>
    <w:pPr>
      <w:spacing w:before="340" w:after="100"/>
      <w:contextualSpacing/>
      <w:outlineLvl w:val="0"/>
    </w:pPr>
    <w:rPr>
      <w:rFonts w:asciiTheme="minorHAnsi" w:hAnsiTheme="minorHAnsi"/>
      <w:b w:val="0"/>
      <w:color w:val="000000" w:themeColor="text1"/>
    </w:rPr>
  </w:style>
  <w:style w:type="paragraph" w:styleId="BodyText">
    <w:name w:val="Body Text"/>
    <w:basedOn w:val="Normal"/>
    <w:link w:val="BodyTextChar"/>
    <w:uiPriority w:val="97"/>
    <w:semiHidden/>
    <w:rsid w:val="008E65A3"/>
    <w:pPr>
      <w:spacing w:before="120"/>
    </w:pPr>
    <w:rPr>
      <w:color w:val="404040" w:themeColor="text1" w:themeTint="BF"/>
    </w:rPr>
  </w:style>
  <w:style w:type="character" w:customStyle="1" w:styleId="BodyTextChar">
    <w:name w:val="Body Text Char"/>
    <w:basedOn w:val="DefaultParagraphFont"/>
    <w:link w:val="BodyText"/>
    <w:uiPriority w:val="97"/>
    <w:semiHidden/>
    <w:rsid w:val="00AC56BF"/>
    <w:rPr>
      <w:rFonts w:asciiTheme="minorHAnsi" w:hAnsiTheme="minorHAnsi"/>
      <w:color w:val="404040" w:themeColor="text1" w:themeTint="BF"/>
    </w:rPr>
  </w:style>
  <w:style w:type="paragraph" w:styleId="BodyTextIndent3">
    <w:name w:val="Body Text Indent 3"/>
    <w:basedOn w:val="Normal"/>
    <w:link w:val="BodyTextIndent3Char"/>
    <w:uiPriority w:val="97"/>
    <w:semiHidden/>
    <w:rsid w:val="008E65A3"/>
    <w:pPr>
      <w:ind w:left="283"/>
    </w:pPr>
    <w:rPr>
      <w:sz w:val="16"/>
      <w:szCs w:val="16"/>
    </w:rPr>
  </w:style>
  <w:style w:type="character" w:customStyle="1" w:styleId="BodyTextIndent3Char">
    <w:name w:val="Body Text Indent 3 Char"/>
    <w:basedOn w:val="DefaultParagraphFont"/>
    <w:link w:val="BodyTextIndent3"/>
    <w:uiPriority w:val="97"/>
    <w:semiHidden/>
    <w:rsid w:val="008E65A3"/>
    <w:rPr>
      <w:rFonts w:asciiTheme="minorHAnsi" w:hAnsiTheme="minorHAnsi"/>
      <w:sz w:val="16"/>
      <w:szCs w:val="16"/>
    </w:rPr>
  </w:style>
  <w:style w:type="numbering" w:styleId="111111">
    <w:name w:val="Outline List 2"/>
    <w:basedOn w:val="NoList"/>
    <w:uiPriority w:val="97"/>
    <w:semiHidden/>
    <w:rsid w:val="008E65A3"/>
    <w:pPr>
      <w:numPr>
        <w:numId w:val="20"/>
      </w:numPr>
    </w:pPr>
  </w:style>
  <w:style w:type="numbering" w:styleId="1ai">
    <w:name w:val="Outline List 1"/>
    <w:basedOn w:val="NoList"/>
    <w:uiPriority w:val="97"/>
    <w:semiHidden/>
    <w:rsid w:val="008E65A3"/>
    <w:pPr>
      <w:numPr>
        <w:numId w:val="21"/>
      </w:numPr>
    </w:pPr>
  </w:style>
  <w:style w:type="numbering" w:styleId="ArticleSection">
    <w:name w:val="Outline List 3"/>
    <w:basedOn w:val="NoList"/>
    <w:uiPriority w:val="97"/>
    <w:semiHidden/>
    <w:rsid w:val="008E65A3"/>
    <w:pPr>
      <w:numPr>
        <w:numId w:val="22"/>
      </w:numPr>
    </w:pPr>
  </w:style>
  <w:style w:type="paragraph" w:styleId="BalloonText">
    <w:name w:val="Balloon Text"/>
    <w:basedOn w:val="Normal"/>
    <w:link w:val="BalloonTextChar"/>
    <w:uiPriority w:val="97"/>
    <w:semiHidden/>
    <w:rsid w:val="008E65A3"/>
    <w:rPr>
      <w:rFonts w:cs="Tahoma"/>
      <w:sz w:val="16"/>
      <w:szCs w:val="16"/>
    </w:rPr>
  </w:style>
  <w:style w:type="character" w:customStyle="1" w:styleId="BalloonTextChar">
    <w:name w:val="Balloon Text Char"/>
    <w:basedOn w:val="DefaultParagraphFont"/>
    <w:link w:val="BalloonText"/>
    <w:uiPriority w:val="97"/>
    <w:semiHidden/>
    <w:rsid w:val="008E65A3"/>
    <w:rPr>
      <w:rFonts w:asciiTheme="minorHAnsi" w:hAnsiTheme="minorHAnsi" w:cs="Tahoma"/>
      <w:sz w:val="16"/>
      <w:szCs w:val="16"/>
    </w:rPr>
  </w:style>
  <w:style w:type="paragraph" w:styleId="Bibliography">
    <w:name w:val="Bibliography"/>
    <w:basedOn w:val="Normal"/>
    <w:next w:val="Normal"/>
    <w:uiPriority w:val="97"/>
    <w:semiHidden/>
    <w:unhideWhenUsed/>
    <w:rsid w:val="008E65A3"/>
  </w:style>
  <w:style w:type="paragraph" w:styleId="BlockText">
    <w:name w:val="Block Text"/>
    <w:basedOn w:val="Normal"/>
    <w:uiPriority w:val="97"/>
    <w:semiHidden/>
    <w:rsid w:val="008E65A3"/>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eastAsiaTheme="minorEastAsia" w:cstheme="minorBidi"/>
      <w:i/>
      <w:iCs/>
      <w:color w:val="4F81BD" w:themeColor="accent1"/>
    </w:rPr>
  </w:style>
  <w:style w:type="paragraph" w:styleId="BodyText2">
    <w:name w:val="Body Text 2"/>
    <w:basedOn w:val="Normal"/>
    <w:link w:val="BodyText2Char"/>
    <w:uiPriority w:val="97"/>
    <w:semiHidden/>
    <w:rsid w:val="008E65A3"/>
    <w:pPr>
      <w:spacing w:line="480" w:lineRule="auto"/>
    </w:pPr>
  </w:style>
  <w:style w:type="character" w:customStyle="1" w:styleId="BodyText2Char">
    <w:name w:val="Body Text 2 Char"/>
    <w:basedOn w:val="DefaultParagraphFont"/>
    <w:link w:val="BodyText2"/>
    <w:uiPriority w:val="97"/>
    <w:semiHidden/>
    <w:rsid w:val="008E65A3"/>
    <w:rPr>
      <w:rFonts w:asciiTheme="minorHAnsi" w:hAnsiTheme="minorHAnsi"/>
    </w:rPr>
  </w:style>
  <w:style w:type="paragraph" w:styleId="BodyText3">
    <w:name w:val="Body Text 3"/>
    <w:basedOn w:val="Normal"/>
    <w:link w:val="BodyText3Char"/>
    <w:uiPriority w:val="97"/>
    <w:semiHidden/>
    <w:rsid w:val="008E65A3"/>
    <w:rPr>
      <w:sz w:val="16"/>
      <w:szCs w:val="16"/>
    </w:rPr>
  </w:style>
  <w:style w:type="character" w:customStyle="1" w:styleId="BodyText3Char">
    <w:name w:val="Body Text 3 Char"/>
    <w:basedOn w:val="DefaultParagraphFont"/>
    <w:link w:val="BodyText3"/>
    <w:uiPriority w:val="97"/>
    <w:semiHidden/>
    <w:rsid w:val="008E65A3"/>
    <w:rPr>
      <w:rFonts w:asciiTheme="minorHAnsi" w:hAnsiTheme="minorHAnsi"/>
      <w:sz w:val="16"/>
      <w:szCs w:val="16"/>
    </w:rPr>
  </w:style>
  <w:style w:type="paragraph" w:styleId="BodyTextFirstIndent">
    <w:name w:val="Body Text First Indent"/>
    <w:basedOn w:val="BodyText"/>
    <w:link w:val="BodyTextFirstIndentChar"/>
    <w:uiPriority w:val="97"/>
    <w:semiHidden/>
    <w:rsid w:val="008E65A3"/>
    <w:pPr>
      <w:spacing w:before="0" w:after="0"/>
      <w:ind w:firstLine="360"/>
    </w:pPr>
    <w:rPr>
      <w:color w:val="auto"/>
    </w:rPr>
  </w:style>
  <w:style w:type="character" w:customStyle="1" w:styleId="BodyTextFirstIndentChar">
    <w:name w:val="Body Text First Indent Char"/>
    <w:basedOn w:val="BodyTextChar"/>
    <w:link w:val="BodyTextFirstIndent"/>
    <w:uiPriority w:val="97"/>
    <w:semiHidden/>
    <w:rsid w:val="008E65A3"/>
    <w:rPr>
      <w:rFonts w:asciiTheme="minorHAnsi" w:hAnsiTheme="minorHAnsi"/>
      <w:color w:val="404040" w:themeColor="text1" w:themeTint="BF"/>
    </w:rPr>
  </w:style>
  <w:style w:type="paragraph" w:styleId="BodyTextIndent">
    <w:name w:val="Body Text Indent"/>
    <w:basedOn w:val="Normal"/>
    <w:link w:val="BodyTextIndentChar"/>
    <w:uiPriority w:val="97"/>
    <w:semiHidden/>
    <w:rsid w:val="008E65A3"/>
    <w:pPr>
      <w:ind w:left="283"/>
    </w:pPr>
  </w:style>
  <w:style w:type="character" w:customStyle="1" w:styleId="BodyTextIndentChar">
    <w:name w:val="Body Text Indent Char"/>
    <w:basedOn w:val="DefaultParagraphFont"/>
    <w:link w:val="BodyTextIndent"/>
    <w:uiPriority w:val="97"/>
    <w:semiHidden/>
    <w:rsid w:val="008E65A3"/>
    <w:rPr>
      <w:rFonts w:asciiTheme="minorHAnsi" w:hAnsiTheme="minorHAnsi"/>
    </w:rPr>
  </w:style>
  <w:style w:type="paragraph" w:styleId="BodyTextFirstIndent2">
    <w:name w:val="Body Text First Indent 2"/>
    <w:basedOn w:val="BodyTextIndent"/>
    <w:link w:val="BodyTextFirstIndent2Char"/>
    <w:uiPriority w:val="97"/>
    <w:semiHidden/>
    <w:rsid w:val="008E65A3"/>
    <w:pPr>
      <w:spacing w:after="0"/>
      <w:ind w:left="360" w:firstLine="360"/>
    </w:pPr>
  </w:style>
  <w:style w:type="character" w:customStyle="1" w:styleId="BodyTextFirstIndent2Char">
    <w:name w:val="Body Text First Indent 2 Char"/>
    <w:basedOn w:val="BodyTextIndentChar"/>
    <w:link w:val="BodyTextFirstIndent2"/>
    <w:uiPriority w:val="97"/>
    <w:semiHidden/>
    <w:rsid w:val="008E65A3"/>
    <w:rPr>
      <w:rFonts w:asciiTheme="minorHAnsi" w:hAnsiTheme="minorHAnsi"/>
    </w:rPr>
  </w:style>
  <w:style w:type="paragraph" w:styleId="BodyTextIndent2">
    <w:name w:val="Body Text Indent 2"/>
    <w:basedOn w:val="Normal"/>
    <w:link w:val="BodyTextIndent2Char"/>
    <w:uiPriority w:val="97"/>
    <w:semiHidden/>
    <w:rsid w:val="008E65A3"/>
    <w:pPr>
      <w:spacing w:line="480" w:lineRule="auto"/>
      <w:ind w:left="283"/>
    </w:pPr>
  </w:style>
  <w:style w:type="character" w:customStyle="1" w:styleId="BodyTextIndent2Char">
    <w:name w:val="Body Text Indent 2 Char"/>
    <w:basedOn w:val="DefaultParagraphFont"/>
    <w:link w:val="BodyTextIndent2"/>
    <w:uiPriority w:val="97"/>
    <w:semiHidden/>
    <w:rsid w:val="008E65A3"/>
    <w:rPr>
      <w:rFonts w:asciiTheme="minorHAnsi" w:hAnsiTheme="minorHAnsi"/>
    </w:rPr>
  </w:style>
  <w:style w:type="character" w:styleId="BookTitle">
    <w:name w:val="Book Title"/>
    <w:basedOn w:val="DefaultParagraphFont"/>
    <w:uiPriority w:val="97"/>
    <w:semiHidden/>
    <w:rsid w:val="008E65A3"/>
    <w:rPr>
      <w:rFonts w:asciiTheme="minorHAnsi" w:hAnsiTheme="minorHAnsi"/>
      <w:b/>
      <w:bCs/>
      <w:smallCaps/>
      <w:spacing w:val="5"/>
    </w:rPr>
  </w:style>
  <w:style w:type="paragraph" w:styleId="Caption">
    <w:name w:val="caption"/>
    <w:basedOn w:val="Normal"/>
    <w:next w:val="Normal"/>
    <w:uiPriority w:val="10"/>
    <w:semiHidden/>
    <w:unhideWhenUsed/>
    <w:qFormat/>
    <w:rsid w:val="008E65A3"/>
    <w:pPr>
      <w:spacing w:after="200"/>
    </w:pPr>
    <w:rPr>
      <w:b/>
      <w:bCs/>
      <w:color w:val="4F81BD" w:themeColor="accent1"/>
      <w:sz w:val="18"/>
      <w:szCs w:val="18"/>
    </w:rPr>
  </w:style>
  <w:style w:type="paragraph" w:styleId="Closing">
    <w:name w:val="Closing"/>
    <w:basedOn w:val="Normal"/>
    <w:link w:val="ClosingChar"/>
    <w:uiPriority w:val="97"/>
    <w:semiHidden/>
    <w:rsid w:val="008E65A3"/>
    <w:pPr>
      <w:ind w:left="4252"/>
    </w:pPr>
  </w:style>
  <w:style w:type="character" w:customStyle="1" w:styleId="ClosingChar">
    <w:name w:val="Closing Char"/>
    <w:basedOn w:val="DefaultParagraphFont"/>
    <w:link w:val="Closing"/>
    <w:uiPriority w:val="97"/>
    <w:semiHidden/>
    <w:rsid w:val="008E65A3"/>
    <w:rPr>
      <w:rFonts w:asciiTheme="minorHAnsi" w:hAnsiTheme="minorHAnsi"/>
    </w:rPr>
  </w:style>
  <w:style w:type="table" w:styleId="ColorfulGrid">
    <w:name w:val="Colorful Grid"/>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Mar>
        <w:top w:w="57" w:type="dxa"/>
        <w:left w:w="57" w:type="dxa"/>
        <w:bottom w:w="57" w:type="dxa"/>
        <w:right w:w="57" w:type="dxa"/>
      </w:tcMar>
    </w:tcPr>
    <w:tblStylePr w:type="firstRow">
      <w:rPr>
        <w:rFonts w:asciiTheme="majorHAnsi" w:hAnsiTheme="majorHAnsi"/>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Mar>
        <w:top w:w="57" w:type="dxa"/>
        <w:left w:w="57" w:type="dxa"/>
        <w:bottom w:w="57" w:type="dxa"/>
        <w:right w:w="57" w:type="dxa"/>
      </w:tcMar>
    </w:tcPr>
    <w:tblStylePr w:type="firstRow">
      <w:rPr>
        <w:rFonts w:asciiTheme="majorHAnsi" w:hAnsiTheme="majorHAnsi"/>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Mar>
        <w:top w:w="57" w:type="dxa"/>
        <w:left w:w="57" w:type="dxa"/>
        <w:bottom w:w="57" w:type="dxa"/>
        <w:right w:w="57" w:type="dxa"/>
      </w:tcMar>
    </w:tcPr>
    <w:tblStylePr w:type="firstRow">
      <w:rPr>
        <w:rFonts w:asciiTheme="majorHAnsi" w:hAnsiTheme="majorHAnsi"/>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Mar>
        <w:top w:w="57" w:type="dxa"/>
        <w:left w:w="57" w:type="dxa"/>
        <w:bottom w:w="57" w:type="dxa"/>
        <w:right w:w="57" w:type="dxa"/>
      </w:tcMar>
    </w:tcPr>
    <w:tblStylePr w:type="firstRow">
      <w:rPr>
        <w:rFonts w:asciiTheme="majorHAnsi" w:hAnsiTheme="majorHAnsi"/>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Mar>
        <w:top w:w="57" w:type="dxa"/>
        <w:left w:w="57" w:type="dxa"/>
        <w:bottom w:w="57" w:type="dxa"/>
        <w:right w:w="57" w:type="dxa"/>
      </w:tcMar>
    </w:tcPr>
    <w:tblStylePr w:type="firstRow">
      <w:rPr>
        <w:rFonts w:asciiTheme="majorHAnsi" w:hAnsiTheme="majorHAnsi"/>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Mar>
        <w:top w:w="57" w:type="dxa"/>
        <w:left w:w="57" w:type="dxa"/>
        <w:bottom w:w="57" w:type="dxa"/>
        <w:right w:w="57" w:type="dxa"/>
      </w:tcMar>
    </w:tcPr>
    <w:tblStylePr w:type="firstRow">
      <w:rPr>
        <w:rFonts w:asciiTheme="majorHAnsi" w:hAnsiTheme="majorHAnsi"/>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Mar>
        <w:top w:w="57" w:type="dxa"/>
        <w:left w:w="57" w:type="dxa"/>
        <w:bottom w:w="57" w:type="dxa"/>
        <w:right w:w="57" w:type="dxa"/>
      </w:tcMar>
    </w:tcPr>
    <w:tblStylePr w:type="firstRow">
      <w:rPr>
        <w:rFonts w:asciiTheme="majorHAnsi" w:hAnsiTheme="majorHAnsi"/>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98"/>
    <w:rsid w:val="008E65A3"/>
    <w:rPr>
      <w:color w:val="000000" w:themeColor="text1"/>
    </w:rPr>
    <w:tblPr>
      <w:tblStyleRowBandSize w:val="1"/>
      <w:tblStyleColBandSize w:val="1"/>
    </w:tblPr>
    <w:tcPr>
      <w:shd w:val="clear" w:color="auto" w:fill="E6E6E6" w:themeFill="tex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8"/>
    <w:rsid w:val="008E65A3"/>
    <w:rPr>
      <w:color w:val="000000" w:themeColor="text1"/>
    </w:rPr>
    <w:tblPr>
      <w:tblStyleRowBandSize w:val="1"/>
      <w:tblStyleColBandSize w:val="1"/>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98"/>
    <w:rsid w:val="008E65A3"/>
    <w:rPr>
      <w:color w:val="000000" w:themeColor="text1"/>
    </w:rPr>
    <w:tblPr>
      <w:tblStyleRowBandSize w:val="1"/>
      <w:tblStyleColBandSize w:val="1"/>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98"/>
    <w:rsid w:val="008E65A3"/>
    <w:rPr>
      <w:color w:val="000000" w:themeColor="text1"/>
    </w:rPr>
    <w:tblPr>
      <w:tblStyleRowBandSize w:val="1"/>
      <w:tblStyleColBandSize w:val="1"/>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98"/>
    <w:rsid w:val="008E65A3"/>
    <w:rPr>
      <w:color w:val="000000" w:themeColor="text1"/>
    </w:rPr>
    <w:tblPr>
      <w:tblStyleRowBandSize w:val="1"/>
      <w:tblStyleColBandSize w:val="1"/>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98"/>
    <w:rsid w:val="008E65A3"/>
    <w:rPr>
      <w:color w:val="000000" w:themeColor="text1"/>
    </w:rPr>
    <w:tblPr>
      <w:tblStyleRowBandSize w:val="1"/>
      <w:tblStyleColBandSize w:val="1"/>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98"/>
    <w:rsid w:val="008E65A3"/>
    <w:rPr>
      <w:color w:val="000000" w:themeColor="text1"/>
    </w:rPr>
    <w:tblPr>
      <w:tblStyleRowBandSize w:val="1"/>
      <w:tblStyleColBandSize w:val="1"/>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8"/>
    <w:rsid w:val="008E65A3"/>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98"/>
    <w:rsid w:val="008E65A3"/>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8"/>
    <w:rsid w:val="008E65A3"/>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8"/>
    <w:rsid w:val="008E65A3"/>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rsid w:val="008E65A3"/>
    <w:rPr>
      <w:rFonts w:asciiTheme="minorHAnsi" w:hAnsiTheme="minorHAnsi"/>
      <w:sz w:val="16"/>
      <w:szCs w:val="16"/>
    </w:rPr>
  </w:style>
  <w:style w:type="paragraph" w:styleId="CommentText">
    <w:name w:val="annotation text"/>
    <w:basedOn w:val="Normal"/>
    <w:link w:val="CommentTextChar"/>
    <w:uiPriority w:val="99"/>
    <w:rsid w:val="008E65A3"/>
  </w:style>
  <w:style w:type="character" w:customStyle="1" w:styleId="CommentTextChar">
    <w:name w:val="Comment Text Char"/>
    <w:basedOn w:val="DefaultParagraphFont"/>
    <w:link w:val="CommentText"/>
    <w:uiPriority w:val="99"/>
    <w:rsid w:val="008E65A3"/>
    <w:rPr>
      <w:rFonts w:asciiTheme="minorHAnsi" w:hAnsiTheme="minorHAnsi"/>
    </w:rPr>
  </w:style>
  <w:style w:type="paragraph" w:styleId="CommentSubject">
    <w:name w:val="annotation subject"/>
    <w:basedOn w:val="CommentText"/>
    <w:next w:val="CommentText"/>
    <w:link w:val="CommentSubjectChar"/>
    <w:uiPriority w:val="97"/>
    <w:semiHidden/>
    <w:rsid w:val="008E65A3"/>
    <w:rPr>
      <w:b/>
      <w:bCs/>
    </w:rPr>
  </w:style>
  <w:style w:type="character" w:customStyle="1" w:styleId="CommentSubjectChar">
    <w:name w:val="Comment Subject Char"/>
    <w:basedOn w:val="CommentTextChar"/>
    <w:link w:val="CommentSubject"/>
    <w:uiPriority w:val="97"/>
    <w:semiHidden/>
    <w:rsid w:val="008E65A3"/>
    <w:rPr>
      <w:rFonts w:asciiTheme="minorHAnsi" w:hAnsiTheme="minorHAnsi"/>
      <w:b/>
      <w:bCs/>
    </w:rPr>
  </w:style>
  <w:style w:type="table" w:styleId="DarkList">
    <w:name w:val="Dark List"/>
    <w:basedOn w:val="TableNormal"/>
    <w:uiPriority w:val="98"/>
    <w:rsid w:val="008E65A3"/>
    <w:rPr>
      <w:color w:val="FFFFFF" w:themeColor="background1"/>
    </w:rPr>
    <w:tblPr>
      <w:tblStyleRowBandSize w:val="1"/>
      <w:tblStyleColBandSize w:val="1"/>
    </w:tblPr>
    <w:tcPr>
      <w:shd w:val="clear" w:color="auto" w:fill="000000" w:themeFill="tex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8"/>
    <w:rsid w:val="008E65A3"/>
    <w:rPr>
      <w:color w:val="FFFFFF" w:themeColor="background1"/>
    </w:rPr>
    <w:tblPr>
      <w:tblStyleRowBandSize w:val="1"/>
      <w:tblStyleColBandSize w:val="1"/>
    </w:tblPr>
    <w:tcPr>
      <w:shd w:val="clear" w:color="auto" w:fill="4F81BD" w:themeFill="accen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98"/>
    <w:rsid w:val="008E65A3"/>
    <w:rPr>
      <w:color w:val="FFFFFF" w:themeColor="background1"/>
    </w:rPr>
    <w:tblPr>
      <w:tblStyleRowBandSize w:val="1"/>
      <w:tblStyleColBandSize w:val="1"/>
    </w:tblPr>
    <w:tcPr>
      <w:shd w:val="clear" w:color="auto" w:fill="C0504D" w:themeFill="accent2"/>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98"/>
    <w:rsid w:val="008E65A3"/>
    <w:rPr>
      <w:color w:val="FFFFFF" w:themeColor="background1"/>
    </w:rPr>
    <w:tblPr>
      <w:tblStyleRowBandSize w:val="1"/>
      <w:tblStyleColBandSize w:val="1"/>
    </w:tblPr>
    <w:tcPr>
      <w:shd w:val="clear" w:color="auto" w:fill="9BBB59" w:themeFill="accent3"/>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98"/>
    <w:rsid w:val="008E65A3"/>
    <w:rPr>
      <w:color w:val="FFFFFF" w:themeColor="background1"/>
    </w:rPr>
    <w:tblPr>
      <w:tblStyleRowBandSize w:val="1"/>
      <w:tblStyleColBandSize w:val="1"/>
    </w:tblPr>
    <w:tcPr>
      <w:shd w:val="clear" w:color="auto" w:fill="8064A2" w:themeFill="accent4"/>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98"/>
    <w:rsid w:val="008E65A3"/>
    <w:rPr>
      <w:color w:val="FFFFFF" w:themeColor="background1"/>
    </w:rPr>
    <w:tblPr>
      <w:tblStyleRowBandSize w:val="1"/>
      <w:tblStyleColBandSize w:val="1"/>
    </w:tblPr>
    <w:tcPr>
      <w:shd w:val="clear" w:color="auto" w:fill="4BACC6" w:themeFill="accent5"/>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98"/>
    <w:rsid w:val="008E65A3"/>
    <w:rPr>
      <w:color w:val="FFFFFF" w:themeColor="background1"/>
    </w:rPr>
    <w:tblPr>
      <w:tblStyleRowBandSize w:val="1"/>
      <w:tblStyleColBandSize w:val="1"/>
    </w:tblPr>
    <w:tcPr>
      <w:shd w:val="clear" w:color="auto" w:fill="F79646" w:themeFill="accent6"/>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7"/>
    <w:semiHidden/>
    <w:rsid w:val="008E65A3"/>
  </w:style>
  <w:style w:type="character" w:customStyle="1" w:styleId="DateChar">
    <w:name w:val="Date Char"/>
    <w:basedOn w:val="DefaultParagraphFont"/>
    <w:link w:val="Date"/>
    <w:uiPriority w:val="97"/>
    <w:semiHidden/>
    <w:rsid w:val="008E65A3"/>
    <w:rPr>
      <w:rFonts w:asciiTheme="minorHAnsi" w:hAnsiTheme="minorHAnsi"/>
    </w:rPr>
  </w:style>
  <w:style w:type="paragraph" w:styleId="DocumentMap">
    <w:name w:val="Document Map"/>
    <w:basedOn w:val="Normal"/>
    <w:link w:val="DocumentMapChar"/>
    <w:uiPriority w:val="97"/>
    <w:semiHidden/>
    <w:rsid w:val="008E65A3"/>
    <w:rPr>
      <w:rFonts w:cs="Tahoma"/>
      <w:sz w:val="16"/>
      <w:szCs w:val="16"/>
    </w:rPr>
  </w:style>
  <w:style w:type="character" w:customStyle="1" w:styleId="DocumentMapChar">
    <w:name w:val="Document Map Char"/>
    <w:basedOn w:val="DefaultParagraphFont"/>
    <w:link w:val="DocumentMap"/>
    <w:uiPriority w:val="97"/>
    <w:semiHidden/>
    <w:rsid w:val="008E65A3"/>
    <w:rPr>
      <w:rFonts w:asciiTheme="minorHAnsi" w:hAnsiTheme="minorHAnsi" w:cs="Tahoma"/>
      <w:sz w:val="16"/>
      <w:szCs w:val="16"/>
    </w:rPr>
  </w:style>
  <w:style w:type="paragraph" w:styleId="E-mailSignature">
    <w:name w:val="E-mail Signature"/>
    <w:basedOn w:val="Normal"/>
    <w:link w:val="E-mailSignatureChar"/>
    <w:uiPriority w:val="97"/>
    <w:semiHidden/>
    <w:rsid w:val="008E65A3"/>
  </w:style>
  <w:style w:type="character" w:customStyle="1" w:styleId="E-mailSignatureChar">
    <w:name w:val="E-mail Signature Char"/>
    <w:basedOn w:val="DefaultParagraphFont"/>
    <w:link w:val="E-mailSignature"/>
    <w:uiPriority w:val="97"/>
    <w:semiHidden/>
    <w:rsid w:val="008E65A3"/>
    <w:rPr>
      <w:rFonts w:asciiTheme="minorHAnsi" w:hAnsiTheme="minorHAnsi"/>
    </w:rPr>
  </w:style>
  <w:style w:type="character" w:styleId="Emphasis">
    <w:name w:val="Emphasis"/>
    <w:basedOn w:val="DefaultParagraphFont"/>
    <w:uiPriority w:val="97"/>
    <w:semiHidden/>
    <w:rsid w:val="008E65A3"/>
    <w:rPr>
      <w:rFonts w:asciiTheme="minorHAnsi" w:hAnsiTheme="minorHAnsi"/>
      <w:i/>
      <w:iCs/>
    </w:rPr>
  </w:style>
  <w:style w:type="character" w:styleId="EndnoteReference">
    <w:name w:val="endnote reference"/>
    <w:basedOn w:val="DefaultParagraphFont"/>
    <w:uiPriority w:val="97"/>
    <w:semiHidden/>
    <w:rsid w:val="008E65A3"/>
    <w:rPr>
      <w:rFonts w:asciiTheme="minorHAnsi" w:hAnsiTheme="minorHAnsi"/>
      <w:vertAlign w:val="superscript"/>
    </w:rPr>
  </w:style>
  <w:style w:type="paragraph" w:styleId="EndnoteText">
    <w:name w:val="endnote text"/>
    <w:basedOn w:val="Normal"/>
    <w:link w:val="EndnoteTextChar"/>
    <w:uiPriority w:val="97"/>
    <w:semiHidden/>
    <w:rsid w:val="008E65A3"/>
  </w:style>
  <w:style w:type="character" w:customStyle="1" w:styleId="EndnoteTextChar">
    <w:name w:val="Endnote Text Char"/>
    <w:basedOn w:val="DefaultParagraphFont"/>
    <w:link w:val="EndnoteText"/>
    <w:uiPriority w:val="97"/>
    <w:semiHidden/>
    <w:rsid w:val="008E65A3"/>
    <w:rPr>
      <w:rFonts w:asciiTheme="minorHAnsi" w:hAnsiTheme="minorHAnsi"/>
    </w:rPr>
  </w:style>
  <w:style w:type="paragraph" w:styleId="EnvelopeAddress">
    <w:name w:val="envelope address"/>
    <w:basedOn w:val="Normal"/>
    <w:uiPriority w:val="97"/>
    <w:semiHidden/>
    <w:rsid w:val="008E65A3"/>
    <w:pPr>
      <w:framePr w:w="7920" w:h="1980" w:hRule="exact" w:hSpace="180" w:wrap="auto" w:hAnchor="page" w:xAlign="center" w:yAlign="bottom"/>
      <w:ind w:left="2880"/>
    </w:pPr>
    <w:rPr>
      <w:rFonts w:eastAsiaTheme="majorEastAsia" w:cstheme="majorBidi"/>
      <w:sz w:val="24"/>
      <w:szCs w:val="24"/>
    </w:rPr>
  </w:style>
  <w:style w:type="paragraph" w:styleId="EnvelopeReturn">
    <w:name w:val="envelope return"/>
    <w:basedOn w:val="Normal"/>
    <w:uiPriority w:val="97"/>
    <w:semiHidden/>
    <w:rsid w:val="008E65A3"/>
    <w:rPr>
      <w:rFonts w:eastAsiaTheme="majorEastAsia" w:cstheme="majorBidi"/>
    </w:rPr>
  </w:style>
  <w:style w:type="character" w:styleId="FollowedHyperlink">
    <w:name w:val="FollowedHyperlink"/>
    <w:basedOn w:val="DefaultParagraphFont"/>
    <w:uiPriority w:val="97"/>
    <w:semiHidden/>
    <w:rsid w:val="008E65A3"/>
    <w:rPr>
      <w:rFonts w:asciiTheme="minorHAnsi" w:hAnsiTheme="minorHAnsi"/>
      <w:color w:val="800080" w:themeColor="followedHyperlink"/>
      <w:u w:val="single"/>
    </w:rPr>
  </w:style>
  <w:style w:type="paragraph" w:styleId="Footer">
    <w:name w:val="footer"/>
    <w:basedOn w:val="Normal"/>
    <w:link w:val="FooterChar"/>
    <w:uiPriority w:val="99"/>
    <w:rsid w:val="00051237"/>
    <w:pPr>
      <w:tabs>
        <w:tab w:val="center" w:pos="4513"/>
        <w:tab w:val="right" w:pos="9026"/>
      </w:tabs>
      <w:spacing w:after="0"/>
    </w:pPr>
    <w:rPr>
      <w:color w:val="928B81"/>
      <w:sz w:val="18"/>
    </w:rPr>
  </w:style>
  <w:style w:type="character" w:customStyle="1" w:styleId="FooterChar">
    <w:name w:val="Footer Char"/>
    <w:basedOn w:val="DefaultParagraphFont"/>
    <w:link w:val="Footer"/>
    <w:uiPriority w:val="99"/>
    <w:rsid w:val="00051237"/>
    <w:rPr>
      <w:rFonts w:ascii="Georgia" w:hAnsi="Georgia"/>
      <w:color w:val="928B81"/>
      <w:sz w:val="18"/>
    </w:rPr>
  </w:style>
  <w:style w:type="character" w:styleId="FootnoteReference">
    <w:name w:val="footnote reference"/>
    <w:basedOn w:val="DefaultParagraphFont"/>
    <w:uiPriority w:val="10"/>
    <w:semiHidden/>
    <w:rsid w:val="008E65A3"/>
    <w:rPr>
      <w:rFonts w:asciiTheme="minorHAnsi" w:hAnsiTheme="minorHAnsi"/>
      <w:vertAlign w:val="superscript"/>
    </w:rPr>
  </w:style>
  <w:style w:type="paragraph" w:styleId="FootnoteText">
    <w:name w:val="footnote text"/>
    <w:basedOn w:val="Normal"/>
    <w:link w:val="FootnoteTextChar"/>
    <w:uiPriority w:val="10"/>
    <w:semiHidden/>
    <w:rsid w:val="008E65A3"/>
  </w:style>
  <w:style w:type="character" w:customStyle="1" w:styleId="FootnoteTextChar">
    <w:name w:val="Footnote Text Char"/>
    <w:basedOn w:val="DefaultParagraphFont"/>
    <w:link w:val="FootnoteText"/>
    <w:uiPriority w:val="10"/>
    <w:semiHidden/>
    <w:rsid w:val="008E65A3"/>
    <w:rPr>
      <w:rFonts w:asciiTheme="minorHAnsi" w:hAnsiTheme="minorHAnsi"/>
    </w:rPr>
  </w:style>
  <w:style w:type="paragraph" w:styleId="Header">
    <w:name w:val="header"/>
    <w:basedOn w:val="Normal"/>
    <w:link w:val="HeaderChar"/>
    <w:uiPriority w:val="99"/>
    <w:rsid w:val="008E65A3"/>
    <w:pPr>
      <w:tabs>
        <w:tab w:val="center" w:pos="4513"/>
        <w:tab w:val="right" w:pos="9026"/>
      </w:tabs>
    </w:pPr>
  </w:style>
  <w:style w:type="character" w:customStyle="1" w:styleId="HeaderChar">
    <w:name w:val="Header Char"/>
    <w:basedOn w:val="DefaultParagraphFont"/>
    <w:link w:val="Header"/>
    <w:uiPriority w:val="99"/>
    <w:rsid w:val="008E65A3"/>
    <w:rPr>
      <w:rFonts w:asciiTheme="minorHAnsi" w:hAnsiTheme="minorHAnsi"/>
    </w:rPr>
  </w:style>
  <w:style w:type="character" w:styleId="HTMLAcronym">
    <w:name w:val="HTML Acronym"/>
    <w:basedOn w:val="DefaultParagraphFont"/>
    <w:uiPriority w:val="97"/>
    <w:semiHidden/>
    <w:rsid w:val="008E65A3"/>
    <w:rPr>
      <w:rFonts w:asciiTheme="minorHAnsi" w:hAnsiTheme="minorHAnsi"/>
    </w:rPr>
  </w:style>
  <w:style w:type="paragraph" w:styleId="HTMLAddress">
    <w:name w:val="HTML Address"/>
    <w:basedOn w:val="Normal"/>
    <w:link w:val="HTMLAddressChar"/>
    <w:uiPriority w:val="97"/>
    <w:semiHidden/>
    <w:rsid w:val="008E65A3"/>
    <w:rPr>
      <w:i/>
      <w:iCs/>
    </w:rPr>
  </w:style>
  <w:style w:type="character" w:customStyle="1" w:styleId="HTMLAddressChar">
    <w:name w:val="HTML Address Char"/>
    <w:basedOn w:val="DefaultParagraphFont"/>
    <w:link w:val="HTMLAddress"/>
    <w:uiPriority w:val="97"/>
    <w:semiHidden/>
    <w:rsid w:val="008E65A3"/>
    <w:rPr>
      <w:rFonts w:asciiTheme="minorHAnsi" w:hAnsiTheme="minorHAnsi"/>
      <w:i/>
      <w:iCs/>
    </w:rPr>
  </w:style>
  <w:style w:type="character" w:styleId="HTMLCite">
    <w:name w:val="HTML Cite"/>
    <w:basedOn w:val="DefaultParagraphFont"/>
    <w:uiPriority w:val="97"/>
    <w:semiHidden/>
    <w:rsid w:val="008E65A3"/>
    <w:rPr>
      <w:rFonts w:asciiTheme="minorHAnsi" w:hAnsiTheme="minorHAnsi"/>
      <w:i/>
      <w:iCs/>
    </w:rPr>
  </w:style>
  <w:style w:type="character" w:styleId="HTMLCode">
    <w:name w:val="HTML Code"/>
    <w:basedOn w:val="DefaultParagraphFont"/>
    <w:uiPriority w:val="97"/>
    <w:semiHidden/>
    <w:rsid w:val="008E65A3"/>
    <w:rPr>
      <w:rFonts w:asciiTheme="minorHAnsi" w:hAnsiTheme="minorHAnsi"/>
      <w:sz w:val="20"/>
      <w:szCs w:val="20"/>
    </w:rPr>
  </w:style>
  <w:style w:type="character" w:styleId="HTMLDefinition">
    <w:name w:val="HTML Definition"/>
    <w:basedOn w:val="DefaultParagraphFont"/>
    <w:uiPriority w:val="97"/>
    <w:semiHidden/>
    <w:rsid w:val="008E65A3"/>
    <w:rPr>
      <w:rFonts w:asciiTheme="minorHAnsi" w:hAnsiTheme="minorHAnsi"/>
      <w:i/>
      <w:iCs/>
    </w:rPr>
  </w:style>
  <w:style w:type="character" w:styleId="HTMLKeyboard">
    <w:name w:val="HTML Keyboard"/>
    <w:basedOn w:val="DefaultParagraphFont"/>
    <w:uiPriority w:val="97"/>
    <w:semiHidden/>
    <w:rsid w:val="008E65A3"/>
    <w:rPr>
      <w:rFonts w:asciiTheme="minorHAnsi" w:hAnsiTheme="minorHAnsi"/>
      <w:sz w:val="20"/>
      <w:szCs w:val="20"/>
    </w:rPr>
  </w:style>
  <w:style w:type="paragraph" w:styleId="HTMLPreformatted">
    <w:name w:val="HTML Preformatted"/>
    <w:basedOn w:val="Normal"/>
    <w:link w:val="HTMLPreformattedChar"/>
    <w:uiPriority w:val="97"/>
    <w:semiHidden/>
    <w:rsid w:val="008E65A3"/>
  </w:style>
  <w:style w:type="character" w:customStyle="1" w:styleId="HTMLPreformattedChar">
    <w:name w:val="HTML Preformatted Char"/>
    <w:basedOn w:val="DefaultParagraphFont"/>
    <w:link w:val="HTMLPreformatted"/>
    <w:uiPriority w:val="97"/>
    <w:semiHidden/>
    <w:rsid w:val="008E65A3"/>
    <w:rPr>
      <w:rFonts w:asciiTheme="minorHAnsi" w:hAnsiTheme="minorHAnsi"/>
    </w:rPr>
  </w:style>
  <w:style w:type="character" w:styleId="HTMLSample">
    <w:name w:val="HTML Sample"/>
    <w:basedOn w:val="DefaultParagraphFont"/>
    <w:uiPriority w:val="97"/>
    <w:semiHidden/>
    <w:rsid w:val="008E65A3"/>
    <w:rPr>
      <w:rFonts w:asciiTheme="minorHAnsi" w:hAnsiTheme="minorHAnsi"/>
      <w:sz w:val="24"/>
      <w:szCs w:val="24"/>
    </w:rPr>
  </w:style>
  <w:style w:type="character" w:styleId="HTMLTypewriter">
    <w:name w:val="HTML Typewriter"/>
    <w:basedOn w:val="DefaultParagraphFont"/>
    <w:uiPriority w:val="97"/>
    <w:semiHidden/>
    <w:rsid w:val="008E65A3"/>
    <w:rPr>
      <w:rFonts w:asciiTheme="minorHAnsi" w:hAnsiTheme="minorHAnsi"/>
      <w:sz w:val="20"/>
      <w:szCs w:val="20"/>
    </w:rPr>
  </w:style>
  <w:style w:type="character" w:styleId="HTMLVariable">
    <w:name w:val="HTML Variable"/>
    <w:basedOn w:val="DefaultParagraphFont"/>
    <w:uiPriority w:val="97"/>
    <w:semiHidden/>
    <w:rsid w:val="008E65A3"/>
    <w:rPr>
      <w:rFonts w:asciiTheme="minorHAnsi" w:hAnsiTheme="minorHAnsi"/>
      <w:i/>
      <w:iCs/>
    </w:rPr>
  </w:style>
  <w:style w:type="character" w:styleId="Hyperlink">
    <w:name w:val="Hyperlink"/>
    <w:basedOn w:val="DefaultParagraphFont"/>
    <w:uiPriority w:val="15"/>
    <w:semiHidden/>
    <w:rsid w:val="00021C23"/>
    <w:rPr>
      <w:rFonts w:ascii="Arial" w:hAnsi="Arial"/>
      <w:color w:val="0000FF" w:themeColor="hyperlink"/>
      <w:sz w:val="20"/>
      <w:u w:val="single"/>
    </w:rPr>
  </w:style>
  <w:style w:type="paragraph" w:styleId="Index1">
    <w:name w:val="index 1"/>
    <w:basedOn w:val="Normal"/>
    <w:next w:val="Normal"/>
    <w:autoRedefine/>
    <w:uiPriority w:val="97"/>
    <w:semiHidden/>
    <w:rsid w:val="008E65A3"/>
    <w:pPr>
      <w:ind w:left="200" w:hanging="200"/>
    </w:pPr>
  </w:style>
  <w:style w:type="paragraph" w:styleId="Index2">
    <w:name w:val="index 2"/>
    <w:basedOn w:val="Normal"/>
    <w:next w:val="Normal"/>
    <w:autoRedefine/>
    <w:uiPriority w:val="97"/>
    <w:semiHidden/>
    <w:rsid w:val="008E65A3"/>
    <w:pPr>
      <w:ind w:left="400" w:hanging="200"/>
    </w:pPr>
  </w:style>
  <w:style w:type="paragraph" w:styleId="Index3">
    <w:name w:val="index 3"/>
    <w:basedOn w:val="Normal"/>
    <w:next w:val="Normal"/>
    <w:autoRedefine/>
    <w:uiPriority w:val="97"/>
    <w:semiHidden/>
    <w:rsid w:val="008E65A3"/>
    <w:pPr>
      <w:ind w:left="600" w:hanging="200"/>
    </w:pPr>
  </w:style>
  <w:style w:type="paragraph" w:styleId="Index4">
    <w:name w:val="index 4"/>
    <w:basedOn w:val="Normal"/>
    <w:next w:val="Normal"/>
    <w:autoRedefine/>
    <w:uiPriority w:val="97"/>
    <w:semiHidden/>
    <w:rsid w:val="008E65A3"/>
    <w:pPr>
      <w:ind w:left="800" w:hanging="200"/>
    </w:pPr>
  </w:style>
  <w:style w:type="paragraph" w:styleId="Index5">
    <w:name w:val="index 5"/>
    <w:basedOn w:val="Normal"/>
    <w:next w:val="Normal"/>
    <w:autoRedefine/>
    <w:uiPriority w:val="97"/>
    <w:semiHidden/>
    <w:rsid w:val="008E65A3"/>
    <w:pPr>
      <w:ind w:left="1000" w:hanging="200"/>
    </w:pPr>
  </w:style>
  <w:style w:type="paragraph" w:styleId="Index6">
    <w:name w:val="index 6"/>
    <w:basedOn w:val="Normal"/>
    <w:next w:val="Normal"/>
    <w:autoRedefine/>
    <w:uiPriority w:val="97"/>
    <w:semiHidden/>
    <w:rsid w:val="008E65A3"/>
    <w:pPr>
      <w:ind w:left="1200" w:hanging="200"/>
    </w:pPr>
  </w:style>
  <w:style w:type="paragraph" w:styleId="Index7">
    <w:name w:val="index 7"/>
    <w:basedOn w:val="Normal"/>
    <w:next w:val="Normal"/>
    <w:autoRedefine/>
    <w:uiPriority w:val="97"/>
    <w:semiHidden/>
    <w:rsid w:val="008E65A3"/>
    <w:pPr>
      <w:ind w:left="1400" w:hanging="200"/>
    </w:pPr>
  </w:style>
  <w:style w:type="paragraph" w:styleId="Index8">
    <w:name w:val="index 8"/>
    <w:basedOn w:val="Normal"/>
    <w:next w:val="Normal"/>
    <w:autoRedefine/>
    <w:uiPriority w:val="97"/>
    <w:semiHidden/>
    <w:rsid w:val="008E65A3"/>
    <w:pPr>
      <w:ind w:left="1600" w:hanging="200"/>
    </w:pPr>
  </w:style>
  <w:style w:type="paragraph" w:styleId="Index9">
    <w:name w:val="index 9"/>
    <w:basedOn w:val="Normal"/>
    <w:next w:val="Normal"/>
    <w:autoRedefine/>
    <w:uiPriority w:val="97"/>
    <w:semiHidden/>
    <w:rsid w:val="008E65A3"/>
    <w:pPr>
      <w:ind w:left="1800" w:hanging="200"/>
    </w:pPr>
  </w:style>
  <w:style w:type="paragraph" w:styleId="IndexHeading">
    <w:name w:val="index heading"/>
    <w:basedOn w:val="Normal"/>
    <w:next w:val="Index1"/>
    <w:uiPriority w:val="97"/>
    <w:semiHidden/>
    <w:rsid w:val="008E65A3"/>
    <w:rPr>
      <w:rFonts w:asciiTheme="majorHAnsi" w:eastAsiaTheme="majorEastAsia" w:hAnsiTheme="majorHAnsi" w:cstheme="majorBidi"/>
      <w:b/>
      <w:bCs/>
    </w:rPr>
  </w:style>
  <w:style w:type="character" w:styleId="IntenseEmphasis">
    <w:name w:val="Intense Emphasis"/>
    <w:basedOn w:val="DefaultParagraphFont"/>
    <w:uiPriority w:val="97"/>
    <w:semiHidden/>
    <w:rsid w:val="008E65A3"/>
    <w:rPr>
      <w:rFonts w:asciiTheme="minorHAnsi" w:hAnsiTheme="minorHAnsi"/>
      <w:b/>
      <w:bCs/>
      <w:i/>
      <w:iCs/>
      <w:color w:val="4F81BD" w:themeColor="accent1"/>
    </w:rPr>
  </w:style>
  <w:style w:type="paragraph" w:styleId="IntenseQuote">
    <w:name w:val="Intense Quote"/>
    <w:basedOn w:val="Normal"/>
    <w:next w:val="Normal"/>
    <w:link w:val="IntenseQuoteChar"/>
    <w:uiPriority w:val="97"/>
    <w:semiHidden/>
    <w:rsid w:val="008E65A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7"/>
    <w:semiHidden/>
    <w:rsid w:val="008E65A3"/>
    <w:rPr>
      <w:rFonts w:asciiTheme="minorHAnsi" w:hAnsiTheme="minorHAnsi"/>
      <w:b/>
      <w:bCs/>
      <w:i/>
      <w:iCs/>
      <w:color w:val="4F81BD" w:themeColor="accent1"/>
    </w:rPr>
  </w:style>
  <w:style w:type="character" w:styleId="IntenseReference">
    <w:name w:val="Intense Reference"/>
    <w:basedOn w:val="DefaultParagraphFont"/>
    <w:uiPriority w:val="97"/>
    <w:semiHidden/>
    <w:rsid w:val="008E65A3"/>
    <w:rPr>
      <w:rFonts w:asciiTheme="minorHAnsi" w:hAnsiTheme="minorHAnsi"/>
      <w:b/>
      <w:bCs/>
      <w:smallCaps/>
      <w:color w:val="C0504D" w:themeColor="accent2"/>
      <w:spacing w:val="5"/>
      <w:u w:val="single"/>
    </w:rPr>
  </w:style>
  <w:style w:type="table" w:styleId="LightGrid">
    <w:name w:val="Light Grid"/>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98"/>
    <w:rsid w:val="008E65A3"/>
    <w:rPr>
      <w:color w:val="000000" w:themeColor="text1" w:themeShade="BF"/>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8"/>
    <w:rsid w:val="008E65A3"/>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98"/>
    <w:rsid w:val="008E65A3"/>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98"/>
    <w:rsid w:val="008E65A3"/>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98"/>
    <w:rsid w:val="008E65A3"/>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98"/>
    <w:rsid w:val="008E65A3"/>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98"/>
    <w:rsid w:val="008E65A3"/>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7"/>
    <w:semiHidden/>
    <w:rsid w:val="008E65A3"/>
    <w:rPr>
      <w:rFonts w:asciiTheme="minorHAnsi" w:hAnsiTheme="minorHAnsi"/>
    </w:rPr>
  </w:style>
  <w:style w:type="paragraph" w:styleId="List">
    <w:name w:val="List"/>
    <w:basedOn w:val="Normal"/>
    <w:uiPriority w:val="4"/>
    <w:semiHidden/>
    <w:rsid w:val="008E65A3"/>
    <w:pPr>
      <w:ind w:left="283" w:hanging="283"/>
      <w:contextualSpacing/>
    </w:pPr>
  </w:style>
  <w:style w:type="paragraph" w:styleId="List2">
    <w:name w:val="List 2"/>
    <w:basedOn w:val="Normal"/>
    <w:uiPriority w:val="4"/>
    <w:semiHidden/>
    <w:rsid w:val="008E65A3"/>
    <w:pPr>
      <w:ind w:left="566" w:hanging="283"/>
      <w:contextualSpacing/>
    </w:pPr>
  </w:style>
  <w:style w:type="paragraph" w:styleId="List3">
    <w:name w:val="List 3"/>
    <w:basedOn w:val="Normal"/>
    <w:uiPriority w:val="4"/>
    <w:semiHidden/>
    <w:rsid w:val="008E65A3"/>
    <w:pPr>
      <w:ind w:left="849" w:hanging="283"/>
      <w:contextualSpacing/>
    </w:pPr>
  </w:style>
  <w:style w:type="paragraph" w:styleId="List4">
    <w:name w:val="List 4"/>
    <w:basedOn w:val="Normal"/>
    <w:uiPriority w:val="4"/>
    <w:semiHidden/>
    <w:rsid w:val="008E65A3"/>
    <w:pPr>
      <w:ind w:left="1132" w:hanging="283"/>
      <w:contextualSpacing/>
    </w:pPr>
  </w:style>
  <w:style w:type="paragraph" w:styleId="List5">
    <w:name w:val="List 5"/>
    <w:basedOn w:val="Normal"/>
    <w:uiPriority w:val="4"/>
    <w:semiHidden/>
    <w:rsid w:val="008E65A3"/>
    <w:pPr>
      <w:ind w:left="1415" w:hanging="283"/>
      <w:contextualSpacing/>
    </w:pPr>
  </w:style>
  <w:style w:type="paragraph" w:styleId="ListBullet2">
    <w:name w:val="List Bullet 2"/>
    <w:basedOn w:val="Normal"/>
    <w:uiPriority w:val="2"/>
    <w:semiHidden/>
    <w:rsid w:val="008E65A3"/>
    <w:pPr>
      <w:numPr>
        <w:numId w:val="2"/>
      </w:numPr>
      <w:contextualSpacing/>
    </w:pPr>
  </w:style>
  <w:style w:type="paragraph" w:styleId="ListBullet3">
    <w:name w:val="List Bullet 3"/>
    <w:basedOn w:val="Normal"/>
    <w:uiPriority w:val="2"/>
    <w:semiHidden/>
    <w:rsid w:val="008E65A3"/>
    <w:pPr>
      <w:numPr>
        <w:numId w:val="3"/>
      </w:numPr>
      <w:contextualSpacing/>
    </w:pPr>
  </w:style>
  <w:style w:type="paragraph" w:styleId="ListBullet4">
    <w:name w:val="List Bullet 4"/>
    <w:basedOn w:val="Normal"/>
    <w:uiPriority w:val="2"/>
    <w:semiHidden/>
    <w:rsid w:val="008E65A3"/>
    <w:pPr>
      <w:numPr>
        <w:numId w:val="4"/>
      </w:numPr>
      <w:contextualSpacing/>
    </w:pPr>
  </w:style>
  <w:style w:type="paragraph" w:styleId="ListBullet5">
    <w:name w:val="List Bullet 5"/>
    <w:basedOn w:val="Normal"/>
    <w:uiPriority w:val="2"/>
    <w:semiHidden/>
    <w:rsid w:val="008E65A3"/>
    <w:pPr>
      <w:numPr>
        <w:numId w:val="5"/>
      </w:numPr>
      <w:contextualSpacing/>
    </w:pPr>
  </w:style>
  <w:style w:type="paragraph" w:styleId="ListContinue2">
    <w:name w:val="List Continue 2"/>
    <w:basedOn w:val="Normal"/>
    <w:uiPriority w:val="98"/>
    <w:semiHidden/>
    <w:rsid w:val="008E65A3"/>
    <w:pPr>
      <w:ind w:left="566"/>
      <w:contextualSpacing/>
    </w:pPr>
  </w:style>
  <w:style w:type="paragraph" w:styleId="ListContinue3">
    <w:name w:val="List Continue 3"/>
    <w:basedOn w:val="Normal"/>
    <w:uiPriority w:val="98"/>
    <w:semiHidden/>
    <w:rsid w:val="008E65A3"/>
    <w:pPr>
      <w:ind w:left="849"/>
      <w:contextualSpacing/>
    </w:pPr>
  </w:style>
  <w:style w:type="paragraph" w:styleId="ListContinue4">
    <w:name w:val="List Continue 4"/>
    <w:basedOn w:val="Normal"/>
    <w:uiPriority w:val="98"/>
    <w:semiHidden/>
    <w:rsid w:val="008E65A3"/>
    <w:pPr>
      <w:ind w:left="1132"/>
      <w:contextualSpacing/>
    </w:pPr>
  </w:style>
  <w:style w:type="paragraph" w:styleId="ListContinue5">
    <w:name w:val="List Continue 5"/>
    <w:basedOn w:val="Normal"/>
    <w:uiPriority w:val="98"/>
    <w:semiHidden/>
    <w:rsid w:val="008E65A3"/>
    <w:pPr>
      <w:ind w:left="1415"/>
      <w:contextualSpacing/>
    </w:pPr>
  </w:style>
  <w:style w:type="paragraph" w:styleId="ListNumber">
    <w:name w:val="List Number"/>
    <w:basedOn w:val="Normal"/>
    <w:uiPriority w:val="3"/>
    <w:semiHidden/>
    <w:qFormat/>
    <w:rsid w:val="008E65A3"/>
    <w:pPr>
      <w:numPr>
        <w:numId w:val="6"/>
      </w:numPr>
      <w:contextualSpacing/>
    </w:pPr>
  </w:style>
  <w:style w:type="paragraph" w:styleId="ListNumber2">
    <w:name w:val="List Number 2"/>
    <w:basedOn w:val="Normal"/>
    <w:uiPriority w:val="3"/>
    <w:semiHidden/>
    <w:rsid w:val="008E65A3"/>
    <w:pPr>
      <w:numPr>
        <w:numId w:val="7"/>
      </w:numPr>
      <w:contextualSpacing/>
    </w:pPr>
  </w:style>
  <w:style w:type="paragraph" w:styleId="ListNumber3">
    <w:name w:val="List Number 3"/>
    <w:basedOn w:val="Normal"/>
    <w:uiPriority w:val="3"/>
    <w:semiHidden/>
    <w:rsid w:val="008E65A3"/>
    <w:pPr>
      <w:numPr>
        <w:numId w:val="8"/>
      </w:numPr>
      <w:contextualSpacing/>
    </w:pPr>
  </w:style>
  <w:style w:type="paragraph" w:styleId="ListNumber4">
    <w:name w:val="List Number 4"/>
    <w:basedOn w:val="Normal"/>
    <w:uiPriority w:val="3"/>
    <w:semiHidden/>
    <w:rsid w:val="008E65A3"/>
    <w:pPr>
      <w:numPr>
        <w:numId w:val="9"/>
      </w:numPr>
      <w:contextualSpacing/>
    </w:pPr>
  </w:style>
  <w:style w:type="paragraph" w:styleId="ListNumber5">
    <w:name w:val="List Number 5"/>
    <w:basedOn w:val="Normal"/>
    <w:uiPriority w:val="3"/>
    <w:semiHidden/>
    <w:rsid w:val="008E65A3"/>
    <w:pPr>
      <w:numPr>
        <w:numId w:val="10"/>
      </w:numPr>
      <w:contextualSpacing/>
    </w:pPr>
  </w:style>
  <w:style w:type="paragraph" w:styleId="ListParagraph">
    <w:name w:val="List Paragraph"/>
    <w:basedOn w:val="Normal"/>
    <w:link w:val="ListParagraphChar"/>
    <w:uiPriority w:val="34"/>
    <w:qFormat/>
    <w:rsid w:val="008E65A3"/>
    <w:pPr>
      <w:ind w:left="720"/>
      <w:contextualSpacing/>
    </w:pPr>
  </w:style>
  <w:style w:type="paragraph" w:styleId="MacroText">
    <w:name w:val="macro"/>
    <w:link w:val="MacroTextChar"/>
    <w:uiPriority w:val="97"/>
    <w:semiHidden/>
    <w:rsid w:val="008E65A3"/>
    <w:pPr>
      <w:tabs>
        <w:tab w:val="left" w:pos="480"/>
        <w:tab w:val="left" w:pos="960"/>
        <w:tab w:val="left" w:pos="1440"/>
        <w:tab w:val="left" w:pos="1920"/>
        <w:tab w:val="left" w:pos="2400"/>
        <w:tab w:val="left" w:pos="2880"/>
        <w:tab w:val="left" w:pos="3360"/>
        <w:tab w:val="left" w:pos="3840"/>
        <w:tab w:val="left" w:pos="4320"/>
      </w:tabs>
    </w:pPr>
    <w:rPr>
      <w:rFonts w:asciiTheme="minorHAnsi" w:hAnsiTheme="minorHAnsi"/>
    </w:rPr>
  </w:style>
  <w:style w:type="character" w:customStyle="1" w:styleId="MacroTextChar">
    <w:name w:val="Macro Text Char"/>
    <w:basedOn w:val="DefaultParagraphFont"/>
    <w:link w:val="MacroText"/>
    <w:uiPriority w:val="97"/>
    <w:semiHidden/>
    <w:rsid w:val="008E65A3"/>
    <w:rPr>
      <w:rFonts w:asciiTheme="minorHAnsi" w:hAnsiTheme="minorHAnsi"/>
    </w:rPr>
  </w:style>
  <w:style w:type="table" w:styleId="MediumGrid1">
    <w:name w:val="Medium Grid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98"/>
    <w:rsid w:val="008E65A3"/>
    <w:rPr>
      <w:color w:val="000000" w:themeColor="text1"/>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8"/>
    <w:rsid w:val="008E65A3"/>
    <w:rPr>
      <w:color w:val="000000" w:themeColor="text1"/>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98"/>
    <w:rsid w:val="008E65A3"/>
    <w:rPr>
      <w:color w:val="000000" w:themeColor="text1"/>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98"/>
    <w:rsid w:val="008E65A3"/>
    <w:rPr>
      <w:color w:val="000000" w:themeColor="text1"/>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98"/>
    <w:rsid w:val="008E65A3"/>
    <w:rPr>
      <w:color w:val="000000" w:themeColor="text1"/>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98"/>
    <w:rsid w:val="008E65A3"/>
    <w:rPr>
      <w:color w:val="000000" w:themeColor="text1"/>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98"/>
    <w:rsid w:val="008E65A3"/>
    <w:rPr>
      <w:color w:val="000000" w:themeColor="text1"/>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7"/>
    <w:semiHidden/>
    <w:rsid w:val="008E65A3"/>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 w:val="24"/>
      <w:szCs w:val="24"/>
    </w:rPr>
  </w:style>
  <w:style w:type="character" w:customStyle="1" w:styleId="MessageHeaderChar">
    <w:name w:val="Message Header Char"/>
    <w:basedOn w:val="DefaultParagraphFont"/>
    <w:link w:val="MessageHeader"/>
    <w:uiPriority w:val="97"/>
    <w:semiHidden/>
    <w:rsid w:val="008E65A3"/>
    <w:rPr>
      <w:rFonts w:asciiTheme="minorHAnsi" w:eastAsiaTheme="majorEastAsia" w:hAnsiTheme="minorHAnsi" w:cstheme="majorBidi"/>
      <w:sz w:val="24"/>
      <w:szCs w:val="24"/>
      <w:shd w:val="pct20" w:color="auto" w:fill="auto"/>
    </w:rPr>
  </w:style>
  <w:style w:type="paragraph" w:styleId="NormalWeb">
    <w:name w:val="Normal (Web)"/>
    <w:basedOn w:val="Normal"/>
    <w:uiPriority w:val="98"/>
    <w:semiHidden/>
    <w:rsid w:val="008E65A3"/>
    <w:rPr>
      <w:sz w:val="24"/>
      <w:szCs w:val="24"/>
    </w:rPr>
  </w:style>
  <w:style w:type="paragraph" w:styleId="NoteHeading">
    <w:name w:val="Note Heading"/>
    <w:basedOn w:val="Normal"/>
    <w:next w:val="Normal"/>
    <w:link w:val="NoteHeadingChar"/>
    <w:uiPriority w:val="97"/>
    <w:semiHidden/>
    <w:rsid w:val="008E65A3"/>
    <w:rPr>
      <w:rFonts w:asciiTheme="majorHAnsi" w:hAnsiTheme="majorHAnsi"/>
    </w:rPr>
  </w:style>
  <w:style w:type="character" w:customStyle="1" w:styleId="NoteHeadingChar">
    <w:name w:val="Note Heading Char"/>
    <w:basedOn w:val="DefaultParagraphFont"/>
    <w:link w:val="NoteHeading"/>
    <w:uiPriority w:val="97"/>
    <w:semiHidden/>
    <w:rsid w:val="008E65A3"/>
    <w:rPr>
      <w:rFonts w:asciiTheme="majorHAnsi" w:hAnsiTheme="majorHAnsi"/>
    </w:rPr>
  </w:style>
  <w:style w:type="character" w:styleId="PlaceholderText">
    <w:name w:val="Placeholder Text"/>
    <w:basedOn w:val="DefaultParagraphFont"/>
    <w:uiPriority w:val="14"/>
    <w:semiHidden/>
    <w:rsid w:val="008E65A3"/>
    <w:rPr>
      <w:rFonts w:asciiTheme="minorHAnsi" w:hAnsiTheme="minorHAnsi"/>
      <w:color w:val="808080"/>
    </w:rPr>
  </w:style>
  <w:style w:type="paragraph" w:styleId="PlainText">
    <w:name w:val="Plain Text"/>
    <w:basedOn w:val="Normal"/>
    <w:link w:val="PlainTextChar"/>
    <w:uiPriority w:val="99"/>
    <w:rsid w:val="008E65A3"/>
    <w:rPr>
      <w:sz w:val="21"/>
      <w:szCs w:val="21"/>
    </w:rPr>
  </w:style>
  <w:style w:type="character" w:customStyle="1" w:styleId="PlainTextChar">
    <w:name w:val="Plain Text Char"/>
    <w:basedOn w:val="DefaultParagraphFont"/>
    <w:link w:val="PlainText"/>
    <w:uiPriority w:val="99"/>
    <w:rsid w:val="008E65A3"/>
    <w:rPr>
      <w:rFonts w:asciiTheme="minorHAnsi" w:hAnsiTheme="minorHAnsi"/>
      <w:sz w:val="21"/>
      <w:szCs w:val="21"/>
    </w:rPr>
  </w:style>
  <w:style w:type="paragraph" w:styleId="Quote">
    <w:name w:val="Quote"/>
    <w:basedOn w:val="Normal"/>
    <w:next w:val="Normal"/>
    <w:link w:val="QuoteChar"/>
    <w:uiPriority w:val="97"/>
    <w:semiHidden/>
    <w:rsid w:val="008E65A3"/>
    <w:rPr>
      <w:i/>
      <w:iCs/>
      <w:color w:val="000000" w:themeColor="text1"/>
    </w:rPr>
  </w:style>
  <w:style w:type="character" w:customStyle="1" w:styleId="QuoteChar">
    <w:name w:val="Quote Char"/>
    <w:basedOn w:val="DefaultParagraphFont"/>
    <w:link w:val="Quote"/>
    <w:uiPriority w:val="97"/>
    <w:semiHidden/>
    <w:rsid w:val="008E65A3"/>
    <w:rPr>
      <w:rFonts w:asciiTheme="minorHAnsi" w:hAnsiTheme="minorHAnsi"/>
      <w:i/>
      <w:iCs/>
      <w:color w:val="000000" w:themeColor="text1"/>
    </w:rPr>
  </w:style>
  <w:style w:type="paragraph" w:styleId="Salutation">
    <w:name w:val="Salutation"/>
    <w:basedOn w:val="Normal"/>
    <w:next w:val="Normal"/>
    <w:link w:val="SalutationChar"/>
    <w:uiPriority w:val="97"/>
    <w:semiHidden/>
    <w:rsid w:val="008E65A3"/>
  </w:style>
  <w:style w:type="character" w:customStyle="1" w:styleId="SalutationChar">
    <w:name w:val="Salutation Char"/>
    <w:basedOn w:val="DefaultParagraphFont"/>
    <w:link w:val="Salutation"/>
    <w:uiPriority w:val="97"/>
    <w:semiHidden/>
    <w:rsid w:val="008E65A3"/>
    <w:rPr>
      <w:rFonts w:asciiTheme="minorHAnsi" w:hAnsiTheme="minorHAnsi"/>
    </w:rPr>
  </w:style>
  <w:style w:type="paragraph" w:styleId="Signature">
    <w:name w:val="Signature"/>
    <w:basedOn w:val="Normal"/>
    <w:link w:val="SignatureChar"/>
    <w:uiPriority w:val="97"/>
    <w:semiHidden/>
    <w:rsid w:val="008E65A3"/>
    <w:pPr>
      <w:ind w:left="4252"/>
    </w:pPr>
  </w:style>
  <w:style w:type="character" w:customStyle="1" w:styleId="SignatureChar">
    <w:name w:val="Signature Char"/>
    <w:basedOn w:val="DefaultParagraphFont"/>
    <w:link w:val="Signature"/>
    <w:uiPriority w:val="97"/>
    <w:semiHidden/>
    <w:rsid w:val="008E65A3"/>
    <w:rPr>
      <w:rFonts w:asciiTheme="minorHAnsi" w:hAnsiTheme="minorHAnsi"/>
    </w:rPr>
  </w:style>
  <w:style w:type="character" w:styleId="Strong">
    <w:name w:val="Strong"/>
    <w:basedOn w:val="DefaultParagraphFont"/>
    <w:uiPriority w:val="97"/>
    <w:semiHidden/>
    <w:rsid w:val="008E65A3"/>
    <w:rPr>
      <w:rFonts w:asciiTheme="minorHAnsi" w:hAnsiTheme="minorHAnsi"/>
      <w:b/>
      <w:bCs/>
    </w:rPr>
  </w:style>
  <w:style w:type="paragraph" w:styleId="Subtitle">
    <w:name w:val="Subtitle"/>
    <w:basedOn w:val="Normal"/>
    <w:next w:val="Normal"/>
    <w:link w:val="SubtitleChar"/>
    <w:uiPriority w:val="97"/>
    <w:semiHidden/>
    <w:rsid w:val="008E65A3"/>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97"/>
    <w:semiHidden/>
    <w:rsid w:val="008E65A3"/>
    <w:rPr>
      <w:rFonts w:asciiTheme="minorHAnsi" w:eastAsiaTheme="majorEastAsia" w:hAnsiTheme="minorHAnsi" w:cstheme="majorBidi"/>
      <w:i/>
      <w:iCs/>
      <w:color w:val="4F81BD" w:themeColor="accent1"/>
      <w:spacing w:val="15"/>
      <w:sz w:val="24"/>
      <w:szCs w:val="24"/>
    </w:rPr>
  </w:style>
  <w:style w:type="character" w:styleId="SubtleEmphasis">
    <w:name w:val="Subtle Emphasis"/>
    <w:basedOn w:val="DefaultParagraphFont"/>
    <w:uiPriority w:val="97"/>
    <w:semiHidden/>
    <w:rsid w:val="008E65A3"/>
    <w:rPr>
      <w:rFonts w:asciiTheme="minorHAnsi" w:hAnsiTheme="minorHAnsi"/>
      <w:i/>
      <w:iCs/>
      <w:color w:val="808080" w:themeColor="text1" w:themeTint="7F"/>
    </w:rPr>
  </w:style>
  <w:style w:type="character" w:styleId="SubtleReference">
    <w:name w:val="Subtle Reference"/>
    <w:basedOn w:val="DefaultParagraphFont"/>
    <w:uiPriority w:val="97"/>
    <w:semiHidden/>
    <w:rsid w:val="008E65A3"/>
    <w:rPr>
      <w:rFonts w:asciiTheme="minorHAnsi" w:hAnsiTheme="minorHAnsi"/>
      <w:smallCaps/>
      <w:color w:val="C0504D" w:themeColor="accent2"/>
      <w:u w:val="single"/>
    </w:rPr>
  </w:style>
  <w:style w:type="table" w:styleId="Table3Deffects1">
    <w:name w:val="Table 3D effects 1"/>
    <w:basedOn w:val="TableNormal"/>
    <w:uiPriority w:val="98"/>
    <w:rsid w:val="008E65A3"/>
    <w:tblPr/>
    <w:tcPr>
      <w:shd w:val="solid" w:color="C0C0C0" w:fill="FFFFFF"/>
      <w:tcMar>
        <w:top w:w="57" w:type="dxa"/>
        <w:left w:w="57" w:type="dxa"/>
        <w:bottom w:w="57" w:type="dxa"/>
        <w:right w:w="57" w:type="dxa"/>
      </w:tcMar>
    </w:tcPr>
    <w:tblStylePr w:type="firstRow">
      <w:rPr>
        <w:rFonts w:asciiTheme="majorHAnsi" w:hAnsiTheme="majorHAnsi"/>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8"/>
    <w:rsid w:val="008E65A3"/>
    <w:tblPr>
      <w:tblStyleRowBandSize w:val="1"/>
    </w:tblPr>
    <w:tcPr>
      <w:shd w:val="solid" w:color="C0C0C0" w:fill="FFFFFF"/>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8"/>
    <w:rsid w:val="008E65A3"/>
    <w:tblPr>
      <w:tblStyleRowBandSize w:val="1"/>
      <w:tblStyleColBandSize w:val="1"/>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8"/>
    <w:rsid w:val="008E65A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8"/>
    <w:rsid w:val="008E65A3"/>
    <w:tblPr>
      <w:tblBorders>
        <w:top w:val="single" w:sz="12" w:space="0" w:color="000000"/>
        <w:left w:val="single" w:sz="6" w:space="0" w:color="000000"/>
        <w:bottom w:val="single" w:sz="12" w:space="0" w:color="000000"/>
        <w:right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8"/>
    <w:rsid w:val="008E65A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Mar>
        <w:top w:w="57" w:type="dxa"/>
        <w:left w:w="57" w:type="dxa"/>
        <w:bottom w:w="57" w:type="dxa"/>
        <w:right w:w="57" w:type="dxa"/>
      </w:tcMar>
    </w:tcPr>
    <w:tblStylePr w:type="firstRow">
      <w:rPr>
        <w:rFonts w:asciiTheme="majorHAnsi" w:hAnsiTheme="majorHAnsi"/>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8"/>
    <w:rsid w:val="008E65A3"/>
    <w:tblPr>
      <w:tblBorders>
        <w:bottom w:val="single" w:sz="12" w:space="0" w:color="000000"/>
      </w:tblBorders>
    </w:tblPr>
    <w:tcPr>
      <w:shd w:val="pct20" w:color="FFFF0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8"/>
    <w:rsid w:val="008E65A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8"/>
    <w:rsid w:val="008E65A3"/>
    <w:rPr>
      <w:b/>
      <w:bCs/>
    </w:rPr>
    <w:tblPr>
      <w:tblStyleColBandSize w:val="1"/>
      <w:tblBorders>
        <w:top w:val="single" w:sz="12" w:space="0" w:color="000000"/>
        <w:left w:val="single" w:sz="12" w:space="0" w:color="000000"/>
        <w:bottom w:val="single" w:sz="12" w:space="0" w:color="000000"/>
        <w:right w:val="single" w:sz="12" w:space="0" w:color="000000"/>
      </w:tblBorders>
    </w:tblPr>
    <w:tcPr>
      <w:tcMar>
        <w:top w:w="57" w:type="dxa"/>
        <w:left w:w="57" w:type="dxa"/>
        <w:bottom w:w="57" w:type="dxa"/>
        <w:right w:w="57" w:type="dxa"/>
      </w:tcMar>
    </w:tcPr>
    <w:tblStylePr w:type="firstRow">
      <w:rPr>
        <w:rFonts w:asciiTheme="majorHAnsi" w:hAnsiTheme="majorHAnsi"/>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8"/>
    <w:rsid w:val="008E65A3"/>
    <w:rPr>
      <w:b/>
      <w:bCs/>
    </w:rPr>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8"/>
    <w:rsid w:val="008E65A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8"/>
    <w:rsid w:val="008E65A3"/>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8"/>
    <w:rsid w:val="008E65A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8"/>
    <w:rsid w:val="008E65A3"/>
    <w:tblPr>
      <w:tblStyleRowBandSize w:val="1"/>
      <w:tblBorders>
        <w:insideH w:val="single" w:sz="18" w:space="0" w:color="FFFFFF"/>
        <w:insideV w:val="single" w:sz="18" w:space="0" w:color="FFFFFF"/>
      </w:tblBorders>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8"/>
    <w:rsid w:val="008E65A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aps/>
      </w:rPr>
      <w:tblPr/>
      <w:tcPr>
        <w:tcBorders>
          <w:tl2br w:val="none" w:sz="0" w:space="0" w:color="auto"/>
          <w:tr2bl w:val="none" w:sz="0" w:space="0" w:color="auto"/>
        </w:tcBorders>
      </w:tcPr>
    </w:tblStylePr>
  </w:style>
  <w:style w:type="table" w:styleId="TableGrid1">
    <w:name w:val="Table Grid 1"/>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8"/>
    <w:rsid w:val="008E65A3"/>
    <w:tblPr>
      <w:tblBorders>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8"/>
    <w:rsid w:val="008E65A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8"/>
    <w:rsid w:val="008E65A3"/>
    <w:tblPr>
      <w:tblBorders>
        <w:left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8"/>
    <w:rsid w:val="008E65A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8"/>
    <w:rsid w:val="008E65A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8"/>
    <w:rsid w:val="008E65A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8"/>
    <w:rsid w:val="008E65A3"/>
    <w:tblPr>
      <w:tblStyleRowBandSize w:val="1"/>
      <w:tblBorders>
        <w:top w:val="single" w:sz="12" w:space="0" w:color="008080"/>
        <w:left w:val="single" w:sz="6" w:space="0" w:color="008080"/>
        <w:bottom w:val="single" w:sz="12" w:space="0" w:color="008080"/>
        <w:right w:val="single" w:sz="6" w:space="0" w:color="008080"/>
      </w:tblBorders>
    </w:tblPr>
    <w:tcPr>
      <w:tcMar>
        <w:top w:w="57" w:type="dxa"/>
        <w:left w:w="57" w:type="dxa"/>
        <w:bottom w:w="57" w:type="dxa"/>
        <w:right w:w="57" w:type="dxa"/>
      </w:tcMar>
    </w:tcPr>
    <w:tblStylePr w:type="firstRow">
      <w:rPr>
        <w:rFonts w:asciiTheme="majorHAnsi" w:hAnsiTheme="majorHAnsi"/>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8"/>
    <w:rsid w:val="008E65A3"/>
    <w:tblPr>
      <w:tblStyleRowBandSize w:val="2"/>
      <w:tblBorders>
        <w:bottom w:val="single" w:sz="12" w:space="0" w:color="808080"/>
      </w:tblBorders>
    </w:tblPr>
    <w:tcPr>
      <w:tcMar>
        <w:top w:w="57" w:type="dxa"/>
        <w:left w:w="57" w:type="dxa"/>
        <w:bottom w:w="57" w:type="dxa"/>
        <w:right w:w="57" w:type="dxa"/>
      </w:tcMar>
    </w:tcPr>
    <w:tblStylePr w:type="firstRow">
      <w:rPr>
        <w:rFonts w:asciiTheme="majorHAnsi" w:hAnsiTheme="majorHAnsi"/>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8"/>
    <w:rsid w:val="008E65A3"/>
    <w:tblPr>
      <w:tblBorders>
        <w:top w:val="single" w:sz="12" w:space="0" w:color="000000"/>
        <w:bottom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8"/>
    <w:rsid w:val="008E65A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cPr>
      <w:tcMar>
        <w:top w:w="57" w:type="dxa"/>
        <w:left w:w="57" w:type="dxa"/>
        <w:bottom w:w="57" w:type="dxa"/>
        <w:right w:w="57" w:type="dxa"/>
      </w:tcMar>
    </w:tcPr>
    <w:tblStylePr w:type="firstRow">
      <w:rPr>
        <w:rFonts w:asciiTheme="majorHAnsi" w:hAnsiTheme="majorHAnsi"/>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7"/>
    <w:semiHidden/>
    <w:rsid w:val="008E65A3"/>
    <w:pPr>
      <w:ind w:left="200" w:hanging="200"/>
    </w:pPr>
  </w:style>
  <w:style w:type="paragraph" w:styleId="TableofFigures">
    <w:name w:val="table of figures"/>
    <w:basedOn w:val="Normal"/>
    <w:next w:val="Normal"/>
    <w:uiPriority w:val="97"/>
    <w:semiHidden/>
    <w:rsid w:val="008E65A3"/>
  </w:style>
  <w:style w:type="table" w:styleId="TableProfessional">
    <w:name w:val="Table Professional"/>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8"/>
    <w:rsid w:val="008E65A3"/>
    <w:tblPr>
      <w:tblBorders>
        <w:top w:val="single" w:sz="12" w:space="0" w:color="008000"/>
        <w:bottom w:val="single" w:sz="12" w:space="0" w:color="008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8"/>
    <w:rsid w:val="008E65A3"/>
    <w:tblPr/>
    <w:tcPr>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8"/>
    <w:rsid w:val="008E65A3"/>
    <w:tblPr>
      <w:tblBorders>
        <w:top w:val="single" w:sz="12" w:space="0" w:color="000000"/>
        <w:left w:val="single" w:sz="12" w:space="0" w:color="000000"/>
        <w:bottom w:val="single" w:sz="12" w:space="0" w:color="000000"/>
        <w:right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8"/>
    <w:rsid w:val="008E65A3"/>
    <w:tblPr>
      <w:tblStyleRowBandSize w:val="1"/>
    </w:tblPr>
    <w:tcPr>
      <w:tcMar>
        <w:top w:w="57" w:type="dxa"/>
        <w:left w:w="57" w:type="dxa"/>
        <w:bottom w:w="57" w:type="dxa"/>
        <w:right w:w="57" w:type="dxa"/>
      </w:tcMar>
    </w:tcPr>
    <w:tblStylePr w:type="firstRow">
      <w:rPr>
        <w:rFonts w:asciiTheme="majorHAnsi" w:hAnsiTheme="majorHAnsi"/>
      </w:rPr>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8"/>
    <w:rsid w:val="008E65A3"/>
    <w:tblPr>
      <w:tblBorders>
        <w:left w:val="single" w:sz="6" w:space="0" w:color="000000"/>
        <w:right w:val="single" w:sz="6" w:space="0" w:color="000000"/>
      </w:tblBorders>
    </w:tblPr>
    <w:tcPr>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8"/>
    <w:rsid w:val="008E65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57" w:type="dxa"/>
        <w:left w:w="57" w:type="dxa"/>
        <w:bottom w:w="57" w:type="dxa"/>
        <w:right w:w="57" w:type="dxa"/>
      </w:tcMar>
    </w:tcPr>
    <w:tblStylePr w:type="firstRow">
      <w:rPr>
        <w:rFonts w:asciiTheme="majorHAnsi" w:hAnsiTheme="majorHAnsi"/>
      </w:rPr>
    </w:tblStylePr>
  </w:style>
  <w:style w:type="table" w:styleId="TableWeb1">
    <w:name w:val="Table Web 1"/>
    <w:basedOn w:val="TableNormal"/>
    <w:uiPriority w:val="98"/>
    <w:rsid w:val="008E65A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2">
    <w:name w:val="Table Web 2"/>
    <w:basedOn w:val="TableNormal"/>
    <w:uiPriority w:val="98"/>
    <w:rsid w:val="008E65A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3">
    <w:name w:val="Table Web 3"/>
    <w:basedOn w:val="TableNormal"/>
    <w:uiPriority w:val="98"/>
    <w:rsid w:val="008E65A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paragraph" w:styleId="Title">
    <w:name w:val="Title"/>
    <w:basedOn w:val="Normal"/>
    <w:next w:val="Normal"/>
    <w:link w:val="TitleChar"/>
    <w:uiPriority w:val="14"/>
    <w:qFormat/>
    <w:rsid w:val="00453376"/>
    <w:pPr>
      <w:autoSpaceDE w:val="0"/>
      <w:autoSpaceDN w:val="0"/>
      <w:adjustRightInd w:val="0"/>
      <w:spacing w:after="0" w:line="448" w:lineRule="atLeast"/>
      <w:textAlignment w:val="center"/>
    </w:pPr>
    <w:rPr>
      <w:rFonts w:cs="Georgia"/>
      <w:b/>
      <w:bCs/>
      <w:color w:val="000000"/>
      <w:sz w:val="42"/>
      <w:szCs w:val="42"/>
    </w:rPr>
  </w:style>
  <w:style w:type="character" w:customStyle="1" w:styleId="TitleChar">
    <w:name w:val="Title Char"/>
    <w:basedOn w:val="DefaultParagraphFont"/>
    <w:link w:val="Title"/>
    <w:uiPriority w:val="14"/>
    <w:rsid w:val="00453376"/>
    <w:rPr>
      <w:rFonts w:ascii="Arial" w:hAnsi="Arial" w:cs="Georgia"/>
      <w:b/>
      <w:bCs/>
      <w:color w:val="000000"/>
      <w:sz w:val="42"/>
      <w:szCs w:val="42"/>
    </w:rPr>
  </w:style>
  <w:style w:type="paragraph" w:styleId="TOAHeading">
    <w:name w:val="toa heading"/>
    <w:basedOn w:val="Normal"/>
    <w:next w:val="Normal"/>
    <w:uiPriority w:val="97"/>
    <w:semiHidden/>
    <w:rsid w:val="008E65A3"/>
    <w:pPr>
      <w:spacing w:before="120"/>
    </w:pPr>
    <w:rPr>
      <w:rFonts w:asciiTheme="majorHAnsi" w:eastAsiaTheme="majorEastAsia" w:hAnsiTheme="majorHAnsi" w:cstheme="majorBidi"/>
      <w:b/>
      <w:bCs/>
      <w:sz w:val="24"/>
      <w:szCs w:val="24"/>
    </w:rPr>
  </w:style>
  <w:style w:type="paragraph" w:styleId="TOC2">
    <w:name w:val="toc 2"/>
    <w:basedOn w:val="Normal"/>
    <w:next w:val="Normal"/>
    <w:autoRedefine/>
    <w:uiPriority w:val="14"/>
    <w:semiHidden/>
    <w:rsid w:val="008E65A3"/>
    <w:pPr>
      <w:spacing w:after="100"/>
      <w:ind w:left="200"/>
    </w:pPr>
  </w:style>
  <w:style w:type="paragraph" w:styleId="TOC3">
    <w:name w:val="toc 3"/>
    <w:basedOn w:val="Normal"/>
    <w:next w:val="Normal"/>
    <w:autoRedefine/>
    <w:uiPriority w:val="14"/>
    <w:semiHidden/>
    <w:rsid w:val="008E65A3"/>
    <w:pPr>
      <w:spacing w:after="100"/>
      <w:ind w:left="400"/>
    </w:pPr>
  </w:style>
  <w:style w:type="paragraph" w:styleId="TOC4">
    <w:name w:val="toc 4"/>
    <w:basedOn w:val="Normal"/>
    <w:next w:val="Normal"/>
    <w:autoRedefine/>
    <w:uiPriority w:val="14"/>
    <w:semiHidden/>
    <w:rsid w:val="008E65A3"/>
    <w:pPr>
      <w:spacing w:after="100"/>
      <w:ind w:left="600"/>
    </w:pPr>
  </w:style>
  <w:style w:type="paragraph" w:styleId="TOC5">
    <w:name w:val="toc 5"/>
    <w:basedOn w:val="Normal"/>
    <w:next w:val="Normal"/>
    <w:autoRedefine/>
    <w:uiPriority w:val="14"/>
    <w:semiHidden/>
    <w:rsid w:val="008E65A3"/>
    <w:pPr>
      <w:spacing w:after="100"/>
      <w:ind w:left="800"/>
    </w:pPr>
  </w:style>
  <w:style w:type="paragraph" w:styleId="TOC6">
    <w:name w:val="toc 6"/>
    <w:basedOn w:val="Normal"/>
    <w:next w:val="Normal"/>
    <w:autoRedefine/>
    <w:uiPriority w:val="14"/>
    <w:semiHidden/>
    <w:rsid w:val="008E65A3"/>
    <w:pPr>
      <w:spacing w:after="100"/>
      <w:ind w:left="1000"/>
    </w:pPr>
  </w:style>
  <w:style w:type="paragraph" w:styleId="TOC7">
    <w:name w:val="toc 7"/>
    <w:basedOn w:val="Normal"/>
    <w:next w:val="Normal"/>
    <w:autoRedefine/>
    <w:uiPriority w:val="14"/>
    <w:semiHidden/>
    <w:rsid w:val="008E65A3"/>
    <w:pPr>
      <w:spacing w:after="100"/>
      <w:ind w:left="1200"/>
    </w:pPr>
  </w:style>
  <w:style w:type="paragraph" w:styleId="TOC8">
    <w:name w:val="toc 8"/>
    <w:basedOn w:val="Normal"/>
    <w:next w:val="Normal"/>
    <w:autoRedefine/>
    <w:uiPriority w:val="14"/>
    <w:semiHidden/>
    <w:rsid w:val="008E65A3"/>
    <w:pPr>
      <w:spacing w:after="100"/>
      <w:ind w:left="1400"/>
    </w:pPr>
  </w:style>
  <w:style w:type="paragraph" w:styleId="TOC9">
    <w:name w:val="toc 9"/>
    <w:basedOn w:val="Normal"/>
    <w:next w:val="Normal"/>
    <w:autoRedefine/>
    <w:uiPriority w:val="14"/>
    <w:semiHidden/>
    <w:rsid w:val="008E65A3"/>
    <w:pPr>
      <w:spacing w:after="100"/>
      <w:ind w:left="1600"/>
    </w:pPr>
  </w:style>
  <w:style w:type="paragraph" w:styleId="TOCHeading">
    <w:name w:val="TOC Heading"/>
    <w:basedOn w:val="Heading1"/>
    <w:next w:val="Normal"/>
    <w:uiPriority w:val="14"/>
    <w:semiHidden/>
    <w:unhideWhenUsed/>
    <w:qFormat/>
    <w:rsid w:val="008E65A3"/>
    <w:pPr>
      <w:keepLines/>
      <w:spacing w:before="480"/>
      <w:outlineLvl w:val="9"/>
    </w:pPr>
    <w:rPr>
      <w:rFonts w:eastAsiaTheme="majorEastAsia" w:cstheme="majorBidi"/>
      <w:color w:val="365F91" w:themeColor="accent1" w:themeShade="BF"/>
      <w:kern w:val="0"/>
      <w:szCs w:val="28"/>
    </w:rPr>
  </w:style>
  <w:style w:type="character" w:customStyle="1" w:styleId="ListParagraphChar">
    <w:name w:val="List Paragraph Char"/>
    <w:link w:val="ListParagraph"/>
    <w:uiPriority w:val="34"/>
    <w:locked/>
    <w:rsid w:val="00E43C5B"/>
    <w:rPr>
      <w:rFonts w:ascii="Georgia" w:hAnsi="Georgia"/>
      <w:sz w:val="22"/>
    </w:rPr>
  </w:style>
  <w:style w:type="paragraph" w:customStyle="1" w:styleId="BasicParagraph">
    <w:name w:val="[Basic Paragraph]"/>
    <w:basedOn w:val="Normal"/>
    <w:uiPriority w:val="99"/>
    <w:rsid w:val="00AC273D"/>
    <w:pPr>
      <w:autoSpaceDE w:val="0"/>
      <w:autoSpaceDN w:val="0"/>
      <w:adjustRightInd w:val="0"/>
      <w:spacing w:line="288" w:lineRule="auto"/>
      <w:textAlignment w:val="center"/>
    </w:pPr>
    <w:rPr>
      <w:rFonts w:ascii="Minion Pro" w:hAnsi="Minion Pro" w:cs="Minion Pro"/>
      <w:color w:val="000000"/>
      <w:sz w:val="24"/>
      <w:szCs w:val="24"/>
      <w:lang w:val="en-US"/>
    </w:rPr>
  </w:style>
  <w:style w:type="paragraph" w:customStyle="1" w:styleId="TitleSub">
    <w:name w:val="Title Sub"/>
    <w:basedOn w:val="Normal"/>
    <w:qFormat/>
    <w:rsid w:val="00453376"/>
    <w:pPr>
      <w:autoSpaceDE w:val="0"/>
      <w:autoSpaceDN w:val="0"/>
      <w:adjustRightInd w:val="0"/>
      <w:spacing w:line="420" w:lineRule="atLeast"/>
      <w:textAlignment w:val="center"/>
    </w:pPr>
    <w:rPr>
      <w:rFonts w:cs="Georgia"/>
      <w:color w:val="000000"/>
      <w:spacing w:val="-10"/>
      <w:sz w:val="42"/>
      <w:szCs w:val="42"/>
    </w:rPr>
  </w:style>
  <w:style w:type="table" w:customStyle="1" w:styleId="PSCGreen">
    <w:name w:val="PSC_Green"/>
    <w:basedOn w:val="TableNormal"/>
    <w:uiPriority w:val="99"/>
    <w:rsid w:val="00A76532"/>
    <w:pPr>
      <w:spacing w:line="280" w:lineRule="atLeast"/>
    </w:pPr>
    <w:rPr>
      <w:rFonts w:ascii="Arial" w:hAnsi="Arial"/>
      <w:color w:val="FFFFFF" w:themeColor="background1"/>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02436B"/>
    <w:pPr>
      <w:spacing w:before="40" w:after="40" w:line="280" w:lineRule="atLeast"/>
    </w:pPr>
    <w:rPr>
      <w:color w:val="FFFFFF"/>
      <w:sz w:val="20"/>
    </w:rPr>
  </w:style>
  <w:style w:type="table" w:customStyle="1" w:styleId="PSCPurple">
    <w:name w:val="PSC_Purple"/>
    <w:basedOn w:val="TableNormal"/>
    <w:uiPriority w:val="99"/>
    <w:rsid w:val="008E0207"/>
    <w:rPr>
      <w:rFonts w:ascii="Arial" w:hAnsi="Arial"/>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02436B"/>
    <w:rPr>
      <w:color w:val="auto"/>
    </w:rPr>
  </w:style>
  <w:style w:type="paragraph" w:customStyle="1" w:styleId="Tablehead1">
    <w:name w:val="Table head 1"/>
    <w:basedOn w:val="Normal"/>
    <w:uiPriority w:val="99"/>
    <w:rsid w:val="00DD15D6"/>
    <w:pPr>
      <w:suppressAutoHyphens/>
      <w:autoSpaceDE w:val="0"/>
      <w:autoSpaceDN w:val="0"/>
      <w:adjustRightInd w:val="0"/>
      <w:spacing w:before="57" w:after="113" w:line="392" w:lineRule="atLeast"/>
      <w:textAlignment w:val="center"/>
    </w:pPr>
    <w:rPr>
      <w:rFonts w:cs="Arial"/>
      <w:b/>
      <w:bCs/>
      <w:color w:val="FFFFFF"/>
      <w:szCs w:val="22"/>
      <w:lang w:val="en-US"/>
    </w:rPr>
  </w:style>
  <w:style w:type="paragraph" w:customStyle="1" w:styleId="TableBullet">
    <w:name w:val="Table Bullet"/>
    <w:basedOn w:val="ListBullet"/>
    <w:qFormat/>
    <w:rsid w:val="003C64C5"/>
    <w:rPr>
      <w:sz w:val="20"/>
    </w:rPr>
  </w:style>
  <w:style w:type="paragraph" w:customStyle="1" w:styleId="HelpText">
    <w:name w:val="HelpText"/>
    <w:basedOn w:val="Normal"/>
    <w:qFormat/>
    <w:rsid w:val="00B04165"/>
    <w:pPr>
      <w:spacing w:after="0"/>
    </w:pPr>
    <w:rPr>
      <w:rFonts w:asciiTheme="minorHAnsi" w:hAnsiTheme="minorHAnsi"/>
      <w:vanish/>
      <w:color w:val="FF0000"/>
      <w:sz w:val="16"/>
    </w:rPr>
  </w:style>
  <w:style w:type="paragraph" w:customStyle="1" w:styleId="TableTextWhite0">
    <w:name w:val="Table_Text_White"/>
    <w:basedOn w:val="Normal"/>
    <w:qFormat/>
    <w:rsid w:val="00803E47"/>
    <w:pPr>
      <w:spacing w:before="40" w:after="40" w:line="280" w:lineRule="atLeast"/>
    </w:pPr>
    <w:rPr>
      <w:b/>
      <w:color w:val="FFFFFF"/>
    </w:rPr>
  </w:style>
  <w:style w:type="paragraph" w:customStyle="1" w:styleId="OSRlevel1bullet10pt">
    <w:name w:val="OSR level 1 bullet 10 pt"/>
    <w:basedOn w:val="Normal"/>
    <w:rsid w:val="005505E4"/>
    <w:pPr>
      <w:numPr>
        <w:numId w:val="28"/>
      </w:numPr>
      <w:spacing w:after="0"/>
    </w:pPr>
    <w:rPr>
      <w:rFonts w:ascii="Times New Roman" w:eastAsia="Times New Roman" w:hAnsi="Times New Roman"/>
      <w:sz w:val="24"/>
      <w:szCs w:val="24"/>
      <w:lang w:eastAsia="en-AU"/>
    </w:rPr>
  </w:style>
  <w:style w:type="paragraph" w:customStyle="1" w:styleId="Pa18">
    <w:name w:val="Pa18"/>
    <w:basedOn w:val="Normal"/>
    <w:next w:val="Normal"/>
    <w:uiPriority w:val="99"/>
    <w:rsid w:val="00A37020"/>
    <w:pPr>
      <w:autoSpaceDE w:val="0"/>
      <w:autoSpaceDN w:val="0"/>
      <w:adjustRightInd w:val="0"/>
      <w:spacing w:after="0" w:line="161" w:lineRule="atLeast"/>
    </w:pPr>
    <w:rPr>
      <w:rFonts w:ascii="Rooney" w:hAnsi="Rooney"/>
      <w:sz w:val="24"/>
      <w:szCs w:val="24"/>
    </w:rPr>
  </w:style>
  <w:style w:type="character" w:customStyle="1" w:styleId="Heading1Char">
    <w:name w:val="Heading 1 Char"/>
    <w:basedOn w:val="DefaultParagraphFont"/>
    <w:link w:val="Heading1"/>
    <w:uiPriority w:val="1"/>
    <w:rsid w:val="000C453F"/>
    <w:rPr>
      <w:rFonts w:ascii="Arial" w:hAnsi="Arial" w:cs="Arial"/>
      <w:b/>
      <w:bCs/>
      <w:kern w:val="32"/>
      <w:sz w:val="42"/>
      <w:szCs w:val="32"/>
    </w:rPr>
  </w:style>
  <w:style w:type="paragraph" w:customStyle="1" w:styleId="msonormal0">
    <w:name w:val="msonormal"/>
    <w:basedOn w:val="Normal"/>
    <w:uiPriority w:val="99"/>
    <w:semiHidden/>
    <w:rsid w:val="00550DF7"/>
    <w:pPr>
      <w:shd w:val="clear" w:color="auto" w:fill="F7F7F7"/>
      <w:tabs>
        <w:tab w:val="num" w:pos="360"/>
      </w:tabs>
      <w:spacing w:after="0" w:line="270" w:lineRule="atLeast"/>
    </w:pPr>
    <w:rPr>
      <w:rFonts w:asciiTheme="minorHAnsi" w:hAnsiTheme="minorHAnsi" w:cstheme="minorBidi"/>
      <w:szCs w:val="22"/>
    </w:rPr>
  </w:style>
  <w:style w:type="character" w:customStyle="1" w:styleId="Heading2Char">
    <w:name w:val="Heading 2 Char"/>
    <w:basedOn w:val="DefaultParagraphFont"/>
    <w:link w:val="Heading2"/>
    <w:uiPriority w:val="1"/>
    <w:rsid w:val="004A3696"/>
    <w:rPr>
      <w:rFonts w:ascii="Arial" w:hAnsi="Arial" w:cs="Arial"/>
      <w:b/>
      <w:bCs/>
      <w:iCs/>
      <w:sz w:val="26"/>
      <w:szCs w:val="28"/>
    </w:rPr>
  </w:style>
  <w:style w:type="paragraph" w:styleId="Revision">
    <w:name w:val="Revision"/>
    <w:hidden/>
    <w:uiPriority w:val="99"/>
    <w:semiHidden/>
    <w:rsid w:val="008334FF"/>
    <w:pPr>
      <w:spacing w:after="0"/>
    </w:pPr>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9192461">
      <w:bodyDiv w:val="1"/>
      <w:marLeft w:val="0"/>
      <w:marRight w:val="0"/>
      <w:marTop w:val="0"/>
      <w:marBottom w:val="0"/>
      <w:divBdr>
        <w:top w:val="none" w:sz="0" w:space="0" w:color="auto"/>
        <w:left w:val="none" w:sz="0" w:space="0" w:color="auto"/>
        <w:bottom w:val="none" w:sz="0" w:space="0" w:color="auto"/>
        <w:right w:val="none" w:sz="0" w:space="0" w:color="auto"/>
      </w:divBdr>
    </w:div>
    <w:div w:id="394090467">
      <w:bodyDiv w:val="1"/>
      <w:marLeft w:val="0"/>
      <w:marRight w:val="0"/>
      <w:marTop w:val="0"/>
      <w:marBottom w:val="0"/>
      <w:divBdr>
        <w:top w:val="none" w:sz="0" w:space="0" w:color="auto"/>
        <w:left w:val="none" w:sz="0" w:space="0" w:color="auto"/>
        <w:bottom w:val="none" w:sz="0" w:space="0" w:color="auto"/>
        <w:right w:val="none" w:sz="0" w:space="0" w:color="auto"/>
      </w:divBdr>
    </w:div>
    <w:div w:id="679699445">
      <w:bodyDiv w:val="1"/>
      <w:marLeft w:val="0"/>
      <w:marRight w:val="0"/>
      <w:marTop w:val="0"/>
      <w:marBottom w:val="0"/>
      <w:divBdr>
        <w:top w:val="none" w:sz="0" w:space="0" w:color="auto"/>
        <w:left w:val="none" w:sz="0" w:space="0" w:color="auto"/>
        <w:bottom w:val="none" w:sz="0" w:space="0" w:color="auto"/>
        <w:right w:val="none" w:sz="0" w:space="0" w:color="auto"/>
      </w:divBdr>
    </w:div>
    <w:div w:id="725564503">
      <w:bodyDiv w:val="1"/>
      <w:marLeft w:val="0"/>
      <w:marRight w:val="0"/>
      <w:marTop w:val="0"/>
      <w:marBottom w:val="0"/>
      <w:divBdr>
        <w:top w:val="none" w:sz="0" w:space="0" w:color="auto"/>
        <w:left w:val="none" w:sz="0" w:space="0" w:color="auto"/>
        <w:bottom w:val="none" w:sz="0" w:space="0" w:color="auto"/>
        <w:right w:val="none" w:sz="0" w:space="0" w:color="auto"/>
      </w:divBdr>
    </w:div>
    <w:div w:id="790831350">
      <w:bodyDiv w:val="1"/>
      <w:marLeft w:val="0"/>
      <w:marRight w:val="0"/>
      <w:marTop w:val="0"/>
      <w:marBottom w:val="0"/>
      <w:divBdr>
        <w:top w:val="none" w:sz="0" w:space="0" w:color="auto"/>
        <w:left w:val="none" w:sz="0" w:space="0" w:color="auto"/>
        <w:bottom w:val="none" w:sz="0" w:space="0" w:color="auto"/>
        <w:right w:val="none" w:sz="0" w:space="0" w:color="auto"/>
      </w:divBdr>
    </w:div>
    <w:div w:id="865026415">
      <w:bodyDiv w:val="1"/>
      <w:marLeft w:val="0"/>
      <w:marRight w:val="0"/>
      <w:marTop w:val="0"/>
      <w:marBottom w:val="0"/>
      <w:divBdr>
        <w:top w:val="none" w:sz="0" w:space="0" w:color="auto"/>
        <w:left w:val="none" w:sz="0" w:space="0" w:color="auto"/>
        <w:bottom w:val="none" w:sz="0" w:space="0" w:color="auto"/>
        <w:right w:val="none" w:sz="0" w:space="0" w:color="auto"/>
      </w:divBdr>
    </w:div>
    <w:div w:id="981693886">
      <w:bodyDiv w:val="1"/>
      <w:marLeft w:val="0"/>
      <w:marRight w:val="0"/>
      <w:marTop w:val="0"/>
      <w:marBottom w:val="0"/>
      <w:divBdr>
        <w:top w:val="none" w:sz="0" w:space="0" w:color="auto"/>
        <w:left w:val="none" w:sz="0" w:space="0" w:color="auto"/>
        <w:bottom w:val="none" w:sz="0" w:space="0" w:color="auto"/>
        <w:right w:val="none" w:sz="0" w:space="0" w:color="auto"/>
      </w:divBdr>
    </w:div>
    <w:div w:id="1149399998">
      <w:bodyDiv w:val="1"/>
      <w:marLeft w:val="0"/>
      <w:marRight w:val="0"/>
      <w:marTop w:val="0"/>
      <w:marBottom w:val="0"/>
      <w:divBdr>
        <w:top w:val="none" w:sz="0" w:space="0" w:color="auto"/>
        <w:left w:val="none" w:sz="0" w:space="0" w:color="auto"/>
        <w:bottom w:val="none" w:sz="0" w:space="0" w:color="auto"/>
        <w:right w:val="none" w:sz="0" w:space="0" w:color="auto"/>
      </w:divBdr>
    </w:div>
    <w:div w:id="1201434349">
      <w:bodyDiv w:val="1"/>
      <w:marLeft w:val="0"/>
      <w:marRight w:val="0"/>
      <w:marTop w:val="0"/>
      <w:marBottom w:val="0"/>
      <w:divBdr>
        <w:top w:val="none" w:sz="0" w:space="0" w:color="auto"/>
        <w:left w:val="none" w:sz="0" w:space="0" w:color="auto"/>
        <w:bottom w:val="none" w:sz="0" w:space="0" w:color="auto"/>
        <w:right w:val="none" w:sz="0" w:space="0" w:color="auto"/>
      </w:divBdr>
    </w:div>
    <w:div w:id="1396856150">
      <w:bodyDiv w:val="1"/>
      <w:marLeft w:val="0"/>
      <w:marRight w:val="0"/>
      <w:marTop w:val="0"/>
      <w:marBottom w:val="0"/>
      <w:divBdr>
        <w:top w:val="none" w:sz="0" w:space="0" w:color="auto"/>
        <w:left w:val="none" w:sz="0" w:space="0" w:color="auto"/>
        <w:bottom w:val="none" w:sz="0" w:space="0" w:color="auto"/>
        <w:right w:val="none" w:sz="0" w:space="0" w:color="auto"/>
      </w:divBdr>
    </w:div>
    <w:div w:id="1506163980">
      <w:bodyDiv w:val="1"/>
      <w:marLeft w:val="0"/>
      <w:marRight w:val="0"/>
      <w:marTop w:val="0"/>
      <w:marBottom w:val="0"/>
      <w:divBdr>
        <w:top w:val="none" w:sz="0" w:space="0" w:color="auto"/>
        <w:left w:val="none" w:sz="0" w:space="0" w:color="auto"/>
        <w:bottom w:val="none" w:sz="0" w:space="0" w:color="auto"/>
        <w:right w:val="none" w:sz="0" w:space="0" w:color="auto"/>
      </w:divBdr>
    </w:div>
    <w:div w:id="1523665123">
      <w:bodyDiv w:val="1"/>
      <w:marLeft w:val="0"/>
      <w:marRight w:val="0"/>
      <w:marTop w:val="0"/>
      <w:marBottom w:val="0"/>
      <w:divBdr>
        <w:top w:val="none" w:sz="0" w:space="0" w:color="auto"/>
        <w:left w:val="none" w:sz="0" w:space="0" w:color="auto"/>
        <w:bottom w:val="none" w:sz="0" w:space="0" w:color="auto"/>
        <w:right w:val="none" w:sz="0" w:space="0" w:color="auto"/>
      </w:divBdr>
    </w:div>
    <w:div w:id="1614046411">
      <w:bodyDiv w:val="1"/>
      <w:marLeft w:val="0"/>
      <w:marRight w:val="0"/>
      <w:marTop w:val="0"/>
      <w:marBottom w:val="0"/>
      <w:divBdr>
        <w:top w:val="none" w:sz="0" w:space="0" w:color="auto"/>
        <w:left w:val="none" w:sz="0" w:space="0" w:color="auto"/>
        <w:bottom w:val="none" w:sz="0" w:space="0" w:color="auto"/>
        <w:right w:val="none" w:sz="0" w:space="0" w:color="auto"/>
      </w:divBdr>
    </w:div>
    <w:div w:id="1953508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psc.nsw.gov.au/workforce-management/capability-framework/the-capability-framework" TargetMode="External"/><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8.jpeg"/></Relationships>
</file>

<file path=word/_rels/footer2.xml.rels><?xml version="1.0" encoding="UTF-8" standalone="yes"?>
<Relationships xmlns="http://schemas.openxmlformats.org/package/2006/relationships"><Relationship Id="rId1" Type="http://schemas.openxmlformats.org/officeDocument/2006/relationships/image" Target="media/image9.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_Default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customUI.xml><?xml version="1.0" encoding="utf-8"?>
<customUI xmlns="http://schemas.microsoft.com/office/2006/01/customui">
  <ribbon>
    <tabs>
      <tab id="customTab" label="Role Description" insertBeforeMso="TabHome">
        <group id="customGroup" label="Styles">
          <button idMso="StyleNormal" visible="true" size="large" label="Normal" imageMso="AlignLeft"/>
          <separator id="separator1"/>
          <button idMso="Heading1Apply" label="Heading 1" imageMso="_1" size="normal"/>
          <button idMso="Heading2Apply" label="Heading 2" imageMso="_2" size="normal"/>
          <splitButton id="SplitBullets" size="normal">
            <button idMso="ListBulletApply" label="Bullets" imageMso="Bullets"/>
            <menu id="MyMenu3" label="Bullets" itemSize="large" imageMso="Bullets">
              <button id="Style_List_Bullet_1" label="Bullets Level 1" onAction="RibbonXOnAction" tag="ApplyStyle_List_Bullet" imageMso="Bullets"/>
              <button id="Style_List_Bullet_2" label="Bullets Level 2" onAction="RibbonXOnAction" tag="ApplyStyle_List_Bullet_2" imageMso="Bullets"/>
            </menu>
          </splitButton>
          <dialogBoxLauncher>
            <button idMso="StylesPane"/>
          </dialogBoxLauncher>
        </group>
        <group id="customGroup3" label="Tools">
          <button idMso="PasteTextOnly" label="Paste Unformatted" size="large" imageMso="Paste"/>
          <toggleButton idMso="TableShowGridlines" visible="true" size="large" label="Show Gridlines"/>
          <toggleButton idMso="ParagraphMarks" visible="true" size="large" label="Show Paragraph Marks"/>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D6B2FE01324ED43AFDBE4F95C006C44" ma:contentTypeVersion="11" ma:contentTypeDescription="Create a new document." ma:contentTypeScope="" ma:versionID="1701434c2b0ca42e84a4a4c3e557606d">
  <xsd:schema xmlns:xsd="http://www.w3.org/2001/XMLSchema" xmlns:xs="http://www.w3.org/2001/XMLSchema" xmlns:p="http://schemas.microsoft.com/office/2006/metadata/properties" xmlns:ns2="746ca4c6-6256-49fa-84dc-ed6c5426666e" xmlns:ns3="abdd2092-a8bb-49ee-aec3-7bab564773f4" targetNamespace="http://schemas.microsoft.com/office/2006/metadata/properties" ma:root="true" ma:fieldsID="3dbe7a83b99ad259260155e6948ea9c6" ns2:_="" ns3:_="">
    <xsd:import namespace="746ca4c6-6256-49fa-84dc-ed6c5426666e"/>
    <xsd:import namespace="abdd2092-a8bb-49ee-aec3-7bab564773f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6ca4c6-6256-49fa-84dc-ed6c542666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784c482-8b6e-49f3-8aa7-31f49df5cbea"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dd2092-a8bb-49ee-aec3-7bab564773f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ebc5513-902d-4c3c-a855-5ae475a026ba}" ma:internalName="TaxCatchAll" ma:showField="CatchAllData" ma:web="abdd2092-a8bb-49ee-aec3-7bab564773f4">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46ca4c6-6256-49fa-84dc-ed6c5426666e">
      <Terms xmlns="http://schemas.microsoft.com/office/infopath/2007/PartnerControls"/>
    </lcf76f155ced4ddcb4097134ff3c332f>
    <TaxCatchAll xmlns="abdd2092-a8bb-49ee-aec3-7bab564773f4"/>
  </documentManagement>
</p:properties>
</file>

<file path=customXml/itemProps1.xml><?xml version="1.0" encoding="utf-8"?>
<ds:datastoreItem xmlns:ds="http://schemas.openxmlformats.org/officeDocument/2006/customXml" ds:itemID="{39B75CFA-6C6A-4D7B-B616-9C22E349DF5F}">
  <ds:schemaRefs>
    <ds:schemaRef ds:uri="http://schemas.openxmlformats.org/officeDocument/2006/bibliography"/>
  </ds:schemaRefs>
</ds:datastoreItem>
</file>

<file path=customXml/itemProps2.xml><?xml version="1.0" encoding="utf-8"?>
<ds:datastoreItem xmlns:ds="http://schemas.openxmlformats.org/officeDocument/2006/customXml" ds:itemID="{5098C775-8CC7-4387-8B93-D02ED5C7D2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6ca4c6-6256-49fa-84dc-ed6c5426666e"/>
    <ds:schemaRef ds:uri="abdd2092-a8bb-49ee-aec3-7bab564773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CB6BFED-F3D4-43F7-9628-F1E9D850760F}">
  <ds:schemaRefs>
    <ds:schemaRef ds:uri="http://schemas.microsoft.com/sharepoint/v3/contenttype/forms"/>
  </ds:schemaRefs>
</ds:datastoreItem>
</file>

<file path=customXml/itemProps4.xml><?xml version="1.0" encoding="utf-8"?>
<ds:datastoreItem xmlns:ds="http://schemas.openxmlformats.org/officeDocument/2006/customXml" ds:itemID="{4FEFAE1A-738C-4770-A019-915E50E328B0}">
  <ds:schemaRefs>
    <ds:schemaRef ds:uri="abdd2092-a8bb-49ee-aec3-7bab564773f4"/>
    <ds:schemaRef ds:uri="http://schemas.microsoft.com/office/2006/documentManagement/types"/>
    <ds:schemaRef ds:uri="http://schemas.microsoft.com/office/infopath/2007/PartnerControls"/>
    <ds:schemaRef ds:uri="http://purl.org/dc/dcmitype/"/>
    <ds:schemaRef ds:uri="746ca4c6-6256-49fa-84dc-ed6c5426666e"/>
    <ds:schemaRef ds:uri="http://purl.org/dc/terms/"/>
    <ds:schemaRef ds:uri="http://schemas.microsoft.com/office/2006/metadata/properties"/>
    <ds:schemaRef ds:uri="http://www.w3.org/XML/1998/namespace"/>
    <ds:schemaRef ds:uri="http://schemas.openxmlformats.org/package/2006/metadata/core-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1778</Words>
  <Characters>11608</Characters>
  <Application>Microsoft Office Word</Application>
  <DocSecurity>0</DocSecurity>
  <Lines>96</Lines>
  <Paragraphs>26</Paragraphs>
  <ScaleCrop>false</ScaleCrop>
  <Company>Public Sector Commission</Company>
  <LinksUpToDate>false</LinksUpToDate>
  <CharactersWithSpaces>13360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Accountant Grade 7/8</dc:title>
  <dc:creator>Jennifer Christensen</dc:creator>
  <cp:lastModifiedBy>Julia Sheppard</cp:lastModifiedBy>
  <cp:revision>2</cp:revision>
  <cp:lastPrinted>2021-06-07T04:46:00Z</cp:lastPrinted>
  <dcterms:created xsi:type="dcterms:W3CDTF">2023-05-10T07:48:00Z</dcterms:created>
  <dcterms:modified xsi:type="dcterms:W3CDTF">2023-05-10T07:48:00Z</dcterms:modified>
  <cp:category>Role Description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t_Agency">
    <vt:lpwstr>Department/Agency</vt:lpwstr>
  </property>
  <property fmtid="{D5CDD505-2E9C-101B-9397-08002B2CF9AE}" pid="3" name="ContentTypeId">
    <vt:lpwstr>0x010100ED6B2FE01324ED43AFDBE4F95C006C44</vt:lpwstr>
  </property>
</Properties>
</file>