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9077E2" w:rsidRPr="00DC0173" w:rsidRDefault="00E95F38" w:rsidP="00DC0173">
            <w:pPr>
              <w:pStyle w:val="TableTextWhite"/>
              <w:rPr>
                <w:b/>
              </w:rPr>
            </w:pPr>
            <w:r>
              <w:rPr>
                <w:b/>
              </w:rPr>
              <w:t>Cluster</w:t>
            </w:r>
          </w:p>
        </w:tc>
        <w:tc>
          <w:tcPr>
            <w:tcW w:w="6561" w:type="dxa"/>
          </w:tcPr>
          <w:p w:rsidR="009077E2" w:rsidRPr="00DC0173" w:rsidRDefault="00E95F38" w:rsidP="00DC0173">
            <w:pPr>
              <w:pStyle w:val="TableTextWhite"/>
            </w:pPr>
            <w:r>
              <w:t>Planning &amp; Environment</w:t>
            </w:r>
          </w:p>
        </w:tc>
      </w:tr>
      <w:tr w:rsidR="009077E2" w:rsidRPr="00DC0173" w:rsidTr="008476E6">
        <w:tc>
          <w:tcPr>
            <w:tcW w:w="4026" w:type="dxa"/>
            <w:vAlign w:val="center"/>
          </w:tcPr>
          <w:p w:rsidR="009077E2" w:rsidRPr="00DC0173" w:rsidRDefault="00E95F38" w:rsidP="00DC0173">
            <w:pPr>
              <w:pStyle w:val="TableTextWhite"/>
              <w:rPr>
                <w:b/>
              </w:rPr>
            </w:pPr>
            <w:r>
              <w:rPr>
                <w:b/>
              </w:rPr>
              <w:t>Agency</w:t>
            </w:r>
          </w:p>
        </w:tc>
        <w:tc>
          <w:tcPr>
            <w:tcW w:w="6561" w:type="dxa"/>
          </w:tcPr>
          <w:p w:rsidR="009077E2" w:rsidRPr="00DC0173" w:rsidRDefault="00E95F38" w:rsidP="00DC0173">
            <w:pPr>
              <w:pStyle w:val="TableTextWhite"/>
            </w:pPr>
            <w:r>
              <w:t xml:space="preserve">Office of </w:t>
            </w:r>
            <w:proofErr w:type="spellStart"/>
            <w:r>
              <w:t>Environmnet</w:t>
            </w:r>
            <w:proofErr w:type="spellEnd"/>
            <w:r>
              <w:t xml:space="preserve"> &amp; Heritage</w:t>
            </w:r>
          </w:p>
        </w:tc>
      </w:tr>
      <w:tr w:rsidR="009077E2" w:rsidRPr="00DC0173" w:rsidTr="008476E6">
        <w:tc>
          <w:tcPr>
            <w:tcW w:w="4026" w:type="dxa"/>
            <w:vAlign w:val="center"/>
          </w:tcPr>
          <w:p w:rsidR="009077E2" w:rsidRPr="00DC0173" w:rsidRDefault="00E95F38" w:rsidP="00DC0173">
            <w:pPr>
              <w:pStyle w:val="TableTextWhite"/>
              <w:rPr>
                <w:b/>
              </w:rPr>
            </w:pPr>
            <w:r>
              <w:rPr>
                <w:b/>
              </w:rPr>
              <w:t>Division/Branch/Unit</w:t>
            </w:r>
          </w:p>
        </w:tc>
        <w:tc>
          <w:tcPr>
            <w:tcW w:w="6561" w:type="dxa"/>
          </w:tcPr>
          <w:p w:rsidR="009077E2" w:rsidRPr="00DC0173" w:rsidRDefault="00E95F38" w:rsidP="00DC0173">
            <w:pPr>
              <w:pStyle w:val="TableTextWhite"/>
            </w:pPr>
            <w:r>
              <w:t>Science Division/Environment Protection Science Branch/Environment Forensics Section/Chemical Forensics Unit</w:t>
            </w:r>
          </w:p>
        </w:tc>
      </w:tr>
      <w:tr w:rsidR="009077E2" w:rsidRPr="00DC0173" w:rsidTr="008476E6">
        <w:tc>
          <w:tcPr>
            <w:tcW w:w="4026" w:type="dxa"/>
            <w:vAlign w:val="center"/>
          </w:tcPr>
          <w:p w:rsidR="009077E2" w:rsidRPr="00DC0173" w:rsidRDefault="00E95F38" w:rsidP="00DC0173">
            <w:pPr>
              <w:pStyle w:val="TableTextWhite"/>
              <w:rPr>
                <w:b/>
              </w:rPr>
            </w:pPr>
            <w:r>
              <w:rPr>
                <w:b/>
              </w:rPr>
              <w:t>Location</w:t>
            </w:r>
          </w:p>
        </w:tc>
        <w:tc>
          <w:tcPr>
            <w:tcW w:w="6561" w:type="dxa"/>
          </w:tcPr>
          <w:p w:rsidR="009077E2" w:rsidRPr="00DC0173" w:rsidRDefault="00E95F38" w:rsidP="00DC0173">
            <w:pPr>
              <w:pStyle w:val="TableTextWhite"/>
            </w:pPr>
            <w:r>
              <w:t>Lidcombe</w:t>
            </w:r>
          </w:p>
        </w:tc>
      </w:tr>
      <w:tr w:rsidR="009077E2" w:rsidRPr="00DC0173" w:rsidTr="008476E6">
        <w:tc>
          <w:tcPr>
            <w:tcW w:w="4026" w:type="dxa"/>
            <w:vAlign w:val="center"/>
          </w:tcPr>
          <w:p w:rsidR="009077E2" w:rsidRPr="00DC0173" w:rsidRDefault="00E95F38" w:rsidP="00DC0173">
            <w:pPr>
              <w:pStyle w:val="TableTextWhite"/>
              <w:rPr>
                <w:b/>
              </w:rPr>
            </w:pPr>
            <w:r>
              <w:rPr>
                <w:b/>
              </w:rPr>
              <w:t>Classification/Grade/Band</w:t>
            </w:r>
          </w:p>
        </w:tc>
        <w:tc>
          <w:tcPr>
            <w:tcW w:w="6561" w:type="dxa"/>
          </w:tcPr>
          <w:p w:rsidR="009077E2" w:rsidRPr="00DC0173" w:rsidRDefault="00E95F38" w:rsidP="00DC0173">
            <w:pPr>
              <w:pStyle w:val="TableTextWhite"/>
            </w:pPr>
            <w:r>
              <w:t>Environment Officer Class 7</w:t>
            </w:r>
          </w:p>
        </w:tc>
      </w:tr>
      <w:tr w:rsidR="009077E2" w:rsidRPr="00DC0173" w:rsidTr="008476E6">
        <w:tc>
          <w:tcPr>
            <w:tcW w:w="4026" w:type="dxa"/>
            <w:vAlign w:val="center"/>
          </w:tcPr>
          <w:p w:rsidR="009077E2" w:rsidRPr="00DC0173" w:rsidRDefault="00E95F38" w:rsidP="00DC0173">
            <w:pPr>
              <w:pStyle w:val="TableTextWhite"/>
              <w:rPr>
                <w:b/>
              </w:rPr>
            </w:pPr>
            <w:r>
              <w:rPr>
                <w:b/>
              </w:rPr>
              <w:t>Role Number</w:t>
            </w:r>
          </w:p>
        </w:tc>
        <w:tc>
          <w:tcPr>
            <w:tcW w:w="6561" w:type="dxa"/>
          </w:tcPr>
          <w:p w:rsidR="009077E2" w:rsidRPr="00DC0173" w:rsidRDefault="00E95F38" w:rsidP="00DC0173">
            <w:pPr>
              <w:pStyle w:val="TableTextWhite"/>
            </w:pPr>
            <w:r>
              <w:t>Generic</w:t>
            </w:r>
          </w:p>
        </w:tc>
      </w:tr>
      <w:tr w:rsidR="009077E2" w:rsidRPr="00DC0173" w:rsidTr="008476E6">
        <w:tc>
          <w:tcPr>
            <w:tcW w:w="4026" w:type="dxa"/>
            <w:vAlign w:val="center"/>
          </w:tcPr>
          <w:p w:rsidR="009077E2" w:rsidRPr="00DC0173" w:rsidRDefault="00E95F38" w:rsidP="00DC0173">
            <w:pPr>
              <w:pStyle w:val="TableTextWhite"/>
              <w:rPr>
                <w:b/>
              </w:rPr>
            </w:pPr>
            <w:r>
              <w:rPr>
                <w:b/>
              </w:rPr>
              <w:t>ANZSCO Code</w:t>
            </w:r>
          </w:p>
        </w:tc>
        <w:tc>
          <w:tcPr>
            <w:tcW w:w="6561" w:type="dxa"/>
          </w:tcPr>
          <w:p w:rsidR="009077E2" w:rsidRPr="00DC0173" w:rsidRDefault="00E95F38" w:rsidP="00DC0173">
            <w:pPr>
              <w:pStyle w:val="TableTextWhite"/>
            </w:pPr>
            <w:r>
              <w:t>TBC</w:t>
            </w:r>
          </w:p>
        </w:tc>
      </w:tr>
      <w:tr w:rsidR="009077E2" w:rsidRPr="00DC0173" w:rsidTr="008476E6">
        <w:tc>
          <w:tcPr>
            <w:tcW w:w="4026" w:type="dxa"/>
            <w:vAlign w:val="center"/>
          </w:tcPr>
          <w:p w:rsidR="009077E2" w:rsidRPr="00DC0173" w:rsidRDefault="00E95F38" w:rsidP="00DC0173">
            <w:pPr>
              <w:pStyle w:val="TableTextWhite"/>
              <w:rPr>
                <w:b/>
              </w:rPr>
            </w:pPr>
            <w:r>
              <w:rPr>
                <w:b/>
              </w:rPr>
              <w:t>PCAT Code</w:t>
            </w:r>
          </w:p>
        </w:tc>
        <w:tc>
          <w:tcPr>
            <w:tcW w:w="6561" w:type="dxa"/>
          </w:tcPr>
          <w:p w:rsidR="009077E2" w:rsidRPr="00DC0173" w:rsidRDefault="00E95F38" w:rsidP="00DC0173">
            <w:pPr>
              <w:pStyle w:val="TableTextWhite"/>
            </w:pPr>
            <w:r>
              <w:t>TBC</w:t>
            </w:r>
          </w:p>
        </w:tc>
      </w:tr>
      <w:tr w:rsidR="009077E2" w:rsidRPr="00DC0173" w:rsidTr="008476E6">
        <w:tc>
          <w:tcPr>
            <w:tcW w:w="4026" w:type="dxa"/>
            <w:vAlign w:val="center"/>
          </w:tcPr>
          <w:p w:rsidR="009077E2" w:rsidRPr="00DC0173" w:rsidRDefault="00E95F38" w:rsidP="00DC0173">
            <w:pPr>
              <w:pStyle w:val="TableTextWhite"/>
              <w:rPr>
                <w:b/>
              </w:rPr>
            </w:pPr>
            <w:r>
              <w:rPr>
                <w:b/>
              </w:rPr>
              <w:t>Date of Approval</w:t>
            </w:r>
          </w:p>
        </w:tc>
        <w:tc>
          <w:tcPr>
            <w:tcW w:w="6561" w:type="dxa"/>
          </w:tcPr>
          <w:p w:rsidR="009077E2" w:rsidRPr="00DC0173" w:rsidRDefault="00E95F38" w:rsidP="00DC0173">
            <w:pPr>
              <w:pStyle w:val="TableTextWhite"/>
            </w:pPr>
            <w:r>
              <w:t>January 2016</w:t>
            </w:r>
          </w:p>
        </w:tc>
      </w:tr>
      <w:tr w:rsidR="009077E2" w:rsidRPr="00DC0173" w:rsidTr="008476E6">
        <w:tc>
          <w:tcPr>
            <w:tcW w:w="4026" w:type="dxa"/>
            <w:vAlign w:val="center"/>
          </w:tcPr>
          <w:p w:rsidR="009077E2" w:rsidRPr="00DC0173" w:rsidRDefault="00E95F38" w:rsidP="00DC0173">
            <w:pPr>
              <w:pStyle w:val="TableTextWhite"/>
              <w:rPr>
                <w:b/>
              </w:rPr>
            </w:pPr>
            <w:r>
              <w:rPr>
                <w:b/>
              </w:rPr>
              <w:t>Agency Website</w:t>
            </w:r>
          </w:p>
        </w:tc>
        <w:tc>
          <w:tcPr>
            <w:tcW w:w="6561" w:type="dxa"/>
          </w:tcPr>
          <w:p w:rsidR="009077E2" w:rsidRPr="00DC0173" w:rsidRDefault="00FA4E0C" w:rsidP="00DC0173">
            <w:pPr>
              <w:pStyle w:val="TableTextWhite"/>
            </w:pPr>
            <w:hyperlink r:id="rId8" w:history="1">
              <w:r w:rsidR="00A52619" w:rsidRPr="007C7FBC">
                <w:rPr>
                  <w:rStyle w:val="Hyperlink"/>
                </w:rPr>
                <w:t>www.environment.nsw.gov.au</w:t>
              </w:r>
            </w:hyperlink>
            <w:r w:rsidR="00A52619">
              <w:t xml:space="preserve"> </w:t>
            </w:r>
          </w:p>
        </w:tc>
        <w:bookmarkStart w:id="0" w:name="Cluster"/>
        <w:bookmarkEnd w:id="0"/>
      </w:tr>
    </w:tbl>
    <w:p w:rsidR="006A2280" w:rsidRDefault="006A2280" w:rsidP="006A2280">
      <w:pPr>
        <w:tabs>
          <w:tab w:val="left" w:pos="2925"/>
        </w:tabs>
      </w:pPr>
    </w:p>
    <w:p w:rsidR="00F47143" w:rsidRPr="00614552" w:rsidRDefault="00F47143" w:rsidP="006A2280">
      <w:pPr>
        <w:tabs>
          <w:tab w:val="left" w:pos="2925"/>
        </w:tabs>
        <w:rPr>
          <w:rStyle w:val="Heading1Char"/>
        </w:rPr>
      </w:pPr>
      <w:r w:rsidRPr="00614552">
        <w:rPr>
          <w:rStyle w:val="Heading1Char"/>
        </w:rPr>
        <w:t>Agency overview</w:t>
      </w:r>
    </w:p>
    <w:p w:rsidR="00C70842" w:rsidRPr="00F47143" w:rsidRDefault="00F47143" w:rsidP="006A2280">
      <w:pPr>
        <w:tabs>
          <w:tab w:val="left" w:pos="2925"/>
        </w:tabs>
        <w:rPr>
          <w:rFonts w:ascii="Georgia" w:hAnsi="Georgia"/>
        </w:rPr>
      </w:pPr>
      <w:r w:rsidRPr="00614552">
        <w:rPr>
          <w:rFonts w:cs="Arial"/>
        </w:rPr>
        <w:t xml:space="preserve">The NSW Office of Environment and Heritage aims to enrich life in NSW by helping the community to conserve and enjoy our environment and heritage.  For more information </w:t>
      </w:r>
      <w:r w:rsidR="00A52619">
        <w:rPr>
          <w:rFonts w:cs="Arial"/>
        </w:rPr>
        <w:t xml:space="preserve">go to </w:t>
      </w:r>
      <w:hyperlink r:id="rId9" w:history="1">
        <w:r w:rsidR="00A52619" w:rsidRPr="007C7FBC">
          <w:rPr>
            <w:rStyle w:val="Hyperlink"/>
            <w:rFonts w:cs="Arial"/>
            <w:sz w:val="22"/>
          </w:rPr>
          <w:t>www.environment.nsw.gov.au</w:t>
        </w:r>
      </w:hyperlink>
      <w:r w:rsidR="00A52619">
        <w:rPr>
          <w:rFonts w:cs="Arial"/>
        </w:rPr>
        <w:t xml:space="preserve">. </w:t>
      </w:r>
    </w:p>
    <w:p w:rsidR="00037FD5" w:rsidRPr="00614552" w:rsidRDefault="00037FD5" w:rsidP="006A2280">
      <w:pPr>
        <w:tabs>
          <w:tab w:val="left" w:pos="2925"/>
        </w:tabs>
        <w:rPr>
          <w:rStyle w:val="Heading1Char"/>
        </w:rPr>
      </w:pPr>
      <w:r w:rsidRPr="00614552">
        <w:rPr>
          <w:rStyle w:val="Heading1Char"/>
        </w:rPr>
        <w:t>Primary purpose of the role</w:t>
      </w:r>
    </w:p>
    <w:p w:rsidR="0013413E" w:rsidRDefault="00037FD5" w:rsidP="006A2280">
      <w:pPr>
        <w:tabs>
          <w:tab w:val="left" w:pos="2925"/>
        </w:tabs>
        <w:rPr>
          <w:rFonts w:ascii="Georgia" w:hAnsi="Georgia"/>
        </w:rPr>
      </w:pPr>
      <w:r w:rsidRPr="00614552">
        <w:rPr>
          <w:rFonts w:cs="Arial"/>
        </w:rPr>
        <w:t>Contribute to scientific programs and projects by providing scientific/technical skills and analysis.</w:t>
      </w:r>
    </w:p>
    <w:p w:rsidR="00F339CD" w:rsidRDefault="00F339CD" w:rsidP="00614552">
      <w:pPr>
        <w:pStyle w:val="Heading1"/>
      </w:pPr>
      <w:r w:rsidRPr="00A14A03">
        <w:t>Key accountabilities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Support senior project staff in managing large and complex scientific/technical projects, to deliver high quality science that meets </w:t>
      </w:r>
      <w:proofErr w:type="spellStart"/>
      <w:r w:rsidRPr="00614552">
        <w:rPr>
          <w:rFonts w:cs="Arial"/>
        </w:rPr>
        <w:t>organisational</w:t>
      </w:r>
      <w:proofErr w:type="spellEnd"/>
      <w:r w:rsidRPr="00614552">
        <w:rPr>
          <w:rFonts w:cs="Arial"/>
        </w:rPr>
        <w:t xml:space="preserve"> objectives and appropriate standards of scientific </w:t>
      </w:r>
      <w:proofErr w:type="spellStart"/>
      <w:r w:rsidRPr="00614552">
        <w:rPr>
          <w:rFonts w:cs="Arial"/>
        </w:rPr>
        <w:t>rigour</w:t>
      </w:r>
      <w:proofErr w:type="spellEnd"/>
      <w:r w:rsidRPr="00614552">
        <w:rPr>
          <w:rFonts w:cs="Arial"/>
        </w:rPr>
        <w:t>.</w:t>
      </w:r>
    </w:p>
    <w:p w:rsidR="00F339CD" w:rsidRPr="003160C7" w:rsidRDefault="00F339CD" w:rsidP="00F339CD">
      <w:pPr>
        <w:pStyle w:val="ListParagraph"/>
        <w:numPr>
          <w:ilvl w:val="0"/>
          <w:numId w:val="3"/>
        </w:numPr>
        <w:tabs>
          <w:tab w:val="left" w:pos="2925"/>
        </w:tabs>
        <w:rPr>
          <w:rFonts w:ascii="Georgia" w:hAnsi="Georgia"/>
        </w:rPr>
      </w:pPr>
      <w:r w:rsidRPr="00614552">
        <w:rPr>
          <w:rFonts w:cs="Arial"/>
        </w:rPr>
        <w:t xml:space="preserve">Assist </w:t>
      </w:r>
      <w:r w:rsidR="00F17FAD">
        <w:t>more senior project staff to identify</w:t>
      </w:r>
      <w:r w:rsidR="00F17FAD" w:rsidRPr="00614552" w:rsidDel="00F17FAD">
        <w:rPr>
          <w:rFonts w:cs="Arial"/>
        </w:rPr>
        <w:t xml:space="preserve"> </w:t>
      </w:r>
      <w:r w:rsidRPr="00614552">
        <w:rPr>
          <w:rFonts w:cs="Arial"/>
        </w:rPr>
        <w:t>project management methodologies and processes that enhance the delivery of science across the OEH</w:t>
      </w:r>
      <w:r w:rsidR="00F17FAD">
        <w:rPr>
          <w:rFonts w:cs="Arial"/>
        </w:rPr>
        <w:t>.</w:t>
      </w:r>
    </w:p>
    <w:p w:rsidR="00F17FAD" w:rsidRPr="001B06DD" w:rsidRDefault="00F17FAD" w:rsidP="00F17FAD">
      <w:pPr>
        <w:pStyle w:val="ListParagraph"/>
        <w:numPr>
          <w:ilvl w:val="0"/>
          <w:numId w:val="3"/>
        </w:numPr>
        <w:spacing w:after="120" w:line="240" w:lineRule="auto"/>
        <w:rPr>
          <w:rFonts w:eastAsia="Times New Roman"/>
          <w:bCs/>
        </w:rPr>
      </w:pPr>
      <w:r w:rsidRPr="00762E92">
        <w:rPr>
          <w:rFonts w:eastAsia="Times New Roman"/>
          <w:bCs/>
        </w:rPr>
        <w:t xml:space="preserve">Actively contribute to team building, seek views and opinions of others, support science knowledge management within the OEH and maintain a commitment to open communication </w:t>
      </w:r>
      <w:r>
        <w:t>to support effective knowledge sharing within OEH.</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Manage </w:t>
      </w:r>
      <w:r w:rsidR="005C4D10">
        <w:rPr>
          <w:rFonts w:cs="Arial"/>
        </w:rPr>
        <w:t>delegated</w:t>
      </w:r>
      <w:r w:rsidR="005C4D10" w:rsidRPr="00614552">
        <w:rPr>
          <w:rFonts w:cs="Arial"/>
        </w:rPr>
        <w:t xml:space="preserve"> </w:t>
      </w:r>
      <w:r w:rsidRPr="00614552">
        <w:rPr>
          <w:rFonts w:cs="Arial"/>
        </w:rPr>
        <w:t xml:space="preserve">aspects of scientific project </w:t>
      </w:r>
      <w:r w:rsidR="005C4D10">
        <w:rPr>
          <w:rFonts w:cs="Arial"/>
        </w:rPr>
        <w:t xml:space="preserve">planning and </w:t>
      </w:r>
      <w:r w:rsidRPr="00614552">
        <w:rPr>
          <w:rFonts w:cs="Arial"/>
        </w:rPr>
        <w:t xml:space="preserve">implementation, including </w:t>
      </w:r>
      <w:r w:rsidR="005C4D10">
        <w:rPr>
          <w:rFonts w:cs="Arial"/>
        </w:rPr>
        <w:t xml:space="preserve">designing, conducting and </w:t>
      </w:r>
      <w:proofErr w:type="spellStart"/>
      <w:r w:rsidR="005C4D10">
        <w:rPr>
          <w:rFonts w:cs="Arial"/>
        </w:rPr>
        <w:t>analy</w:t>
      </w:r>
      <w:r w:rsidR="009640FE">
        <w:rPr>
          <w:rFonts w:cs="Arial"/>
        </w:rPr>
        <w:t>s</w:t>
      </w:r>
      <w:r w:rsidR="005C4D10">
        <w:rPr>
          <w:rFonts w:cs="Arial"/>
        </w:rPr>
        <w:t>ing</w:t>
      </w:r>
      <w:proofErr w:type="spellEnd"/>
      <w:r w:rsidR="005C4D10">
        <w:rPr>
          <w:rFonts w:cs="Arial"/>
        </w:rPr>
        <w:t xml:space="preserve"> </w:t>
      </w:r>
      <w:r w:rsidRPr="00614552">
        <w:rPr>
          <w:rFonts w:cs="Arial"/>
        </w:rPr>
        <w:t xml:space="preserve">project, coordinating resources, </w:t>
      </w:r>
      <w:r w:rsidR="005C4D10">
        <w:rPr>
          <w:rFonts w:cs="Arial"/>
        </w:rPr>
        <w:t>to ensure that sci</w:t>
      </w:r>
      <w:r w:rsidR="009640FE">
        <w:rPr>
          <w:rFonts w:cs="Arial"/>
        </w:rPr>
        <w:t xml:space="preserve">ence project </w:t>
      </w:r>
      <w:proofErr w:type="gramStart"/>
      <w:r w:rsidR="009640FE">
        <w:rPr>
          <w:rFonts w:cs="Arial"/>
        </w:rPr>
        <w:t>are</w:t>
      </w:r>
      <w:proofErr w:type="gramEnd"/>
      <w:r w:rsidR="009640FE">
        <w:rPr>
          <w:rFonts w:cs="Arial"/>
        </w:rPr>
        <w:t xml:space="preserve"> delivered to </w:t>
      </w:r>
      <w:r w:rsidR="005C4D10">
        <w:rPr>
          <w:rFonts w:cs="Arial"/>
        </w:rPr>
        <w:t>agreed timelin</w:t>
      </w:r>
      <w:r w:rsidR="003160C7">
        <w:rPr>
          <w:rFonts w:cs="Arial"/>
        </w:rPr>
        <w:t>e</w:t>
      </w:r>
      <w:r w:rsidR="005C4D10">
        <w:rPr>
          <w:rFonts w:cs="Arial"/>
        </w:rPr>
        <w:t>s and quality</w:t>
      </w:r>
      <w:r w:rsidRPr="00614552">
        <w:rPr>
          <w:rFonts w:cs="Arial"/>
        </w:rPr>
        <w:t>.</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Provide timely advice and communication to relevant stakeholders across the OEH/EPA regarding the analytical chemistry and/or environmental forensics within the Division</w:t>
      </w:r>
      <w:r w:rsidR="005C4D10">
        <w:rPr>
          <w:rFonts w:cs="Arial"/>
        </w:rPr>
        <w:t xml:space="preserve"> to ensure </w:t>
      </w:r>
      <w:r w:rsidR="005C4D10" w:rsidRPr="005A6EEA">
        <w:t>that technical and scientific considerations are properly considered by the Division</w:t>
      </w:r>
      <w:r w:rsidRPr="00614552">
        <w:rPr>
          <w:rFonts w:cs="Arial"/>
        </w:rPr>
        <w:t>.</w:t>
      </w:r>
    </w:p>
    <w:p w:rsidR="00F339CD" w:rsidRPr="00F339CD" w:rsidRDefault="005C4D10" w:rsidP="00F339CD">
      <w:pPr>
        <w:pStyle w:val="ListParagraph"/>
        <w:numPr>
          <w:ilvl w:val="0"/>
          <w:numId w:val="3"/>
        </w:numPr>
        <w:tabs>
          <w:tab w:val="left" w:pos="2925"/>
        </w:tabs>
        <w:rPr>
          <w:rFonts w:ascii="Georgia" w:hAnsi="Georgia"/>
        </w:rPr>
      </w:pPr>
      <w:r>
        <w:t xml:space="preserve">Implement project and developmental </w:t>
      </w:r>
      <w:r w:rsidR="009640FE">
        <w:t>analytical chemistry and/or environmental forensics</w:t>
      </w:r>
      <w:r>
        <w:t xml:space="preserve"> research as instructed, </w:t>
      </w:r>
      <w:r w:rsidRPr="00762E92">
        <w:rPr>
          <w:rFonts w:eastAsia="Times New Roman"/>
          <w:bCs/>
        </w:rPr>
        <w:t>including status u</w:t>
      </w:r>
      <w:r>
        <w:rPr>
          <w:rFonts w:eastAsia="Times New Roman"/>
          <w:bCs/>
        </w:rPr>
        <w:t xml:space="preserve">pdates, reports, research </w:t>
      </w:r>
      <w:r w:rsidRPr="00762E92">
        <w:rPr>
          <w:rFonts w:eastAsia="Times New Roman"/>
          <w:bCs/>
        </w:rPr>
        <w:t>and discussion papers</w:t>
      </w:r>
      <w:r>
        <w:t xml:space="preserve">, </w:t>
      </w:r>
      <w:r w:rsidRPr="00762E92">
        <w:rPr>
          <w:rFonts w:eastAsia="Times New Roman"/>
          <w:bCs/>
        </w:rPr>
        <w:t>prepare and deliver short presentations on science and science projects to small groups using clear language</w:t>
      </w:r>
      <w:r>
        <w:rPr>
          <w:rFonts w:eastAsia="Times New Roman"/>
          <w:bCs/>
        </w:rPr>
        <w:t>,</w:t>
      </w:r>
      <w:r w:rsidRPr="00750156">
        <w:rPr>
          <w:rFonts w:eastAsia="Times New Roman"/>
          <w:bCs/>
        </w:rPr>
        <w:t xml:space="preserve"> </w:t>
      </w:r>
      <w:r w:rsidRPr="00762E92">
        <w:rPr>
          <w:rFonts w:eastAsia="Times New Roman"/>
          <w:bCs/>
        </w:rPr>
        <w:t xml:space="preserve">to facilitate effective </w:t>
      </w:r>
      <w:r>
        <w:rPr>
          <w:rFonts w:eastAsia="Times New Roman"/>
          <w:bCs/>
        </w:rPr>
        <w:t>information transfer</w:t>
      </w:r>
      <w:r w:rsidRPr="00762E92">
        <w:rPr>
          <w:rFonts w:eastAsia="Times New Roman"/>
          <w:bCs/>
        </w:rPr>
        <w:t xml:space="preserve"> within OEH</w:t>
      </w:r>
      <w:r w:rsidR="00F339CD" w:rsidRPr="00614552">
        <w:rPr>
          <w:rFonts w:cs="Arial"/>
        </w:rPr>
        <w:t>.</w:t>
      </w:r>
    </w:p>
    <w:p w:rsidR="00A52619" w:rsidRPr="003160C7" w:rsidRDefault="00F339CD" w:rsidP="00A52619">
      <w:pPr>
        <w:pStyle w:val="ListParagraph"/>
        <w:numPr>
          <w:ilvl w:val="0"/>
          <w:numId w:val="3"/>
        </w:numPr>
        <w:tabs>
          <w:tab w:val="left" w:pos="2925"/>
        </w:tabs>
        <w:rPr>
          <w:rFonts w:ascii="Georgia" w:hAnsi="Georgia"/>
        </w:rPr>
      </w:pPr>
      <w:r w:rsidRPr="00614552">
        <w:rPr>
          <w:rFonts w:cs="Arial"/>
        </w:rPr>
        <w:lastRenderedPageBreak/>
        <w:t>Maintain a range of collaborative networks across OEH/EPA, universities, government agencies and other research providers to support the delivery of science programs.</w:t>
      </w:r>
    </w:p>
    <w:p w:rsidR="001D097C" w:rsidRPr="00614552" w:rsidRDefault="001D097C" w:rsidP="006A2280">
      <w:pPr>
        <w:tabs>
          <w:tab w:val="left" w:pos="2925"/>
        </w:tabs>
        <w:rPr>
          <w:rStyle w:val="Heading1Char"/>
        </w:rPr>
      </w:pPr>
      <w:r w:rsidRPr="00614552">
        <w:rPr>
          <w:rStyle w:val="Heading1Char"/>
        </w:rPr>
        <w:t>Key challenges</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 xml:space="preserve">Works within the project team and with collaborators </w:t>
      </w:r>
      <w:r w:rsidR="00697CFB">
        <w:t>to identify impacts and outcomes of implementing various methodologies and processes for the delivery</w:t>
      </w:r>
      <w:r w:rsidR="00697CFB" w:rsidRPr="00614552">
        <w:rPr>
          <w:rFonts w:cs="Arial"/>
        </w:rPr>
        <w:t xml:space="preserve"> </w:t>
      </w:r>
      <w:r w:rsidR="00697CFB">
        <w:rPr>
          <w:rFonts w:cs="Arial"/>
        </w:rPr>
        <w:t>of</w:t>
      </w:r>
      <w:r w:rsidRPr="00614552">
        <w:rPr>
          <w:rFonts w:cs="Arial"/>
        </w:rPr>
        <w:t xml:space="preserve"> high quality analytical chemistry and/or environmental forensics </w:t>
      </w:r>
      <w:r w:rsidR="00697CFB">
        <w:rPr>
          <w:rFonts w:cs="Arial"/>
        </w:rPr>
        <w:t>science</w:t>
      </w:r>
      <w:r w:rsidRPr="00614552">
        <w:rPr>
          <w:rFonts w:cs="Arial"/>
        </w:rPr>
        <w:t xml:space="preserve">, </w:t>
      </w:r>
      <w:r w:rsidR="00697CFB">
        <w:rPr>
          <w:rFonts w:cs="Arial"/>
        </w:rPr>
        <w:t xml:space="preserve">including </w:t>
      </w:r>
      <w:r w:rsidRPr="00614552">
        <w:rPr>
          <w:rFonts w:cs="Arial"/>
        </w:rPr>
        <w:t>meeting expected milestones</w:t>
      </w:r>
      <w:r w:rsidR="003160C7">
        <w:rPr>
          <w:rFonts w:cs="Arial"/>
        </w:rPr>
        <w:t>, in a high volume complex environment</w:t>
      </w:r>
      <w:r w:rsidRPr="00614552">
        <w:rPr>
          <w:rFonts w:cs="Arial"/>
        </w:rPr>
        <w:t xml:space="preserve"> and </w:t>
      </w:r>
      <w:r w:rsidR="00697CFB">
        <w:rPr>
          <w:rFonts w:cs="Arial"/>
        </w:rPr>
        <w:t xml:space="preserve">acting as </w:t>
      </w:r>
      <w:r w:rsidR="00697CFB">
        <w:t>a knowledge broker who delivers scientific/technical information to clients and to the community in keeping with Open OEH objectives and</w:t>
      </w:r>
      <w:r w:rsidR="00697CFB" w:rsidRPr="00614552">
        <w:rPr>
          <w:rFonts w:cs="Arial"/>
        </w:rPr>
        <w:t xml:space="preserve"> </w:t>
      </w:r>
      <w:r w:rsidR="00697CFB">
        <w:rPr>
          <w:rFonts w:cs="Arial"/>
        </w:rPr>
        <w:t xml:space="preserve">principles. </w:t>
      </w:r>
    </w:p>
    <w:p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rsidR="00BB532F" w:rsidRPr="00C978B9" w:rsidRDefault="00BB532F" w:rsidP="00BD7BA7">
            <w:pPr>
              <w:pStyle w:val="TableTextWhite0"/>
            </w:pPr>
            <w:r w:rsidRPr="00C978B9">
              <w:t>Who</w:t>
            </w:r>
          </w:p>
        </w:tc>
        <w:tc>
          <w:tcPr>
            <w:tcW w:w="6986" w:type="dxa"/>
          </w:tcPr>
          <w:p w:rsidR="00BB532F" w:rsidRPr="00C978B9" w:rsidRDefault="00022223" w:rsidP="00022223">
            <w:pPr>
              <w:pStyle w:val="TableTextWhite0"/>
            </w:pPr>
            <w:r>
              <w:t xml:space="preserve">       </w:t>
            </w:r>
            <w:r w:rsidR="00BB532F" w:rsidRPr="00C978B9">
              <w:t>Why</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Internal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Manager</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Escalate issues, keep informed, advise and receive direction</w:t>
            </w:r>
          </w:p>
          <w:p w:rsidR="00BB532F" w:rsidRPr="00A15CDB" w:rsidRDefault="001336E8" w:rsidP="00022223">
            <w:pPr>
              <w:pStyle w:val="TableText"/>
              <w:numPr>
                <w:ilvl w:val="0"/>
                <w:numId w:val="3"/>
              </w:numPr>
            </w:pPr>
            <w:r>
              <w:t>Prepare briefings, advice and correspondence for consideration by the Manager</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Work team/other internal staff</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Develop and maintain cooperative and productive working relationships; collaborate</w:t>
            </w:r>
          </w:p>
          <w:p w:rsidR="00BB532F" w:rsidRPr="00A15CDB" w:rsidRDefault="001336E8" w:rsidP="00022223">
            <w:pPr>
              <w:pStyle w:val="TableText"/>
              <w:numPr>
                <w:ilvl w:val="0"/>
                <w:numId w:val="3"/>
              </w:numPr>
            </w:pPr>
            <w:r>
              <w:t>Ensure that communication channels are appropriate, efficient and effective.</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External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External Stakeholders</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Develop and maintain relationships</w:t>
            </w:r>
          </w:p>
          <w:p w:rsidR="00BB532F" w:rsidRPr="00A15CDB" w:rsidRDefault="001336E8" w:rsidP="00022223">
            <w:pPr>
              <w:pStyle w:val="TableText"/>
              <w:numPr>
                <w:ilvl w:val="0"/>
                <w:numId w:val="3"/>
              </w:numPr>
            </w:pPr>
            <w:r>
              <w:t>Obtain information and feedback on targeted projects and programs</w:t>
            </w:r>
          </w:p>
        </w:tc>
      </w:tr>
    </w:tbl>
    <w:p w:rsidR="00BB532F" w:rsidRDefault="00BB532F"/>
    <w:p w:rsidR="00603D53" w:rsidRDefault="00603D53" w:rsidP="00614552">
      <w:pPr>
        <w:pStyle w:val="Heading1"/>
        <w:rPr>
          <w:sz w:val="28"/>
        </w:rPr>
      </w:pPr>
      <w:r w:rsidRPr="00614552">
        <w:t>Role dimensions</w:t>
      </w:r>
    </w:p>
    <w:p w:rsidR="00603D53" w:rsidRPr="00614552" w:rsidRDefault="00603D53" w:rsidP="00614552">
      <w:pPr>
        <w:pStyle w:val="Heading2"/>
      </w:pPr>
      <w:r w:rsidRPr="00614552">
        <w:t>Decision making</w:t>
      </w:r>
    </w:p>
    <w:p w:rsidR="00603D53" w:rsidRPr="00603D53" w:rsidRDefault="00603D53">
      <w:pPr>
        <w:rPr>
          <w:rFonts w:cs="Arial"/>
          <w:szCs w:val="26"/>
        </w:rPr>
      </w:pPr>
      <w:r w:rsidRPr="00603D53">
        <w:rPr>
          <w:rFonts w:cs="Arial"/>
          <w:szCs w:val="26"/>
        </w:rPr>
        <w:t>Set own priorities within the parameters and directions of the project, maintaining a degree of independence in developing a suitable approach in assisting on allocated projects and providing regular progress reports to the Manager.</w:t>
      </w:r>
    </w:p>
    <w:p w:rsidR="00603D53" w:rsidRPr="00614552" w:rsidRDefault="00603D53" w:rsidP="00614552">
      <w:pPr>
        <w:pStyle w:val="Heading2"/>
      </w:pPr>
      <w:r w:rsidRPr="00614552">
        <w:t>Reporting line</w:t>
      </w:r>
    </w:p>
    <w:p w:rsidR="00603D53" w:rsidRPr="00603D53" w:rsidRDefault="00603D53">
      <w:pPr>
        <w:rPr>
          <w:rFonts w:cs="Arial"/>
          <w:szCs w:val="26"/>
        </w:rPr>
      </w:pPr>
      <w:r w:rsidRPr="00603D53">
        <w:rPr>
          <w:rFonts w:cs="Arial"/>
          <w:szCs w:val="26"/>
        </w:rPr>
        <w:t>The role reports to the Team Leader - Chemical Forensics Unit.</w:t>
      </w:r>
      <w:bookmarkStart w:id="1" w:name="_GoBack"/>
      <w:bookmarkEnd w:id="1"/>
    </w:p>
    <w:p w:rsidR="00603D53" w:rsidRPr="00614552" w:rsidRDefault="00603D53" w:rsidP="00614552">
      <w:pPr>
        <w:pStyle w:val="Heading2"/>
      </w:pPr>
      <w:r w:rsidRPr="00614552">
        <w:t>Direct reports</w:t>
      </w:r>
    </w:p>
    <w:p w:rsidR="00603D53" w:rsidRPr="00603D53" w:rsidRDefault="00A52619">
      <w:pPr>
        <w:rPr>
          <w:rFonts w:cs="Arial"/>
          <w:szCs w:val="26"/>
        </w:rPr>
      </w:pPr>
      <w:r>
        <w:rPr>
          <w:rFonts w:cs="Arial"/>
          <w:szCs w:val="26"/>
        </w:rPr>
        <w:t>The role may occasionally manage small project teams (1-3 people)</w:t>
      </w:r>
    </w:p>
    <w:p w:rsidR="00603D53" w:rsidRPr="00614552" w:rsidRDefault="00603D53" w:rsidP="00614552">
      <w:pPr>
        <w:pStyle w:val="Heading2"/>
      </w:pPr>
      <w:r w:rsidRPr="00614552">
        <w:t>Budget/Expenditure</w:t>
      </w:r>
    </w:p>
    <w:p w:rsidR="00603D53" w:rsidRPr="00603D53" w:rsidRDefault="00603D53">
      <w:pPr>
        <w:rPr>
          <w:rFonts w:cs="Arial"/>
          <w:szCs w:val="26"/>
        </w:rPr>
      </w:pPr>
      <w:r w:rsidRPr="00603D53">
        <w:rPr>
          <w:rFonts w:cs="Arial"/>
          <w:szCs w:val="26"/>
        </w:rPr>
        <w:t>Nil</w:t>
      </w:r>
    </w:p>
    <w:p w:rsidR="00205A8A" w:rsidRPr="00614552" w:rsidRDefault="00205A8A" w:rsidP="00205A8A">
      <w:pPr>
        <w:tabs>
          <w:tab w:val="left" w:pos="2925"/>
        </w:tabs>
        <w:rPr>
          <w:rStyle w:val="Heading1Char"/>
        </w:rPr>
      </w:pPr>
      <w:r w:rsidRPr="00614552">
        <w:rPr>
          <w:rStyle w:val="Heading1Char"/>
        </w:rPr>
        <w:t>Essential requirements</w:t>
      </w:r>
    </w:p>
    <w:p w:rsidR="00205A8A" w:rsidRDefault="00205A8A" w:rsidP="00205A8A">
      <w:pPr>
        <w:tabs>
          <w:tab w:val="left" w:pos="2925"/>
        </w:tabs>
        <w:rPr>
          <w:rFonts w:ascii="Georgia" w:hAnsi="Georgia"/>
        </w:rPr>
      </w:pPr>
      <w:r w:rsidRPr="00614552">
        <w:rPr>
          <w:rFonts w:cs="Arial"/>
        </w:rPr>
        <w:t>Scientific qualifications, knowledge and demonstrated experience of analytical chemistry and/or environmental forensics science.</w:t>
      </w:r>
    </w:p>
    <w:p w:rsidR="00205A8A" w:rsidRDefault="00205A8A" w:rsidP="00205A8A">
      <w:pPr>
        <w:tabs>
          <w:tab w:val="left" w:pos="2925"/>
        </w:tabs>
        <w:rPr>
          <w:rFonts w:ascii="Georgia" w:hAnsi="Georgia"/>
        </w:rPr>
      </w:pPr>
      <w:r w:rsidRPr="00614552">
        <w:rPr>
          <w:rFonts w:cs="Arial"/>
        </w:rPr>
        <w:lastRenderedPageBreak/>
        <w:t>Experience in delivering rigorous science projects in analytical chemistry and/or environmental forensics.</w:t>
      </w:r>
    </w:p>
    <w:p w:rsidR="00994DCE" w:rsidRPr="00C978B9" w:rsidRDefault="00994DCE" w:rsidP="00994DCE">
      <w:pPr>
        <w:pStyle w:val="Heading1"/>
      </w:pPr>
      <w:r w:rsidRPr="00C978B9">
        <w:t>Capabilities for the role</w:t>
      </w:r>
    </w:p>
    <w:p w:rsidR="00994DCE" w:rsidRPr="00325E9D" w:rsidRDefault="00994DCE" w:rsidP="00994DCE">
      <w:pPr>
        <w:rPr>
          <w:rFonts w:cs="Arial"/>
        </w:rPr>
      </w:pPr>
      <w:r w:rsidRPr="00325E9D">
        <w:rPr>
          <w:rFonts w:cs="Arial"/>
        </w:rPr>
        <w:t xml:space="preserve">The NSW Public Sector Capability Framework applies to all NSW public sector employees. The Capability Framework is available at </w:t>
      </w:r>
      <w:hyperlink r:id="rId10" w:history="1">
        <w:r w:rsidRPr="00325E9D">
          <w:rPr>
            <w:rStyle w:val="Hyperlink"/>
            <w:rFonts w:cs="Arial"/>
            <w:sz w:val="22"/>
          </w:rPr>
          <w:t>www.psc.nsw.gov.au/capabilityframework</w:t>
        </w:r>
      </w:hyperlink>
    </w:p>
    <w:p w:rsidR="00994DCE" w:rsidRPr="00C978B9" w:rsidRDefault="00994DCE" w:rsidP="00994DCE">
      <w:pPr>
        <w:pStyle w:val="Heading2"/>
      </w:pPr>
      <w:r w:rsidRPr="00C978B9">
        <w:t xml:space="preserve">Capability </w:t>
      </w:r>
      <w:r>
        <w:t>s</w:t>
      </w:r>
      <w:r w:rsidRPr="00C978B9">
        <w:t>ummary</w:t>
      </w:r>
    </w:p>
    <w:p w:rsidR="00340ADC" w:rsidRDefault="00994DCE">
      <w:r w:rsidRPr="00325E9D">
        <w:rPr>
          <w:rFonts w:cs="Arial"/>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37"/>
        <w:gridCol w:w="5424"/>
        <w:gridCol w:w="3339"/>
      </w:tblGrid>
      <w:tr w:rsidR="00FD3076" w:rsidRPr="00803E47" w:rsidTr="0018091E">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rsidR="00FD3076" w:rsidRPr="00803E47" w:rsidRDefault="00FD3076" w:rsidP="00FD3076">
            <w:pPr>
              <w:pStyle w:val="TableTextWhite0"/>
              <w:keepNext/>
            </w:pPr>
            <w:r>
              <w:t>NSW Public Sector Capability Framework</w:t>
            </w:r>
          </w:p>
        </w:tc>
      </w:tr>
      <w:tr w:rsidR="00FD3076" w:rsidRPr="00C978B9" w:rsidTr="00A41E4E">
        <w:trPr>
          <w:cnfStyle w:val="100000000000" w:firstRow="1" w:lastRow="0" w:firstColumn="0" w:lastColumn="0" w:oddVBand="0" w:evenVBand="0" w:oddHBand="0" w:evenHBand="0" w:firstRowFirstColumn="0" w:firstRowLastColumn="0" w:lastRowFirstColumn="0" w:lastRowLastColumn="0"/>
          <w:tblHeader/>
        </w:trPr>
        <w:tc>
          <w:tcPr>
            <w:tcW w:w="2042"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rsidR="00FD3076" w:rsidRPr="00C978B9" w:rsidRDefault="00FD3076" w:rsidP="00FD3076">
            <w:pPr>
              <w:pStyle w:val="TableText"/>
              <w:keepNext/>
              <w:rPr>
                <w:b/>
                <w:sz w:val="24"/>
                <w:szCs w:val="24"/>
              </w:rPr>
            </w:pPr>
            <w:r>
              <w:rPr>
                <w:b/>
              </w:rPr>
              <w:t>Capability Group</w:t>
            </w:r>
          </w:p>
        </w:tc>
        <w:tc>
          <w:tcPr>
            <w:tcW w:w="545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FD3076" w:rsidRPr="00C978B9" w:rsidRDefault="00FD3076" w:rsidP="00FD3076">
            <w:pPr>
              <w:pStyle w:val="TableText"/>
              <w:keepNext/>
              <w:rPr>
                <w:b/>
                <w:sz w:val="24"/>
                <w:szCs w:val="24"/>
              </w:rPr>
            </w:pPr>
            <w:r w:rsidRPr="00021C23">
              <w:rPr>
                <w:b/>
              </w:rPr>
              <w:t>Ca</w:t>
            </w:r>
            <w:r>
              <w:rPr>
                <w:b/>
              </w:rPr>
              <w:t>pability Name</w:t>
            </w:r>
          </w:p>
        </w:tc>
        <w:tc>
          <w:tcPr>
            <w:tcW w:w="335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FD3076" w:rsidRPr="00C978B9" w:rsidRDefault="00FD3076" w:rsidP="00FD3076">
            <w:pPr>
              <w:pStyle w:val="TableText"/>
              <w:keepNext/>
              <w:rPr>
                <w:b/>
                <w:sz w:val="24"/>
                <w:szCs w:val="24"/>
              </w:rPr>
            </w:pPr>
            <w:r>
              <w:rPr>
                <w:b/>
              </w:rPr>
              <w:t>Level</w:t>
            </w:r>
          </w:p>
        </w:tc>
      </w:tr>
      <w:tr w:rsidR="00373737" w:rsidRPr="00C978B9" w:rsidTr="00A41E4E">
        <w:tc>
          <w:tcPr>
            <w:tcW w:w="2042" w:type="dxa"/>
            <w:vMerge w:val="restart"/>
            <w:tcBorders>
              <w:top w:val="gems" w:sz="8" w:space="0" w:color="BCBEC0"/>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anchorId="6A219020" wp14:editId="24A316BC">
                  <wp:extent cx="881037" cy="881037"/>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11" cstate="print">
                            <a:extLst/>
                          </a:blip>
                          <a:stretch>
                            <a:fillRect/>
                          </a:stretch>
                        </pic:blipFill>
                        <pic:spPr>
                          <a:xfrm>
                            <a:off x="0" y="0"/>
                            <a:ext cx="881037" cy="881037"/>
                          </a:xfrm>
                          <a:prstGeom prst="rect">
                            <a:avLst/>
                          </a:prstGeom>
                        </pic:spPr>
                      </pic:pic>
                    </a:graphicData>
                  </a:graphic>
                </wp:inline>
              </w:drawing>
            </w:r>
          </w:p>
        </w:tc>
        <w:tc>
          <w:tcPr>
            <w:tcW w:w="5458" w:type="dxa"/>
            <w:tcBorders>
              <w:top w:val="gems" w:sz="8" w:space="0" w:color="BCBEC0"/>
              <w:bottom w:val="single" w:sz="8" w:space="0" w:color="BCBEC0"/>
            </w:tcBorders>
          </w:tcPr>
          <w:p w:rsidR="00373737" w:rsidRPr="00610758" w:rsidRDefault="006B723B" w:rsidP="006B723B">
            <w:pPr>
              <w:pStyle w:val="TableText"/>
              <w:keepNext/>
              <w:rPr>
                <w:sz w:val="24"/>
                <w:szCs w:val="24"/>
              </w:rPr>
            </w:pPr>
            <w:r>
              <w:t>Display Resilience and Courage</w:t>
            </w:r>
          </w:p>
        </w:tc>
        <w:tc>
          <w:tcPr>
            <w:tcW w:w="3357" w:type="dxa"/>
            <w:tcBorders>
              <w:top w:val="gems" w:sz="8" w:space="0" w:color="BCBEC0"/>
              <w:bottom w:val="single" w:sz="8" w:space="0" w:color="BCBEC0"/>
            </w:tcBorders>
          </w:tcPr>
          <w:p w:rsidR="00373737" w:rsidRPr="00610758" w:rsidRDefault="006B723B" w:rsidP="006B723B">
            <w:pPr>
              <w:pStyle w:val="TableText"/>
              <w:keepNext/>
            </w:pPr>
            <w: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Act with Integrity</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Manage Self</w:t>
            </w:r>
          </w:p>
        </w:tc>
        <w:tc>
          <w:tcPr>
            <w:tcW w:w="3357" w:type="dxa"/>
            <w:tcBorders>
              <w:bottom w:val="single" w:sz="4" w:space="0" w:color="BCBEC0"/>
            </w:tcBorders>
          </w:tcPr>
          <w:p w:rsidR="00373737" w:rsidRPr="00610758" w:rsidRDefault="0001016C" w:rsidP="0001016C">
            <w:pPr>
              <w:pStyle w:val="TableText"/>
              <w:keepNext/>
              <w:rPr>
                <w:b/>
              </w:rPr>
            </w:pPr>
            <w:r>
              <w:rPr>
                <w:b/>
              </w:rP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Value Diversity</w:t>
            </w:r>
          </w:p>
        </w:tc>
        <w:tc>
          <w:tcPr>
            <w:tcW w:w="3357" w:type="dxa"/>
            <w:tcBorders>
              <w:top w:val="single" w:sz="8" w:space="0" w:color="BCBEC0"/>
            </w:tcBorders>
          </w:tcPr>
          <w:p w:rsidR="00373737" w:rsidRPr="00A15CDB" w:rsidRDefault="006B723B" w:rsidP="006B723B">
            <w:pPr>
              <w:pStyle w:val="TableText"/>
              <w:keepNext/>
            </w:pPr>
            <w:r>
              <w:t>Foundational</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anchorId="1FABEE7C" wp14:editId="21E8C9C4">
                  <wp:extent cx="881037" cy="881037"/>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2"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b/>
                <w:sz w:val="24"/>
                <w:szCs w:val="24"/>
              </w:rPr>
            </w:pPr>
            <w:r>
              <w:rPr>
                <w:b/>
              </w:rPr>
              <w:t>Communicate Effectively</w:t>
            </w:r>
          </w:p>
        </w:tc>
        <w:tc>
          <w:tcPr>
            <w:tcW w:w="3357" w:type="dxa"/>
            <w:tcBorders>
              <w:top w:val="single" w:sz="12" w:space="0" w:color="auto"/>
              <w:bottom w:val="single" w:sz="8" w:space="0" w:color="BCBEC0"/>
            </w:tcBorders>
          </w:tcPr>
          <w:p w:rsidR="00373737" w:rsidRPr="00610758" w:rsidRDefault="006B723B" w:rsidP="006B723B">
            <w:pPr>
              <w:pStyle w:val="TableText"/>
              <w:keepNext/>
              <w:rPr>
                <w:b/>
              </w:rPr>
            </w:pPr>
            <w:r>
              <w:rPr>
                <w:b/>
              </w:rP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Commit to Customer Service</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Work Collaboratively</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Influence and Negotiate</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anchorId="7A9118F3" wp14:editId="2B771DB0">
                  <wp:extent cx="881037" cy="881037"/>
                  <wp:effectExtent l="0" t="0" r="0" b="0"/>
                  <wp:docPr id="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3"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b/>
                <w:sz w:val="24"/>
                <w:szCs w:val="24"/>
              </w:rPr>
            </w:pPr>
            <w:r>
              <w:rPr>
                <w:b/>
              </w:rPr>
              <w:t>Deliver Results</w:t>
            </w:r>
          </w:p>
        </w:tc>
        <w:tc>
          <w:tcPr>
            <w:tcW w:w="3357" w:type="dxa"/>
            <w:tcBorders>
              <w:top w:val="single" w:sz="12" w:space="0" w:color="auto"/>
              <w:bottom w:val="single" w:sz="8" w:space="0" w:color="BCBEC0"/>
            </w:tcBorders>
          </w:tcPr>
          <w:p w:rsidR="00373737" w:rsidRPr="00610758" w:rsidRDefault="006B723B" w:rsidP="006B723B">
            <w:pPr>
              <w:pStyle w:val="TableText"/>
              <w:keepNext/>
              <w:rPr>
                <w:b/>
              </w:rPr>
            </w:pPr>
            <w:r>
              <w:rPr>
                <w:b/>
              </w:rP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Plan and Prioritise</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Think and Solve Problems</w:t>
            </w:r>
          </w:p>
        </w:tc>
        <w:tc>
          <w:tcPr>
            <w:tcW w:w="3357" w:type="dxa"/>
            <w:tcBorders>
              <w:bottom w:val="single" w:sz="4" w:space="0" w:color="BCBEC0"/>
            </w:tcBorders>
          </w:tcPr>
          <w:p w:rsidR="00373737" w:rsidRPr="00610758" w:rsidRDefault="0001016C" w:rsidP="0001016C">
            <w:pPr>
              <w:pStyle w:val="TableText"/>
              <w:keepNext/>
              <w:rPr>
                <w:b/>
              </w:rPr>
            </w:pPr>
            <w:r>
              <w:rPr>
                <w:b/>
              </w:rPr>
              <w:t>Adept</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Demonstrate Accountability</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anchorId="13BAA2B6" wp14:editId="7A00D550">
                  <wp:extent cx="881037" cy="881037"/>
                  <wp:effectExtent l="0" t="0" r="0" b="0"/>
                  <wp:docPr id="4"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4"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sz w:val="24"/>
                <w:szCs w:val="24"/>
              </w:rPr>
            </w:pPr>
            <w:r>
              <w:t>Finance</w:t>
            </w:r>
          </w:p>
        </w:tc>
        <w:tc>
          <w:tcPr>
            <w:tcW w:w="3357" w:type="dxa"/>
            <w:tcBorders>
              <w:top w:val="single" w:sz="12" w:space="0" w:color="auto"/>
              <w:bottom w:val="single" w:sz="8" w:space="0" w:color="BCBEC0"/>
            </w:tcBorders>
          </w:tcPr>
          <w:p w:rsidR="00373737" w:rsidRPr="00610758" w:rsidRDefault="006B723B" w:rsidP="006B723B">
            <w:pPr>
              <w:pStyle w:val="TableText"/>
              <w:keepNext/>
            </w:pPr>
            <w:r>
              <w:t>Foundational</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Technology</w:t>
            </w:r>
          </w:p>
        </w:tc>
        <w:tc>
          <w:tcPr>
            <w:tcW w:w="3357" w:type="dxa"/>
            <w:tcBorders>
              <w:bottom w:val="single" w:sz="4" w:space="0" w:color="BCBEC0"/>
            </w:tcBorders>
          </w:tcPr>
          <w:p w:rsidR="00373737" w:rsidRPr="00610758" w:rsidRDefault="0001016C" w:rsidP="0001016C">
            <w:pPr>
              <w:pStyle w:val="TableText"/>
              <w:keepNext/>
              <w:rPr>
                <w:b/>
              </w:rPr>
            </w:pPr>
            <w:r>
              <w:rPr>
                <w:b/>
              </w:rPr>
              <w:t>Adept</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Procurement and Contract Management</w:t>
            </w:r>
          </w:p>
        </w:tc>
        <w:tc>
          <w:tcPr>
            <w:tcW w:w="3357" w:type="dxa"/>
            <w:tcBorders>
              <w:top w:val="single" w:sz="8" w:space="0" w:color="BCBEC0"/>
            </w:tcBorders>
          </w:tcPr>
          <w:p w:rsidR="00373737" w:rsidRPr="00A15CDB" w:rsidRDefault="006B723B" w:rsidP="006B723B">
            <w:pPr>
              <w:pStyle w:val="TableText"/>
              <w:keepNext/>
            </w:pPr>
            <w:r>
              <w:t>Foundational</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Project Management</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anchorId="0D045CEB" wp14:editId="7B6D6AC6">
                  <wp:extent cx="881037" cy="881037"/>
                  <wp:effectExtent l="0" t="0" r="0" b="0"/>
                  <wp:docPr id="5"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ople-management-icon.jpg"/>
                          <pic:cNvPicPr/>
                        </pic:nvPicPr>
                        <pic:blipFill>
                          <a:blip r:embed="rId15"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A52619" w:rsidRDefault="006B723B" w:rsidP="006B723B">
            <w:pPr>
              <w:pStyle w:val="TableText"/>
              <w:keepNext/>
              <w:rPr>
                <w:sz w:val="24"/>
                <w:szCs w:val="24"/>
              </w:rPr>
            </w:pPr>
            <w:r w:rsidRPr="00A52619">
              <w:t>Manage and Develop People</w:t>
            </w:r>
          </w:p>
        </w:tc>
        <w:tc>
          <w:tcPr>
            <w:tcW w:w="3357" w:type="dxa"/>
            <w:tcBorders>
              <w:top w:val="single" w:sz="12" w:space="0" w:color="auto"/>
              <w:bottom w:val="single" w:sz="8" w:space="0" w:color="BCBEC0"/>
            </w:tcBorders>
          </w:tcPr>
          <w:p w:rsidR="00373737" w:rsidRPr="00A52619" w:rsidRDefault="006B723B" w:rsidP="006B723B">
            <w:pPr>
              <w:pStyle w:val="TableText"/>
              <w:keepNext/>
            </w:pPr>
            <w:r w:rsidRPr="00A52619">
              <w:t>Foundational</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Inspire Direction and Purpose</w:t>
            </w:r>
          </w:p>
        </w:tc>
        <w:tc>
          <w:tcPr>
            <w:tcW w:w="3357" w:type="dxa"/>
            <w:tcBorders>
              <w:top w:val="single" w:sz="8" w:space="0" w:color="BCBEC0"/>
            </w:tcBorders>
          </w:tcPr>
          <w:p w:rsidR="00373737" w:rsidRPr="00A15CDB" w:rsidRDefault="006B723B" w:rsidP="006B723B">
            <w:pPr>
              <w:pStyle w:val="TableText"/>
              <w:keepNext/>
            </w:pPr>
            <w:r>
              <w:t>Foundational</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Optimise Business Outcomes</w:t>
            </w:r>
          </w:p>
        </w:tc>
        <w:tc>
          <w:tcPr>
            <w:tcW w:w="3357" w:type="dxa"/>
            <w:tcBorders>
              <w:top w:val="single" w:sz="8" w:space="0" w:color="BCBEC0"/>
            </w:tcBorders>
          </w:tcPr>
          <w:p w:rsidR="00373737" w:rsidRPr="00A15CDB" w:rsidRDefault="006B723B" w:rsidP="006B723B">
            <w:pPr>
              <w:pStyle w:val="TableText"/>
              <w:keepNext/>
            </w:pPr>
            <w:r>
              <w:t>Foundational</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Manage Reform and Change</w:t>
            </w:r>
          </w:p>
        </w:tc>
        <w:tc>
          <w:tcPr>
            <w:tcW w:w="3357" w:type="dxa"/>
            <w:tcBorders>
              <w:top w:val="single" w:sz="8" w:space="0" w:color="BCBEC0"/>
            </w:tcBorders>
          </w:tcPr>
          <w:p w:rsidR="00373737" w:rsidRPr="00A15CDB" w:rsidRDefault="006B723B" w:rsidP="006B723B">
            <w:pPr>
              <w:pStyle w:val="TableText"/>
              <w:keepNext/>
            </w:pPr>
            <w:r>
              <w:t>Foundational</w:t>
            </w:r>
          </w:p>
        </w:tc>
      </w:tr>
    </w:tbl>
    <w:p w:rsidR="002D36BB" w:rsidRDefault="002D36BB" w:rsidP="008E08E3"/>
    <w:p w:rsidR="002D36BB" w:rsidRDefault="002D36BB" w:rsidP="00325E9D"/>
    <w:p w:rsidR="00325E9D" w:rsidRPr="00C978B9" w:rsidRDefault="00325E9D" w:rsidP="00325E9D">
      <w:pPr>
        <w:pStyle w:val="Heading2"/>
      </w:pPr>
      <w:r w:rsidRPr="00C978B9">
        <w:t xml:space="preserve">Focus </w:t>
      </w:r>
      <w:r>
        <w:t>c</w:t>
      </w:r>
      <w:r w:rsidRPr="00C978B9">
        <w:t>apabilities</w:t>
      </w:r>
    </w:p>
    <w:p w:rsidR="00325E9D" w:rsidRDefault="00325E9D" w:rsidP="00325E9D">
      <w:r w:rsidRPr="00325E9D">
        <w:rPr>
          <w:rFonts w:cs="Arial"/>
        </w:rPr>
        <w:t xml:space="preserve">The focus capabilities for the role are the capabilities in which occupants must demonstrate immediate competence. The </w:t>
      </w:r>
      <w:proofErr w:type="spellStart"/>
      <w:r w:rsidRPr="00325E9D">
        <w:rPr>
          <w:rFonts w:cs="Arial"/>
        </w:rPr>
        <w:t>behavioural</w:t>
      </w:r>
      <w:proofErr w:type="spellEnd"/>
      <w:r w:rsidRPr="00325E9D">
        <w:rPr>
          <w:rFonts w:cs="Arial"/>
        </w:rPr>
        <w:t xml:space="preserve"> indicators provide examples of the types of </w:t>
      </w:r>
      <w:proofErr w:type="spellStart"/>
      <w:r w:rsidRPr="00325E9D">
        <w:rPr>
          <w:rFonts w:cs="Arial"/>
        </w:rPr>
        <w:t>behaviours</w:t>
      </w:r>
      <w:proofErr w:type="spellEnd"/>
      <w:r w:rsidRPr="00325E9D">
        <w:rPr>
          <w:rFonts w:cs="Arial"/>
        </w:rPr>
        <w:t xml:space="preserve"> that would be expected at that level and should be reviewed in conjunction with the role’s key accountabilities.</w:t>
      </w:r>
    </w:p>
    <w:tbl>
      <w:tblPr>
        <w:tblStyle w:val="PSCPurple"/>
        <w:tblW w:w="0" w:type="auto"/>
        <w:tblLook w:val="04A0" w:firstRow="1" w:lastRow="0" w:firstColumn="1" w:lastColumn="0" w:noHBand="0" w:noVBand="1"/>
        <w:tblCaption w:val="PSC_NSWFocusCapabilityFrameworkTable"/>
      </w:tblPr>
      <w:tblGrid>
        <w:gridCol w:w="2702"/>
        <w:gridCol w:w="2337"/>
        <w:gridCol w:w="5761"/>
      </w:tblGrid>
      <w:tr w:rsidR="002D36BB" w:rsidRPr="00C978B9" w:rsidTr="00FF6513">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Pr>
          <w:p w:rsidR="002D36BB" w:rsidRPr="00C978B9" w:rsidRDefault="002D36BB" w:rsidP="006C18F8">
            <w:pPr>
              <w:pStyle w:val="TableTextWhite0"/>
              <w:keepNext/>
            </w:pPr>
            <w:r w:rsidRPr="00C978B9">
              <w:lastRenderedPageBreak/>
              <w:t>NSW Public Sector Capability Framework</w:t>
            </w:r>
          </w:p>
        </w:tc>
      </w:tr>
      <w:tr w:rsidR="00A85305" w:rsidRPr="00C978B9" w:rsidTr="00A85305">
        <w:trPr>
          <w:cnfStyle w:val="100000000000" w:firstRow="1" w:lastRow="0" w:firstColumn="0" w:lastColumn="0" w:oddVBand="0" w:evenVBand="0" w:oddHBand="0" w:evenHBand="0" w:firstRowFirstColumn="0" w:firstRowLastColumn="0" w:lastRowFirstColumn="0" w:lastRowLastColumn="0"/>
          <w:tblHeader/>
        </w:trPr>
        <w:tc>
          <w:tcPr>
            <w:tcW w:w="2714"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Group and Capability</w:t>
            </w:r>
          </w:p>
        </w:tc>
        <w:tc>
          <w:tcPr>
            <w:tcW w:w="2348"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Level</w:t>
            </w:r>
          </w:p>
        </w:tc>
        <w:tc>
          <w:tcPr>
            <w:tcW w:w="5795"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Behavioural Indicators</w:t>
            </w:r>
          </w:p>
        </w:tc>
      </w:tr>
      <w:tr w:rsidR="0039395B" w:rsidRPr="00C978B9" w:rsidTr="00742966">
        <w:tc>
          <w:tcPr>
            <w:tcW w:w="2714" w:type="dxa"/>
          </w:tcPr>
          <w:p w:rsidR="001F2503" w:rsidRPr="00C978B9" w:rsidRDefault="0039395B" w:rsidP="00CC7829">
            <w:pPr>
              <w:pStyle w:val="TableText"/>
              <w:rPr>
                <w:b/>
              </w:rPr>
            </w:pPr>
            <w:r>
              <w:rPr>
                <w:b/>
              </w:rPr>
              <w:t>Personal Attributes</w:t>
            </w:r>
          </w:p>
          <w:p w:rsidR="001F2503" w:rsidRPr="00C978B9" w:rsidRDefault="0039395B" w:rsidP="0039395B">
            <w:pPr>
              <w:pStyle w:val="TableText"/>
            </w:pPr>
            <w:r>
              <w:t>Manage Self</w:t>
            </w:r>
          </w:p>
        </w:tc>
        <w:tc>
          <w:tcPr>
            <w:tcW w:w="2348" w:type="dxa"/>
          </w:tcPr>
          <w:p w:rsidR="001F2503" w:rsidRPr="00C978B9" w:rsidRDefault="0039395B" w:rsidP="0039395B">
            <w:pPr>
              <w:pStyle w:val="TableText"/>
              <w:rPr>
                <w:rFonts w:cs="Arial"/>
                <w:color w:val="000000"/>
              </w:rPr>
            </w:pPr>
            <w:r>
              <w:rPr>
                <w:rFonts w:cs="Arial"/>
                <w:color w:val="000000"/>
              </w:rPr>
              <w:t>Intermediate</w:t>
            </w:r>
          </w:p>
        </w:tc>
        <w:tc>
          <w:tcPr>
            <w:tcW w:w="5795" w:type="dxa"/>
          </w:tcPr>
          <w:p w:rsidR="001F2503" w:rsidRPr="00C978B9" w:rsidRDefault="0039395B" w:rsidP="0039395B">
            <w:pPr>
              <w:pStyle w:val="TableBullet"/>
            </w:pPr>
            <w:r>
              <w:t>Adapt existing skills to new situations</w:t>
            </w:r>
          </w:p>
          <w:p w:rsidR="001F2503" w:rsidRPr="00C978B9" w:rsidRDefault="0039395B" w:rsidP="0039395B">
            <w:pPr>
              <w:pStyle w:val="TableBullet"/>
            </w:pPr>
            <w:r>
              <w:t>Show commitment to achieving work goals</w:t>
            </w:r>
          </w:p>
          <w:p w:rsidR="001F2503" w:rsidRPr="00C978B9" w:rsidRDefault="0039395B" w:rsidP="0039395B">
            <w:pPr>
              <w:pStyle w:val="TableBullet"/>
            </w:pPr>
            <w:r>
              <w:t>Show awareness of own strengths and areas for growth and develop and apply new skills</w:t>
            </w:r>
          </w:p>
          <w:p w:rsidR="001F2503" w:rsidRPr="00C978B9" w:rsidRDefault="0039395B" w:rsidP="0039395B">
            <w:pPr>
              <w:pStyle w:val="TableBullet"/>
            </w:pPr>
            <w:r>
              <w:t>Seek feedback from colleagues and stakeholders</w:t>
            </w:r>
          </w:p>
          <w:p w:rsidR="001F2503" w:rsidRPr="00C978B9" w:rsidRDefault="0039395B" w:rsidP="0039395B">
            <w:pPr>
              <w:pStyle w:val="TableBullet"/>
            </w:pPr>
            <w:r>
              <w:t>Maintain own motivation when tasks become difficult</w:t>
            </w:r>
          </w:p>
        </w:tc>
      </w:tr>
      <w:tr w:rsidR="0039395B" w:rsidRPr="00C978B9" w:rsidTr="00742966">
        <w:tc>
          <w:tcPr>
            <w:tcW w:w="2714" w:type="dxa"/>
          </w:tcPr>
          <w:p w:rsidR="001F2503" w:rsidRPr="00C978B9" w:rsidRDefault="0039395B" w:rsidP="00CC7829">
            <w:pPr>
              <w:pStyle w:val="TableText"/>
              <w:rPr>
                <w:b/>
              </w:rPr>
            </w:pPr>
            <w:r>
              <w:rPr>
                <w:b/>
              </w:rPr>
              <w:t>Relationships</w:t>
            </w:r>
          </w:p>
          <w:p w:rsidR="001F2503" w:rsidRPr="00C978B9" w:rsidRDefault="0039395B" w:rsidP="0039395B">
            <w:pPr>
              <w:pStyle w:val="TableText"/>
            </w:pPr>
            <w:r>
              <w:t>Communicate Effectively</w:t>
            </w:r>
          </w:p>
        </w:tc>
        <w:tc>
          <w:tcPr>
            <w:tcW w:w="2348" w:type="dxa"/>
          </w:tcPr>
          <w:p w:rsidR="001F2503" w:rsidRPr="00C978B9" w:rsidRDefault="0039395B" w:rsidP="0039395B">
            <w:pPr>
              <w:pStyle w:val="TableText"/>
              <w:rPr>
                <w:rFonts w:cs="Arial"/>
                <w:color w:val="000000"/>
              </w:rPr>
            </w:pPr>
            <w:r>
              <w:rPr>
                <w:rFonts w:cs="Arial"/>
                <w:color w:val="000000"/>
              </w:rPr>
              <w:t>Intermediate</w:t>
            </w:r>
          </w:p>
        </w:tc>
        <w:tc>
          <w:tcPr>
            <w:tcW w:w="5795" w:type="dxa"/>
          </w:tcPr>
          <w:p w:rsidR="001F2503" w:rsidRPr="00C978B9" w:rsidRDefault="0039395B" w:rsidP="0039395B">
            <w:pPr>
              <w:pStyle w:val="TableBullet"/>
            </w:pPr>
            <w:r>
              <w:t>Focus on key points and speak in ‘Plain English’</w:t>
            </w:r>
          </w:p>
          <w:p w:rsidR="001F2503" w:rsidRPr="00C978B9" w:rsidRDefault="0039395B" w:rsidP="0039395B">
            <w:pPr>
              <w:pStyle w:val="TableBullet"/>
            </w:pPr>
            <w:r>
              <w:t>Clearly explain and present ideas and arguments</w:t>
            </w:r>
          </w:p>
          <w:p w:rsidR="001F2503" w:rsidRPr="00C978B9" w:rsidRDefault="0039395B" w:rsidP="0039395B">
            <w:pPr>
              <w:pStyle w:val="TableBullet"/>
            </w:pPr>
            <w:r>
              <w:t>Listen to others when they are speaking and ask appropriate, respectful questions</w:t>
            </w:r>
          </w:p>
          <w:p w:rsidR="001F2503" w:rsidRPr="00C978B9" w:rsidRDefault="0039395B" w:rsidP="0039395B">
            <w:pPr>
              <w:pStyle w:val="TableBullet"/>
            </w:pPr>
            <w:r>
              <w:t>Monitor own and others’ non-verbal cues and adapt where necessary</w:t>
            </w:r>
          </w:p>
          <w:p w:rsidR="001F2503" w:rsidRPr="00C978B9" w:rsidRDefault="0039395B" w:rsidP="0039395B">
            <w:pPr>
              <w:pStyle w:val="TableBullet"/>
            </w:pPr>
            <w:r>
              <w:t>Prepare written material that is well structured and easy to follow by the intended audience</w:t>
            </w:r>
          </w:p>
          <w:p w:rsidR="001F2503" w:rsidRPr="00C978B9" w:rsidRDefault="0039395B" w:rsidP="0039395B">
            <w:pPr>
              <w:pStyle w:val="TableBullet"/>
            </w:pPr>
            <w:r>
              <w:t>Communicate routine technical information clearly</w:t>
            </w:r>
          </w:p>
        </w:tc>
      </w:tr>
      <w:tr w:rsidR="0039395B" w:rsidRPr="00C978B9" w:rsidTr="00742966">
        <w:tc>
          <w:tcPr>
            <w:tcW w:w="2714" w:type="dxa"/>
          </w:tcPr>
          <w:p w:rsidR="001F2503" w:rsidRPr="00C978B9" w:rsidRDefault="0039395B" w:rsidP="00CC7829">
            <w:pPr>
              <w:pStyle w:val="TableText"/>
              <w:rPr>
                <w:b/>
              </w:rPr>
            </w:pPr>
            <w:r>
              <w:rPr>
                <w:b/>
              </w:rPr>
              <w:t>Results</w:t>
            </w:r>
          </w:p>
          <w:p w:rsidR="001F2503" w:rsidRPr="00C978B9" w:rsidRDefault="0039395B" w:rsidP="0039395B">
            <w:pPr>
              <w:pStyle w:val="TableText"/>
            </w:pPr>
            <w:r>
              <w:t>Deliver Results</w:t>
            </w:r>
          </w:p>
        </w:tc>
        <w:tc>
          <w:tcPr>
            <w:tcW w:w="2348" w:type="dxa"/>
          </w:tcPr>
          <w:p w:rsidR="001F2503" w:rsidRPr="00C978B9" w:rsidRDefault="0039395B" w:rsidP="0039395B">
            <w:pPr>
              <w:pStyle w:val="TableText"/>
              <w:rPr>
                <w:rFonts w:cs="Arial"/>
                <w:color w:val="000000"/>
              </w:rPr>
            </w:pPr>
            <w:r>
              <w:rPr>
                <w:rFonts w:cs="Arial"/>
                <w:color w:val="000000"/>
              </w:rPr>
              <w:t>Intermediate</w:t>
            </w:r>
          </w:p>
        </w:tc>
        <w:tc>
          <w:tcPr>
            <w:tcW w:w="5795" w:type="dxa"/>
          </w:tcPr>
          <w:p w:rsidR="001F2503" w:rsidRPr="00C978B9" w:rsidRDefault="0039395B" w:rsidP="0039395B">
            <w:pPr>
              <w:pStyle w:val="TableBullet"/>
            </w:pPr>
            <w:r>
              <w:t>Complete work tasks to agreed budgets, timeframes and standards</w:t>
            </w:r>
          </w:p>
          <w:p w:rsidR="001F2503" w:rsidRPr="00C978B9" w:rsidRDefault="0039395B" w:rsidP="0039395B">
            <w:pPr>
              <w:pStyle w:val="TableBullet"/>
            </w:pPr>
            <w:r>
              <w:t>Take the initiative to progress and deliver own and team/unit work</w:t>
            </w:r>
          </w:p>
          <w:p w:rsidR="001F2503" w:rsidRPr="00C978B9" w:rsidRDefault="0039395B" w:rsidP="0039395B">
            <w:pPr>
              <w:pStyle w:val="TableBullet"/>
            </w:pPr>
            <w:r>
              <w:t>Contribute to allocation of responsibilities and resources to ensure achievement of team/unit goals</w:t>
            </w:r>
          </w:p>
          <w:p w:rsidR="001F2503" w:rsidRPr="00C978B9" w:rsidRDefault="0039395B" w:rsidP="0039395B">
            <w:pPr>
              <w:pStyle w:val="TableBullet"/>
            </w:pPr>
            <w:r>
              <w:t>Seek and apply specialist advice when required</w:t>
            </w:r>
          </w:p>
        </w:tc>
      </w:tr>
      <w:tr w:rsidR="0039395B" w:rsidRPr="00C978B9" w:rsidTr="00742966">
        <w:tc>
          <w:tcPr>
            <w:tcW w:w="2714" w:type="dxa"/>
          </w:tcPr>
          <w:p w:rsidR="001F2503" w:rsidRPr="00C978B9" w:rsidRDefault="0039395B" w:rsidP="00CC7829">
            <w:pPr>
              <w:pStyle w:val="TableText"/>
              <w:rPr>
                <w:b/>
              </w:rPr>
            </w:pPr>
            <w:r>
              <w:rPr>
                <w:b/>
              </w:rPr>
              <w:t>Results</w:t>
            </w:r>
          </w:p>
          <w:p w:rsidR="001F2503" w:rsidRPr="00C978B9" w:rsidRDefault="0039395B" w:rsidP="0039395B">
            <w:pPr>
              <w:pStyle w:val="TableText"/>
            </w:pPr>
            <w:r>
              <w:t>Think and Solve Problems</w:t>
            </w:r>
          </w:p>
        </w:tc>
        <w:tc>
          <w:tcPr>
            <w:tcW w:w="2348" w:type="dxa"/>
          </w:tcPr>
          <w:p w:rsidR="001F2503" w:rsidRPr="00C978B9" w:rsidRDefault="0039395B" w:rsidP="0039395B">
            <w:pPr>
              <w:pStyle w:val="TableText"/>
              <w:rPr>
                <w:rFonts w:cs="Arial"/>
                <w:color w:val="000000"/>
              </w:rPr>
            </w:pPr>
            <w:r>
              <w:rPr>
                <w:rFonts w:cs="Arial"/>
                <w:color w:val="000000"/>
              </w:rPr>
              <w:t>Adept</w:t>
            </w:r>
          </w:p>
        </w:tc>
        <w:tc>
          <w:tcPr>
            <w:tcW w:w="5795" w:type="dxa"/>
          </w:tcPr>
          <w:p w:rsidR="001F2503" w:rsidRPr="00C978B9" w:rsidRDefault="0039395B" w:rsidP="0039395B">
            <w:pPr>
              <w:pStyle w:val="TableBullet"/>
            </w:pPr>
            <w:r>
              <w:t>Research and analyse information, identify interrelationships and make recommendations based on relevant evidence</w:t>
            </w:r>
          </w:p>
          <w:p w:rsidR="001F2503" w:rsidRPr="00C978B9" w:rsidRDefault="0039395B" w:rsidP="0039395B">
            <w:pPr>
              <w:pStyle w:val="TableBullet"/>
            </w:pPr>
            <w:r>
              <w:t>Anticipate, identify and address issues and potential problems and select the most effective solutions from a range of option</w:t>
            </w:r>
          </w:p>
          <w:p w:rsidR="001F2503" w:rsidRPr="00C978B9" w:rsidRDefault="0039395B" w:rsidP="0039395B">
            <w:pPr>
              <w:pStyle w:val="TableBullet"/>
            </w:pPr>
            <w:r>
              <w:t>Participate in and contribute to team/unit initiatives to resolve common issues or barriers to effectiveness</w:t>
            </w:r>
          </w:p>
          <w:p w:rsidR="001F2503" w:rsidRPr="00C978B9" w:rsidRDefault="0039395B" w:rsidP="0039395B">
            <w:pPr>
              <w:pStyle w:val="TableBullet"/>
            </w:pPr>
            <w:r>
              <w:t>Identify and share business process improvements to enhance effectiveness</w:t>
            </w:r>
          </w:p>
        </w:tc>
      </w:tr>
      <w:tr w:rsidR="0039395B" w:rsidRPr="00C978B9" w:rsidTr="00742966">
        <w:tc>
          <w:tcPr>
            <w:tcW w:w="2714" w:type="dxa"/>
          </w:tcPr>
          <w:p w:rsidR="001F2503" w:rsidRPr="00C978B9" w:rsidRDefault="0039395B" w:rsidP="00CC7829">
            <w:pPr>
              <w:pStyle w:val="TableText"/>
              <w:rPr>
                <w:b/>
              </w:rPr>
            </w:pPr>
            <w:r>
              <w:rPr>
                <w:b/>
              </w:rPr>
              <w:t>Business Enablers</w:t>
            </w:r>
          </w:p>
          <w:p w:rsidR="001F2503" w:rsidRPr="00C978B9" w:rsidRDefault="0039395B" w:rsidP="0039395B">
            <w:pPr>
              <w:pStyle w:val="TableText"/>
            </w:pPr>
            <w:r>
              <w:t>Technology</w:t>
            </w:r>
          </w:p>
        </w:tc>
        <w:tc>
          <w:tcPr>
            <w:tcW w:w="2348" w:type="dxa"/>
          </w:tcPr>
          <w:p w:rsidR="001F2503" w:rsidRPr="00C978B9" w:rsidRDefault="0039395B" w:rsidP="0039395B">
            <w:pPr>
              <w:pStyle w:val="TableText"/>
              <w:rPr>
                <w:rFonts w:cs="Arial"/>
                <w:color w:val="000000"/>
              </w:rPr>
            </w:pPr>
            <w:r>
              <w:rPr>
                <w:rFonts w:cs="Arial"/>
                <w:color w:val="000000"/>
              </w:rPr>
              <w:t>Adept</w:t>
            </w:r>
          </w:p>
        </w:tc>
        <w:tc>
          <w:tcPr>
            <w:tcW w:w="5795" w:type="dxa"/>
          </w:tcPr>
          <w:p w:rsidR="001F2503" w:rsidRPr="00C978B9" w:rsidRDefault="0039395B" w:rsidP="0039395B">
            <w:pPr>
              <w:pStyle w:val="TableBullet"/>
            </w:pPr>
            <w:r>
              <w:t>Demonstrate a sound understanding of technology relevant to the work unit, and identify and select the most appropriate technology for assigned tasks</w:t>
            </w:r>
          </w:p>
          <w:p w:rsidR="001F2503" w:rsidRPr="00C978B9" w:rsidRDefault="0039395B" w:rsidP="0039395B">
            <w:pPr>
              <w:pStyle w:val="TableBullet"/>
            </w:pPr>
            <w:r>
              <w:t>Identify opportunities to use a broad range of communications technologies to deliver effective messages</w:t>
            </w:r>
          </w:p>
          <w:p w:rsidR="001F2503" w:rsidRPr="00C978B9" w:rsidRDefault="0039395B" w:rsidP="0039395B">
            <w:pPr>
              <w:pStyle w:val="TableBullet"/>
            </w:pPr>
            <w:r>
              <w:t>Understand, act on and monitor compliance with information and communications security and use policies</w:t>
            </w:r>
          </w:p>
          <w:p w:rsidR="001F2503" w:rsidRPr="00C978B9" w:rsidRDefault="0039395B" w:rsidP="0039395B">
            <w:pPr>
              <w:pStyle w:val="TableBullet"/>
            </w:pPr>
            <w:r>
              <w:t>Identify ways to leverage the value of technology to achieve team/unit outcomes, using the existing technology of the business</w:t>
            </w:r>
          </w:p>
          <w:p w:rsidR="001F2503" w:rsidRPr="00C978B9" w:rsidRDefault="0039395B" w:rsidP="0039395B">
            <w:pPr>
              <w:pStyle w:val="TableBullet"/>
            </w:pPr>
            <w:r>
              <w:t>Support compliance with the records, information and knowledge management requirements of the organisation</w:t>
            </w:r>
          </w:p>
        </w:tc>
      </w:tr>
    </w:tbl>
    <w:p w:rsidR="001B7E5C" w:rsidRDefault="001B7E5C"/>
    <w:sectPr w:rsidR="001B7E5C" w:rsidSect="009D747B">
      <w:footerReference w:type="default" r:id="rId16"/>
      <w:headerReference w:type="first" r:id="rId17"/>
      <w:footerReference w:type="first" r:id="rId18"/>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E29" w:rsidRDefault="004B5E29" w:rsidP="00BB532F">
      <w:pPr>
        <w:spacing w:after="0" w:line="240" w:lineRule="auto"/>
      </w:pPr>
      <w:r>
        <w:separator/>
      </w:r>
    </w:p>
  </w:endnote>
  <w:endnote w:type="continuationSeparator" w:id="0">
    <w:p w:rsidR="004B5E29" w:rsidRDefault="004B5E29"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rsidTr="00C03AFD">
      <w:tc>
        <w:tcPr>
          <w:tcW w:w="2250" w:type="pct"/>
          <w:vAlign w:val="center"/>
        </w:tcPr>
        <w:p w:rsidR="00C03AFD" w:rsidRDefault="00C03AFD" w:rsidP="00C03AFD">
          <w:pPr>
            <w:pStyle w:val="Footer"/>
          </w:pPr>
          <w:r w:rsidRPr="00C03AFD">
            <w:rPr>
              <w:color w:val="928B81"/>
              <w:sz w:val="18"/>
            </w:rPr>
            <w:t xml:space="preserve">Role </w:t>
          </w:r>
          <w:proofErr w:type="gramStart"/>
          <w:r w:rsidRPr="00C03AFD">
            <w:rPr>
              <w:color w:val="928B81"/>
              <w:sz w:val="18"/>
            </w:rPr>
            <w:t>Description</w:t>
          </w:r>
          <w:r w:rsidRPr="00C03AFD">
            <w:rPr>
              <w:color w:val="595959" w:themeColor="text1" w:themeTint="A6"/>
              <w:sz w:val="18"/>
            </w:rPr>
            <w:t xml:space="preserve">  </w:t>
          </w:r>
          <w:r w:rsidRPr="00C03AFD">
            <w:rPr>
              <w:color w:val="000000" w:themeColor="text1"/>
              <w:sz w:val="18"/>
            </w:rPr>
            <w:t>Scientist</w:t>
          </w:r>
          <w:proofErr w:type="gramEnd"/>
          <w:r w:rsidRPr="00C03AFD">
            <w:rPr>
              <w:color w:val="000000" w:themeColor="text1"/>
              <w:sz w:val="18"/>
            </w:rPr>
            <w:t xml:space="preserve"> (Analytical Chemistry)</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425F48">
            <w:rPr>
              <w:noProof/>
              <w:color w:val="928B81"/>
              <w:sz w:val="18"/>
              <w:lang w:eastAsia="en-AU"/>
            </w:rPr>
            <w:t>2</w:t>
          </w:r>
          <w:r w:rsidRPr="00C03AFD">
            <w:rPr>
              <w:noProof/>
              <w:color w:val="928B81"/>
              <w:sz w:val="18"/>
              <w:lang w:eastAsia="en-AU"/>
            </w:rPr>
            <w:fldChar w:fldCharType="end"/>
          </w:r>
        </w:p>
      </w:tc>
      <w:tc>
        <w:tcPr>
          <w:tcW w:w="2350" w:type="pct"/>
        </w:tcPr>
        <w:p w:rsidR="00C03AFD" w:rsidRDefault="00C03AFD" w:rsidP="00C03AFD">
          <w:pPr>
            <w:pStyle w:val="Footer"/>
            <w:jc w:val="right"/>
          </w:pPr>
          <w:r>
            <w:rPr>
              <w:noProof/>
              <w:lang w:val="en-AU" w:eastAsia="en-AU"/>
            </w:rPr>
            <w:drawing>
              <wp:inline distT="0" distB="0" distL="0" distR="0" wp14:anchorId="6702EC76" wp14:editId="76366872">
                <wp:extent cx="432000" cy="4798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3160C7">
            <w:rPr>
              <w:noProof/>
              <w:lang w:eastAsia="en-AU"/>
            </w:rPr>
            <w:t>1</w:t>
          </w:r>
          <w:r>
            <w:rPr>
              <w:noProof/>
              <w:lang w:eastAsia="en-AU"/>
            </w:rPr>
            <w:fldChar w:fldCharType="end"/>
          </w:r>
        </w:p>
      </w:tc>
      <w:tc>
        <w:tcPr>
          <w:tcW w:w="875" w:type="dxa"/>
        </w:tcPr>
        <w:p w:rsidR="00BB532F" w:rsidRDefault="00BB532F" w:rsidP="00BD7BA7">
          <w:pPr>
            <w:pStyle w:val="Footer"/>
            <w:jc w:val="right"/>
          </w:pPr>
          <w:r>
            <w:rPr>
              <w:noProof/>
              <w:lang w:val="en-AU" w:eastAsia="en-AU"/>
            </w:rPr>
            <w:drawing>
              <wp:inline distT="0" distB="0" distL="0" distR="0" wp14:anchorId="008FC864" wp14:editId="27075EA0">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E29" w:rsidRDefault="004B5E29" w:rsidP="00BB532F">
      <w:pPr>
        <w:spacing w:after="0" w:line="240" w:lineRule="auto"/>
      </w:pPr>
      <w:r>
        <w:separator/>
      </w:r>
    </w:p>
  </w:footnote>
  <w:footnote w:type="continuationSeparator" w:id="0">
    <w:p w:rsidR="004B5E29" w:rsidRDefault="004B5E29"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rsidTr="009D747B">
      <w:trPr>
        <w:trHeight w:val="1337"/>
      </w:trPr>
      <w:tc>
        <w:tcPr>
          <w:tcW w:w="7038" w:type="dxa"/>
        </w:tcPr>
        <w:p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rsidR="007E2FB7" w:rsidRPr="001E49B2" w:rsidRDefault="001C2248" w:rsidP="001C2248">
          <w:pPr>
            <w:pStyle w:val="TitleSub"/>
            <w:spacing w:after="0"/>
            <w:rPr>
              <w:rFonts w:ascii="Arial" w:hAnsi="Arial" w:cs="Arial"/>
              <w:b/>
            </w:rPr>
          </w:pPr>
          <w:r w:rsidRPr="001E49B2">
            <w:rPr>
              <w:rFonts w:ascii="Arial" w:hAnsi="Arial" w:cs="Arial"/>
              <w:b/>
            </w:rPr>
            <w:t>Scientist (Analytical Chemistry)</w:t>
          </w:r>
        </w:p>
      </w:tc>
      <w:tc>
        <w:tcPr>
          <w:tcW w:w="3665" w:type="dxa"/>
        </w:tcPr>
        <w:p w:rsidR="000477E1" w:rsidRPr="000477E1" w:rsidRDefault="001B7E5C" w:rsidP="00030565">
          <w:pPr>
            <w:jc w:val="right"/>
          </w:pPr>
          <w:r>
            <w:rPr>
              <w:noProof/>
              <w:lang w:val="en-AU" w:eastAsia="en-AU"/>
            </w:rPr>
            <w:drawing>
              <wp:inline distT="0" distB="0" distL="0" distR="0" wp14:editId="50D07946">
                <wp:extent cx="1714500" cy="533400"/>
                <wp:effectExtent l="0" t="0" r="0" b="0"/>
                <wp:docPr id="7"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ImgOEHColoursmall.jpg"/>
                        <pic:cNvPicPr/>
                      </pic:nvPicPr>
                      <pic:blipFill>
                        <a:blip r:embed="rId1" cstate="print">
                          <a:extLst/>
                        </a:blip>
                        <a:stretch>
                          <a:fillRect/>
                        </a:stretch>
                      </pic:blipFill>
                      <pic:spPr>
                        <a:xfrm>
                          <a:off x="0" y="0"/>
                          <a:ext cx="1714500" cy="533400"/>
                        </a:xfrm>
                        <a:prstGeom prst="rect">
                          <a:avLst/>
                        </a:prstGeom>
                      </pic:spPr>
                    </pic:pic>
                  </a:graphicData>
                </a:graphic>
              </wp:inline>
            </w:drawing>
          </w:r>
        </w:p>
        <w:p w:rsidR="000477E1" w:rsidRPr="000477E1" w:rsidRDefault="000477E1" w:rsidP="00030565">
          <w:pPr>
            <w:jc w:val="right"/>
          </w:pP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C6CB5"/>
    <w:multiLevelType w:val="hybridMultilevel"/>
    <w:tmpl w:val="372884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A2621"/>
    <w:rsid w:val="000C3CC8"/>
    <w:rsid w:val="000D12B3"/>
    <w:rsid w:val="000D799A"/>
    <w:rsid w:val="000F231F"/>
    <w:rsid w:val="00104EC7"/>
    <w:rsid w:val="001336E8"/>
    <w:rsid w:val="0013413E"/>
    <w:rsid w:val="00134F5E"/>
    <w:rsid w:val="00153F10"/>
    <w:rsid w:val="00165754"/>
    <w:rsid w:val="001671DC"/>
    <w:rsid w:val="0018091E"/>
    <w:rsid w:val="001815E8"/>
    <w:rsid w:val="00185ABC"/>
    <w:rsid w:val="00194A32"/>
    <w:rsid w:val="001A00F1"/>
    <w:rsid w:val="001A1AA1"/>
    <w:rsid w:val="001A1EC8"/>
    <w:rsid w:val="001A4F0B"/>
    <w:rsid w:val="001B1F0F"/>
    <w:rsid w:val="001B5DFD"/>
    <w:rsid w:val="001B75A6"/>
    <w:rsid w:val="001B7E5C"/>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63ACB"/>
    <w:rsid w:val="0028314F"/>
    <w:rsid w:val="00287C54"/>
    <w:rsid w:val="00290F5D"/>
    <w:rsid w:val="002A648F"/>
    <w:rsid w:val="002B0B83"/>
    <w:rsid w:val="002B1F76"/>
    <w:rsid w:val="002C2823"/>
    <w:rsid w:val="002D36BB"/>
    <w:rsid w:val="002F5CD7"/>
    <w:rsid w:val="00301747"/>
    <w:rsid w:val="003160C7"/>
    <w:rsid w:val="00325E9D"/>
    <w:rsid w:val="00326158"/>
    <w:rsid w:val="00327F5C"/>
    <w:rsid w:val="00340ADC"/>
    <w:rsid w:val="00343491"/>
    <w:rsid w:val="00345199"/>
    <w:rsid w:val="00346D51"/>
    <w:rsid w:val="00351826"/>
    <w:rsid w:val="00372A99"/>
    <w:rsid w:val="00373737"/>
    <w:rsid w:val="00375289"/>
    <w:rsid w:val="00377118"/>
    <w:rsid w:val="0039395B"/>
    <w:rsid w:val="003A2AFA"/>
    <w:rsid w:val="003A3538"/>
    <w:rsid w:val="003B0F42"/>
    <w:rsid w:val="003B403A"/>
    <w:rsid w:val="003C00FD"/>
    <w:rsid w:val="003C031F"/>
    <w:rsid w:val="003C5EB3"/>
    <w:rsid w:val="003D5227"/>
    <w:rsid w:val="003E2663"/>
    <w:rsid w:val="00411F3E"/>
    <w:rsid w:val="0041525E"/>
    <w:rsid w:val="004203B4"/>
    <w:rsid w:val="00425F48"/>
    <w:rsid w:val="00436621"/>
    <w:rsid w:val="00442732"/>
    <w:rsid w:val="00466287"/>
    <w:rsid w:val="0047547E"/>
    <w:rsid w:val="00492AA6"/>
    <w:rsid w:val="004B5E29"/>
    <w:rsid w:val="004C45E2"/>
    <w:rsid w:val="004D0C22"/>
    <w:rsid w:val="004D27C8"/>
    <w:rsid w:val="004E44A5"/>
    <w:rsid w:val="004E474E"/>
    <w:rsid w:val="004E7F32"/>
    <w:rsid w:val="004F6548"/>
    <w:rsid w:val="00502DBF"/>
    <w:rsid w:val="00521D19"/>
    <w:rsid w:val="00523CFF"/>
    <w:rsid w:val="00527FCF"/>
    <w:rsid w:val="005307BA"/>
    <w:rsid w:val="00545AC6"/>
    <w:rsid w:val="00551038"/>
    <w:rsid w:val="0059035B"/>
    <w:rsid w:val="005A52DA"/>
    <w:rsid w:val="005B10E1"/>
    <w:rsid w:val="005B5053"/>
    <w:rsid w:val="005C4D10"/>
    <w:rsid w:val="005C7AF5"/>
    <w:rsid w:val="005D71EA"/>
    <w:rsid w:val="005E6C59"/>
    <w:rsid w:val="005E75FC"/>
    <w:rsid w:val="005F5FD1"/>
    <w:rsid w:val="005F7EE8"/>
    <w:rsid w:val="006022B4"/>
    <w:rsid w:val="00603D53"/>
    <w:rsid w:val="00612673"/>
    <w:rsid w:val="00612AFA"/>
    <w:rsid w:val="00614552"/>
    <w:rsid w:val="00621D45"/>
    <w:rsid w:val="00623950"/>
    <w:rsid w:val="00626492"/>
    <w:rsid w:val="0063544E"/>
    <w:rsid w:val="006538BF"/>
    <w:rsid w:val="00674D4C"/>
    <w:rsid w:val="00683870"/>
    <w:rsid w:val="00697CFB"/>
    <w:rsid w:val="006A2280"/>
    <w:rsid w:val="006B723B"/>
    <w:rsid w:val="006C2473"/>
    <w:rsid w:val="006C4218"/>
    <w:rsid w:val="006D1FBC"/>
    <w:rsid w:val="006E28E7"/>
    <w:rsid w:val="006F6652"/>
    <w:rsid w:val="006F7124"/>
    <w:rsid w:val="00701F8B"/>
    <w:rsid w:val="007041EA"/>
    <w:rsid w:val="007249EC"/>
    <w:rsid w:val="00735B28"/>
    <w:rsid w:val="00735E89"/>
    <w:rsid w:val="00742966"/>
    <w:rsid w:val="00751265"/>
    <w:rsid w:val="00753EEE"/>
    <w:rsid w:val="00767553"/>
    <w:rsid w:val="007736B4"/>
    <w:rsid w:val="00773975"/>
    <w:rsid w:val="00776DCB"/>
    <w:rsid w:val="00780299"/>
    <w:rsid w:val="007862DE"/>
    <w:rsid w:val="00786A0F"/>
    <w:rsid w:val="00792A3E"/>
    <w:rsid w:val="00793221"/>
    <w:rsid w:val="00794CC1"/>
    <w:rsid w:val="00794E0E"/>
    <w:rsid w:val="007B7C1F"/>
    <w:rsid w:val="007C21C8"/>
    <w:rsid w:val="007D0E2E"/>
    <w:rsid w:val="007E2FB7"/>
    <w:rsid w:val="00805561"/>
    <w:rsid w:val="00806FE1"/>
    <w:rsid w:val="00807ED1"/>
    <w:rsid w:val="00817B11"/>
    <w:rsid w:val="008203EE"/>
    <w:rsid w:val="008267A0"/>
    <w:rsid w:val="0083547C"/>
    <w:rsid w:val="008476E6"/>
    <w:rsid w:val="0085706D"/>
    <w:rsid w:val="00860904"/>
    <w:rsid w:val="008A0EBB"/>
    <w:rsid w:val="008A13AC"/>
    <w:rsid w:val="008B74C1"/>
    <w:rsid w:val="008C0B4D"/>
    <w:rsid w:val="008C37C8"/>
    <w:rsid w:val="008D7766"/>
    <w:rsid w:val="008E08E3"/>
    <w:rsid w:val="00902EC0"/>
    <w:rsid w:val="009077E2"/>
    <w:rsid w:val="00910F45"/>
    <w:rsid w:val="00911725"/>
    <w:rsid w:val="009351E9"/>
    <w:rsid w:val="00940C04"/>
    <w:rsid w:val="00957666"/>
    <w:rsid w:val="009640FE"/>
    <w:rsid w:val="00964A6C"/>
    <w:rsid w:val="00970179"/>
    <w:rsid w:val="00977E40"/>
    <w:rsid w:val="00985984"/>
    <w:rsid w:val="00994DCE"/>
    <w:rsid w:val="0099587E"/>
    <w:rsid w:val="009979FA"/>
    <w:rsid w:val="009B3103"/>
    <w:rsid w:val="009C12FA"/>
    <w:rsid w:val="009D72FE"/>
    <w:rsid w:val="009D747B"/>
    <w:rsid w:val="00A00C30"/>
    <w:rsid w:val="00A02AEF"/>
    <w:rsid w:val="00A14A03"/>
    <w:rsid w:val="00A2122C"/>
    <w:rsid w:val="00A41E4E"/>
    <w:rsid w:val="00A4412E"/>
    <w:rsid w:val="00A47353"/>
    <w:rsid w:val="00A52619"/>
    <w:rsid w:val="00A73C38"/>
    <w:rsid w:val="00A77B0C"/>
    <w:rsid w:val="00A83932"/>
    <w:rsid w:val="00A85305"/>
    <w:rsid w:val="00A8686E"/>
    <w:rsid w:val="00A8732A"/>
    <w:rsid w:val="00A970A2"/>
    <w:rsid w:val="00AB120A"/>
    <w:rsid w:val="00AB50E4"/>
    <w:rsid w:val="00AC1AF9"/>
    <w:rsid w:val="00AC742D"/>
    <w:rsid w:val="00AC7DC9"/>
    <w:rsid w:val="00AE14D7"/>
    <w:rsid w:val="00AF01AC"/>
    <w:rsid w:val="00AF7D0C"/>
    <w:rsid w:val="00B0574B"/>
    <w:rsid w:val="00B2037F"/>
    <w:rsid w:val="00B32691"/>
    <w:rsid w:val="00B407F6"/>
    <w:rsid w:val="00B635E3"/>
    <w:rsid w:val="00B72B4F"/>
    <w:rsid w:val="00B835C0"/>
    <w:rsid w:val="00B876AF"/>
    <w:rsid w:val="00BA759E"/>
    <w:rsid w:val="00BB532F"/>
    <w:rsid w:val="00BC162D"/>
    <w:rsid w:val="00BC2FE4"/>
    <w:rsid w:val="00BD4DDA"/>
    <w:rsid w:val="00BE4EAE"/>
    <w:rsid w:val="00C03AFD"/>
    <w:rsid w:val="00C271F9"/>
    <w:rsid w:val="00C517B6"/>
    <w:rsid w:val="00C63F0F"/>
    <w:rsid w:val="00C70636"/>
    <w:rsid w:val="00C70842"/>
    <w:rsid w:val="00CC76F2"/>
    <w:rsid w:val="00CE105E"/>
    <w:rsid w:val="00CE1E5E"/>
    <w:rsid w:val="00D55E55"/>
    <w:rsid w:val="00D663ED"/>
    <w:rsid w:val="00D67A17"/>
    <w:rsid w:val="00D74882"/>
    <w:rsid w:val="00D759EE"/>
    <w:rsid w:val="00D956AA"/>
    <w:rsid w:val="00DA543F"/>
    <w:rsid w:val="00DC0173"/>
    <w:rsid w:val="00DC11EA"/>
    <w:rsid w:val="00DC4056"/>
    <w:rsid w:val="00DE2472"/>
    <w:rsid w:val="00DE58C6"/>
    <w:rsid w:val="00DE6C80"/>
    <w:rsid w:val="00DF1540"/>
    <w:rsid w:val="00DF5EB4"/>
    <w:rsid w:val="00E25470"/>
    <w:rsid w:val="00E27471"/>
    <w:rsid w:val="00E44564"/>
    <w:rsid w:val="00E72D70"/>
    <w:rsid w:val="00E80A46"/>
    <w:rsid w:val="00E83B02"/>
    <w:rsid w:val="00E85FA0"/>
    <w:rsid w:val="00E87997"/>
    <w:rsid w:val="00E95F38"/>
    <w:rsid w:val="00EA7A67"/>
    <w:rsid w:val="00EC0B04"/>
    <w:rsid w:val="00EC4A51"/>
    <w:rsid w:val="00EC5C1D"/>
    <w:rsid w:val="00ED176B"/>
    <w:rsid w:val="00F17FAD"/>
    <w:rsid w:val="00F31B35"/>
    <w:rsid w:val="00F339CD"/>
    <w:rsid w:val="00F33A43"/>
    <w:rsid w:val="00F41650"/>
    <w:rsid w:val="00F47143"/>
    <w:rsid w:val="00F9569D"/>
    <w:rsid w:val="00FA4E0C"/>
    <w:rsid w:val="00FC306C"/>
    <w:rsid w:val="00FC6457"/>
    <w:rsid w:val="00FD3076"/>
    <w:rsid w:val="00FD46BA"/>
    <w:rsid w:val="00FD6418"/>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93D5F1B-9AFE-4939-A5EC-287BEF04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customStyle="1" w:styleId="Default">
    <w:name w:val="Default"/>
    <w:rsid w:val="00F17FAD"/>
    <w:pPr>
      <w:autoSpaceDE w:val="0"/>
      <w:autoSpaceDN w:val="0"/>
      <w:adjustRightInd w:val="0"/>
      <w:spacing w:after="0" w:line="240" w:lineRule="auto"/>
    </w:pPr>
    <w:rPr>
      <w:rFonts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nsw.gov.au" TargetMode="External"/><Relationship Id="rId13" Type="http://schemas.openxmlformats.org/officeDocument/2006/relationships/image" Target="media/image3.jp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hyperlink" Target="http://www.psc.nsw.gov.au/capabilityframewor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vironment.nsw.gov.au" TargetMode="External"/><Relationship Id="rId14" Type="http://schemas.openxmlformats.org/officeDocument/2006/relationships/image" Target="media/image4.jpg"/></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D85FC-9B88-44FB-A8EC-DFE8219A7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4</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Mark Russell</cp:lastModifiedBy>
  <cp:revision>2</cp:revision>
  <dcterms:created xsi:type="dcterms:W3CDTF">2018-12-02T23:38:00Z</dcterms:created>
  <dcterms:modified xsi:type="dcterms:W3CDTF">2018-12-02T23:38:00Z</dcterms:modified>
</cp:coreProperties>
</file>