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9077E2" w:rsidRPr="00DC0173" w14:paraId="272D8720" w14:textId="77777777" w:rsidTr="006A496A">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72D871E" w14:textId="77777777" w:rsidR="009077E2" w:rsidRPr="00DE010F" w:rsidRDefault="00E95F38">
            <w:pPr>
              <w:pStyle w:val="TableTextWhite"/>
              <w:rPr>
                <w:b/>
                <w:bCs/>
              </w:rPr>
            </w:pPr>
            <w:bookmarkStart w:id="0" w:name="_GoBack"/>
            <w:bookmarkEnd w:id="0"/>
            <w:r w:rsidRPr="009E3FBF">
              <w:rPr>
                <w:b/>
                <w:bCs/>
              </w:rPr>
              <w:t>Cluster</w:t>
            </w:r>
          </w:p>
        </w:tc>
        <w:tc>
          <w:tcPr>
            <w:tcW w:w="6561" w:type="dxa"/>
          </w:tcPr>
          <w:p w14:paraId="272D871F" w14:textId="77777777" w:rsidR="009077E2" w:rsidRPr="00DC0173" w:rsidRDefault="00E95F38" w:rsidP="00DC0173">
            <w:pPr>
              <w:pStyle w:val="TableTextWhite"/>
            </w:pPr>
            <w:r>
              <w:t>Planning and Environment</w:t>
            </w:r>
          </w:p>
        </w:tc>
      </w:tr>
      <w:tr w:rsidR="009077E2" w:rsidRPr="00DC0173" w14:paraId="272D8723" w14:textId="77777777" w:rsidTr="006A496A">
        <w:tc>
          <w:tcPr>
            <w:tcW w:w="4026" w:type="dxa"/>
            <w:vAlign w:val="center"/>
          </w:tcPr>
          <w:p w14:paraId="272D8721" w14:textId="77777777" w:rsidR="009077E2" w:rsidRPr="00DE010F" w:rsidRDefault="00E95F38">
            <w:pPr>
              <w:pStyle w:val="TableTextWhite"/>
              <w:rPr>
                <w:b/>
                <w:bCs/>
              </w:rPr>
            </w:pPr>
            <w:r w:rsidRPr="009E3FBF">
              <w:rPr>
                <w:b/>
                <w:bCs/>
              </w:rPr>
              <w:t>Agency</w:t>
            </w:r>
          </w:p>
        </w:tc>
        <w:tc>
          <w:tcPr>
            <w:tcW w:w="6561" w:type="dxa"/>
          </w:tcPr>
          <w:p w14:paraId="272D8722" w14:textId="77777777" w:rsidR="009077E2" w:rsidRPr="00DC0173" w:rsidRDefault="00E95F38" w:rsidP="00DC0173">
            <w:pPr>
              <w:pStyle w:val="TableTextWhite"/>
            </w:pPr>
            <w:r>
              <w:t>Office of Environment and Heritage</w:t>
            </w:r>
          </w:p>
        </w:tc>
      </w:tr>
      <w:tr w:rsidR="009077E2" w:rsidRPr="00DC0173" w14:paraId="272D8726" w14:textId="77777777" w:rsidTr="006A496A">
        <w:tc>
          <w:tcPr>
            <w:tcW w:w="4026" w:type="dxa"/>
            <w:vAlign w:val="center"/>
          </w:tcPr>
          <w:p w14:paraId="272D8724" w14:textId="77777777" w:rsidR="009077E2" w:rsidRPr="00DE010F" w:rsidRDefault="00E95F38">
            <w:pPr>
              <w:pStyle w:val="TableTextWhite"/>
              <w:rPr>
                <w:b/>
                <w:bCs/>
              </w:rPr>
            </w:pPr>
            <w:r w:rsidRPr="009E3FBF">
              <w:rPr>
                <w:b/>
                <w:bCs/>
              </w:rPr>
              <w:t>Division/Branch/Unit</w:t>
            </w:r>
          </w:p>
        </w:tc>
        <w:tc>
          <w:tcPr>
            <w:tcW w:w="6561" w:type="dxa"/>
          </w:tcPr>
          <w:p w14:paraId="272D8725" w14:textId="77777777" w:rsidR="009077E2" w:rsidRPr="00DC0173" w:rsidRDefault="00E95F38" w:rsidP="00DC0173">
            <w:pPr>
              <w:pStyle w:val="TableTextWhite"/>
            </w:pPr>
            <w:r>
              <w:t>National Parks and Wildlife Service</w:t>
            </w:r>
          </w:p>
        </w:tc>
      </w:tr>
      <w:tr w:rsidR="009077E2" w:rsidRPr="00DC0173" w14:paraId="272D8729" w14:textId="77777777" w:rsidTr="006A496A">
        <w:tc>
          <w:tcPr>
            <w:tcW w:w="4026" w:type="dxa"/>
            <w:vAlign w:val="center"/>
          </w:tcPr>
          <w:p w14:paraId="272D8727" w14:textId="77777777" w:rsidR="009077E2" w:rsidRPr="00DE010F" w:rsidRDefault="00E95F38">
            <w:pPr>
              <w:pStyle w:val="TableTextWhite"/>
              <w:rPr>
                <w:b/>
                <w:bCs/>
              </w:rPr>
            </w:pPr>
            <w:r w:rsidRPr="009E3FBF">
              <w:rPr>
                <w:b/>
                <w:bCs/>
              </w:rPr>
              <w:t>Location</w:t>
            </w:r>
          </w:p>
        </w:tc>
        <w:tc>
          <w:tcPr>
            <w:tcW w:w="6561" w:type="dxa"/>
          </w:tcPr>
          <w:p w14:paraId="272D8728" w14:textId="77777777" w:rsidR="009077E2" w:rsidRPr="00DC0173" w:rsidRDefault="00E95F38" w:rsidP="00DC0173">
            <w:pPr>
              <w:pStyle w:val="TableTextWhite"/>
            </w:pPr>
            <w:r>
              <w:t>Various</w:t>
            </w:r>
          </w:p>
        </w:tc>
      </w:tr>
      <w:tr w:rsidR="009077E2" w:rsidRPr="00DC0173" w14:paraId="272D872C" w14:textId="77777777" w:rsidTr="006A496A">
        <w:tc>
          <w:tcPr>
            <w:tcW w:w="4026" w:type="dxa"/>
            <w:vAlign w:val="center"/>
          </w:tcPr>
          <w:p w14:paraId="272D872A" w14:textId="77777777" w:rsidR="009077E2" w:rsidRPr="00DE010F" w:rsidRDefault="00E95F38">
            <w:pPr>
              <w:pStyle w:val="TableTextWhite"/>
              <w:rPr>
                <w:b/>
                <w:bCs/>
              </w:rPr>
            </w:pPr>
            <w:r w:rsidRPr="009E3FBF">
              <w:rPr>
                <w:b/>
                <w:bCs/>
              </w:rPr>
              <w:t>Classification/Grade/Band</w:t>
            </w:r>
          </w:p>
        </w:tc>
        <w:tc>
          <w:tcPr>
            <w:tcW w:w="6561" w:type="dxa"/>
          </w:tcPr>
          <w:p w14:paraId="272D872B" w14:textId="77777777" w:rsidR="009077E2" w:rsidRPr="00DC0173" w:rsidRDefault="00B148AE" w:rsidP="00DC0173">
            <w:pPr>
              <w:pStyle w:val="TableTextWhite"/>
            </w:pPr>
            <w:r>
              <w:t>Clerk 1/</w:t>
            </w:r>
            <w:r w:rsidR="00E95F38">
              <w:t>2</w:t>
            </w:r>
          </w:p>
        </w:tc>
      </w:tr>
      <w:tr w:rsidR="009077E2" w:rsidRPr="00DC0173" w14:paraId="272D872F" w14:textId="77777777" w:rsidTr="006A496A">
        <w:tc>
          <w:tcPr>
            <w:tcW w:w="4026" w:type="dxa"/>
            <w:vAlign w:val="center"/>
          </w:tcPr>
          <w:p w14:paraId="272D872D" w14:textId="77777777" w:rsidR="009077E2" w:rsidRPr="00DE010F" w:rsidRDefault="00E95F38">
            <w:pPr>
              <w:pStyle w:val="TableTextWhite"/>
              <w:rPr>
                <w:b/>
                <w:bCs/>
              </w:rPr>
            </w:pPr>
            <w:r w:rsidRPr="009E3FBF">
              <w:rPr>
                <w:b/>
                <w:bCs/>
              </w:rPr>
              <w:t>Role Number</w:t>
            </w:r>
          </w:p>
        </w:tc>
        <w:tc>
          <w:tcPr>
            <w:tcW w:w="6561" w:type="dxa"/>
          </w:tcPr>
          <w:p w14:paraId="272D872E" w14:textId="77777777" w:rsidR="009077E2" w:rsidRPr="00DC0173" w:rsidRDefault="00E95F38" w:rsidP="00DC0173">
            <w:pPr>
              <w:pStyle w:val="TableTextWhite"/>
            </w:pPr>
            <w:r>
              <w:t>Generic</w:t>
            </w:r>
          </w:p>
        </w:tc>
      </w:tr>
      <w:tr w:rsidR="009077E2" w:rsidRPr="00DC0173" w14:paraId="272D8732" w14:textId="77777777" w:rsidTr="006A496A">
        <w:tc>
          <w:tcPr>
            <w:tcW w:w="4026" w:type="dxa"/>
            <w:vAlign w:val="center"/>
          </w:tcPr>
          <w:p w14:paraId="272D8730" w14:textId="77777777" w:rsidR="009077E2" w:rsidRPr="00DE010F" w:rsidRDefault="00E95F38">
            <w:pPr>
              <w:pStyle w:val="TableTextWhite"/>
              <w:rPr>
                <w:b/>
                <w:bCs/>
              </w:rPr>
            </w:pPr>
            <w:r w:rsidRPr="009E3FBF">
              <w:rPr>
                <w:b/>
                <w:bCs/>
              </w:rPr>
              <w:t>ANZSCO Code</w:t>
            </w:r>
          </w:p>
        </w:tc>
        <w:tc>
          <w:tcPr>
            <w:tcW w:w="6561" w:type="dxa"/>
          </w:tcPr>
          <w:p w14:paraId="272D8731" w14:textId="77777777" w:rsidR="009077E2" w:rsidRPr="00DC0173" w:rsidRDefault="00737553" w:rsidP="00DC0173">
            <w:pPr>
              <w:pStyle w:val="TableTextWhite"/>
            </w:pPr>
            <w:r>
              <w:t>531111</w:t>
            </w:r>
          </w:p>
        </w:tc>
      </w:tr>
      <w:tr w:rsidR="009077E2" w:rsidRPr="00DC0173" w14:paraId="272D8735" w14:textId="77777777" w:rsidTr="006A496A">
        <w:tc>
          <w:tcPr>
            <w:tcW w:w="4026" w:type="dxa"/>
            <w:vAlign w:val="center"/>
          </w:tcPr>
          <w:p w14:paraId="272D8733" w14:textId="77777777" w:rsidR="009077E2" w:rsidRPr="00DE010F" w:rsidRDefault="00E95F38">
            <w:pPr>
              <w:pStyle w:val="TableTextWhite"/>
              <w:rPr>
                <w:b/>
                <w:bCs/>
              </w:rPr>
            </w:pPr>
            <w:r w:rsidRPr="009E3FBF">
              <w:rPr>
                <w:b/>
                <w:bCs/>
              </w:rPr>
              <w:t>PCAT Code</w:t>
            </w:r>
          </w:p>
        </w:tc>
        <w:tc>
          <w:tcPr>
            <w:tcW w:w="6561" w:type="dxa"/>
          </w:tcPr>
          <w:p w14:paraId="272D8734" w14:textId="77777777" w:rsidR="009077E2" w:rsidRPr="00DC0173" w:rsidRDefault="00737553" w:rsidP="00DC0173">
            <w:pPr>
              <w:pStyle w:val="TableTextWhite"/>
            </w:pPr>
            <w:r>
              <w:t>1127292</w:t>
            </w:r>
          </w:p>
        </w:tc>
      </w:tr>
      <w:tr w:rsidR="009077E2" w:rsidRPr="00DC0173" w14:paraId="272D8738" w14:textId="77777777" w:rsidTr="006A496A">
        <w:tc>
          <w:tcPr>
            <w:tcW w:w="4026" w:type="dxa"/>
            <w:vAlign w:val="center"/>
          </w:tcPr>
          <w:p w14:paraId="272D8736" w14:textId="77777777" w:rsidR="009077E2" w:rsidRPr="00DE010F" w:rsidRDefault="00E95F38">
            <w:pPr>
              <w:pStyle w:val="TableTextWhite"/>
              <w:rPr>
                <w:b/>
                <w:bCs/>
              </w:rPr>
            </w:pPr>
            <w:r w:rsidRPr="009E3FBF">
              <w:rPr>
                <w:b/>
                <w:bCs/>
              </w:rPr>
              <w:t>Date of Approval</w:t>
            </w:r>
          </w:p>
        </w:tc>
        <w:tc>
          <w:tcPr>
            <w:tcW w:w="6561" w:type="dxa"/>
          </w:tcPr>
          <w:p w14:paraId="272D8737" w14:textId="77777777" w:rsidR="009077E2" w:rsidRPr="00DC0173" w:rsidRDefault="00E95F38" w:rsidP="00DC0173">
            <w:pPr>
              <w:pStyle w:val="TableTextWhite"/>
            </w:pPr>
            <w:r>
              <w:t>July 2017</w:t>
            </w:r>
          </w:p>
        </w:tc>
      </w:tr>
      <w:tr w:rsidR="009077E2" w:rsidRPr="00DC0173" w14:paraId="272D873B" w14:textId="77777777" w:rsidTr="006A496A">
        <w:tc>
          <w:tcPr>
            <w:tcW w:w="4026" w:type="dxa"/>
            <w:vAlign w:val="center"/>
          </w:tcPr>
          <w:p w14:paraId="272D8739" w14:textId="77777777" w:rsidR="009077E2" w:rsidRPr="00DE010F" w:rsidRDefault="00E95F38">
            <w:pPr>
              <w:pStyle w:val="TableTextWhite"/>
              <w:rPr>
                <w:b/>
                <w:bCs/>
              </w:rPr>
            </w:pPr>
            <w:r w:rsidRPr="009E3FBF">
              <w:rPr>
                <w:b/>
                <w:bCs/>
              </w:rPr>
              <w:t>Agency Website</w:t>
            </w:r>
          </w:p>
        </w:tc>
        <w:tc>
          <w:tcPr>
            <w:tcW w:w="6561" w:type="dxa"/>
          </w:tcPr>
          <w:p w14:paraId="272D873A" w14:textId="77777777" w:rsidR="009077E2" w:rsidRPr="00DC0173" w:rsidRDefault="00E95F38" w:rsidP="00DC0173">
            <w:pPr>
              <w:pStyle w:val="TableTextWhite"/>
            </w:pPr>
            <w:r>
              <w:t>www.environment.nsw.gov.au</w:t>
            </w:r>
          </w:p>
        </w:tc>
        <w:bookmarkStart w:id="1" w:name="Cluster"/>
        <w:bookmarkEnd w:id="1"/>
      </w:tr>
    </w:tbl>
    <w:p w14:paraId="272D873C" w14:textId="77777777" w:rsidR="006A2280" w:rsidRDefault="006A2280" w:rsidP="006A2280">
      <w:pPr>
        <w:tabs>
          <w:tab w:val="left" w:pos="2925"/>
        </w:tabs>
      </w:pPr>
    </w:p>
    <w:p w14:paraId="272D873D" w14:textId="77777777" w:rsidR="00F47143" w:rsidRPr="00614552" w:rsidRDefault="00F47143" w:rsidP="006A2280">
      <w:pPr>
        <w:tabs>
          <w:tab w:val="left" w:pos="2925"/>
        </w:tabs>
        <w:rPr>
          <w:rStyle w:val="Heading1Char"/>
        </w:rPr>
      </w:pPr>
      <w:r w:rsidRPr="00614552">
        <w:rPr>
          <w:rStyle w:val="Heading1Char"/>
        </w:rPr>
        <w:t>Agency overview</w:t>
      </w:r>
    </w:p>
    <w:p w14:paraId="084D846B" w14:textId="77777777" w:rsidR="003856EE" w:rsidRPr="00F45D11" w:rsidRDefault="003856EE" w:rsidP="003856EE">
      <w:pPr>
        <w:rPr>
          <w:rFonts w:ascii="Calibri" w:hAnsi="Calibri"/>
          <w:iCs/>
        </w:rPr>
      </w:pPr>
      <w:r w:rsidRPr="00F45D11">
        <w:rPr>
          <w:rFonts w:cs="Arial"/>
        </w:rPr>
        <w:t xml:space="preserve">The NSW Office and Environment and Heritage works to connect communities to conservation and culture to deliver great outcomes for the environment and heritage. For more information go to </w:t>
      </w:r>
      <w:hyperlink r:id="rId8" w:history="1">
        <w:r w:rsidRPr="00F45D11">
          <w:rPr>
            <w:rFonts w:cs="Arial"/>
          </w:rPr>
          <w:t>www.environment.nsw.gov.au</w:t>
        </w:r>
      </w:hyperlink>
      <w:r w:rsidRPr="00F45D11">
        <w:rPr>
          <w:iCs/>
        </w:rPr>
        <w:t xml:space="preserve"> </w:t>
      </w:r>
    </w:p>
    <w:p w14:paraId="272D873F" w14:textId="77777777" w:rsidR="00037FD5" w:rsidRPr="00614552" w:rsidRDefault="00037FD5" w:rsidP="006A2280">
      <w:pPr>
        <w:tabs>
          <w:tab w:val="left" w:pos="2925"/>
        </w:tabs>
        <w:rPr>
          <w:rStyle w:val="Heading1Char"/>
        </w:rPr>
      </w:pPr>
      <w:r w:rsidRPr="00614552">
        <w:rPr>
          <w:rStyle w:val="Heading1Char"/>
        </w:rPr>
        <w:t>Primary purpose of the role</w:t>
      </w:r>
    </w:p>
    <w:p w14:paraId="272D8740" w14:textId="77777777" w:rsidR="0013413E" w:rsidRDefault="006F33C2" w:rsidP="006A2280">
      <w:pPr>
        <w:tabs>
          <w:tab w:val="left" w:pos="2925"/>
        </w:tabs>
        <w:rPr>
          <w:rFonts w:ascii="Georgia" w:hAnsi="Georgia"/>
        </w:rPr>
      </w:pPr>
      <w:r>
        <w:rPr>
          <w:rFonts w:cs="Arial"/>
        </w:rPr>
        <w:t xml:space="preserve">The Administrative </w:t>
      </w:r>
      <w:r w:rsidR="009E3FBF">
        <w:rPr>
          <w:rFonts w:cs="Arial"/>
        </w:rPr>
        <w:t xml:space="preserve">Assistant </w:t>
      </w:r>
      <w:r w:rsidR="004A2862">
        <w:rPr>
          <w:rFonts w:cs="Arial"/>
        </w:rPr>
        <w:t>p</w:t>
      </w:r>
      <w:r w:rsidR="00037FD5" w:rsidRPr="00614552">
        <w:rPr>
          <w:rFonts w:cs="Arial"/>
        </w:rPr>
        <w:t>rovide</w:t>
      </w:r>
      <w:r w:rsidR="004A2862">
        <w:rPr>
          <w:rFonts w:cs="Arial"/>
        </w:rPr>
        <w:t>s</w:t>
      </w:r>
      <w:r w:rsidR="00037FD5" w:rsidRPr="00614552">
        <w:rPr>
          <w:rFonts w:cs="Arial"/>
        </w:rPr>
        <w:t xml:space="preserve"> </w:t>
      </w:r>
      <w:r w:rsidR="00BB23B8" w:rsidRPr="00DE010F">
        <w:rPr>
          <w:rFonts w:cs="Arial"/>
        </w:rPr>
        <w:t xml:space="preserve">quality </w:t>
      </w:r>
      <w:r w:rsidR="007F4C2B" w:rsidRPr="00DE010F">
        <w:rPr>
          <w:rFonts w:cs="Arial"/>
        </w:rPr>
        <w:t>customer service and</w:t>
      </w:r>
      <w:r w:rsidR="007F4C2B">
        <w:rPr>
          <w:rFonts w:cs="Arial"/>
        </w:rPr>
        <w:t xml:space="preserve"> </w:t>
      </w:r>
      <w:r w:rsidR="00037FD5" w:rsidRPr="00614552">
        <w:rPr>
          <w:rFonts w:cs="Arial"/>
        </w:rPr>
        <w:t xml:space="preserve">administrative support to the work area to assist in meeting the Agency’s corporate objectives, ensuring compliance with </w:t>
      </w:r>
      <w:proofErr w:type="spellStart"/>
      <w:r w:rsidR="00037FD5" w:rsidRPr="00614552">
        <w:rPr>
          <w:rFonts w:cs="Arial"/>
        </w:rPr>
        <w:t>organisational</w:t>
      </w:r>
      <w:proofErr w:type="spellEnd"/>
      <w:r w:rsidR="00037FD5" w:rsidRPr="00614552">
        <w:rPr>
          <w:rFonts w:cs="Arial"/>
        </w:rPr>
        <w:t xml:space="preserve"> policies, processes and procedures, audit and statutory requirements.</w:t>
      </w:r>
    </w:p>
    <w:p w14:paraId="272D8741" w14:textId="77777777" w:rsidR="00F339CD" w:rsidRDefault="00F339CD" w:rsidP="00614552">
      <w:pPr>
        <w:pStyle w:val="Heading1"/>
      </w:pPr>
      <w:r w:rsidRPr="00A14A03">
        <w:t>Key accountabilities</w:t>
      </w:r>
    </w:p>
    <w:p w14:paraId="272D8742"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administrative support services such as ordering/purchasing, filing, mail and correspondence, creating, compiling and storing documents, maintenance of office equipment, maintenance of registers, stores and stationery to support effective operation of the work area.</w:t>
      </w:r>
    </w:p>
    <w:p w14:paraId="272D8743" w14:textId="77777777" w:rsidR="00B148AE" w:rsidRPr="007F4C2B" w:rsidRDefault="00B148AE" w:rsidP="00B148AE">
      <w:pPr>
        <w:pStyle w:val="ListParagraph"/>
        <w:numPr>
          <w:ilvl w:val="0"/>
          <w:numId w:val="3"/>
        </w:numPr>
        <w:tabs>
          <w:tab w:val="left" w:pos="2925"/>
        </w:tabs>
        <w:rPr>
          <w:rFonts w:ascii="Georgia" w:hAnsi="Georgia"/>
        </w:rPr>
      </w:pPr>
      <w:r w:rsidRPr="00614552">
        <w:rPr>
          <w:rFonts w:cs="Arial"/>
        </w:rPr>
        <w:t xml:space="preserve">Provide meeting and event support including assisting and coordinating meetings, agendas, transport, </w:t>
      </w:r>
      <w:r w:rsidR="00DE010F">
        <w:rPr>
          <w:rFonts w:cs="Arial"/>
        </w:rPr>
        <w:t xml:space="preserve">catering, </w:t>
      </w:r>
      <w:r w:rsidRPr="00614552">
        <w:rPr>
          <w:rFonts w:cs="Arial"/>
        </w:rPr>
        <w:t>accommodation and minute taking.</w:t>
      </w:r>
    </w:p>
    <w:p w14:paraId="272D8744" w14:textId="77777777" w:rsidR="007F4C2B" w:rsidRPr="00DE010F" w:rsidRDefault="007F4C2B" w:rsidP="00B148AE">
      <w:pPr>
        <w:pStyle w:val="ListParagraph"/>
        <w:numPr>
          <w:ilvl w:val="0"/>
          <w:numId w:val="3"/>
        </w:numPr>
        <w:tabs>
          <w:tab w:val="left" w:pos="2925"/>
        </w:tabs>
        <w:rPr>
          <w:rFonts w:cs="Arial"/>
        </w:rPr>
      </w:pPr>
      <w:r w:rsidRPr="00DE010F">
        <w:rPr>
          <w:rFonts w:cs="Arial"/>
        </w:rPr>
        <w:t>Provide customer service including responding to enquiries, providing visitor experience information and handling routine customer requests.</w:t>
      </w:r>
    </w:p>
    <w:p w14:paraId="272D8745" w14:textId="77777777" w:rsidR="00B148AE" w:rsidRPr="00F339CD" w:rsidRDefault="00B148AE" w:rsidP="00B148AE">
      <w:pPr>
        <w:pStyle w:val="ListParagraph"/>
        <w:numPr>
          <w:ilvl w:val="0"/>
          <w:numId w:val="3"/>
        </w:numPr>
        <w:tabs>
          <w:tab w:val="left" w:pos="2925"/>
        </w:tabs>
        <w:rPr>
          <w:rFonts w:ascii="Georgia" w:hAnsi="Georgia"/>
        </w:rPr>
      </w:pPr>
      <w:r w:rsidRPr="00614552">
        <w:rPr>
          <w:rFonts w:cs="Arial"/>
        </w:rPr>
        <w:t>Complete routine financial transactions and purchasing services, ensuring compliance with standards and procedures.</w:t>
      </w:r>
    </w:p>
    <w:p w14:paraId="272D8746"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Update records and databases, complying with records management processes to ensure information is accurate, stored correctly and accessible.</w:t>
      </w:r>
    </w:p>
    <w:p w14:paraId="272D8747"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Respond to enquiries and routine requests for information, escalating enquiries as necessary, to ensure the provision of accurate information.</w:t>
      </w:r>
    </w:p>
    <w:p w14:paraId="272D8748" w14:textId="77777777" w:rsidR="6A2F159B" w:rsidRPr="00DE010F" w:rsidRDefault="6A2F159B" w:rsidP="00DE010F">
      <w:pPr>
        <w:pStyle w:val="ListParagraph"/>
        <w:numPr>
          <w:ilvl w:val="0"/>
          <w:numId w:val="3"/>
        </w:numPr>
      </w:pPr>
      <w:r w:rsidRPr="00DE010F">
        <w:rPr>
          <w:rFonts w:eastAsia="Arial" w:cs="Arial"/>
        </w:rPr>
        <w:lastRenderedPageBreak/>
        <w:t>Monitor and maintain office stores, stationery, supplies, facilities and equipment to ensure the needs of staff are met in an efficient manner</w:t>
      </w:r>
    </w:p>
    <w:p w14:paraId="272D8749" w14:textId="77777777" w:rsidR="47D1272E" w:rsidRPr="00DE010F" w:rsidRDefault="47D1272E" w:rsidP="00DE010F">
      <w:pPr>
        <w:pStyle w:val="ListParagraph"/>
        <w:numPr>
          <w:ilvl w:val="0"/>
          <w:numId w:val="3"/>
        </w:numPr>
      </w:pPr>
      <w:r w:rsidRPr="00DE010F">
        <w:rPr>
          <w:rFonts w:eastAsia="Arial" w:cs="Arial"/>
        </w:rPr>
        <w:t>Support incident management activities such as fires and search and rescues</w:t>
      </w:r>
      <w:r w:rsidR="00DE010F" w:rsidRPr="00DE010F">
        <w:rPr>
          <w:rFonts w:eastAsia="Arial" w:cs="Arial"/>
        </w:rPr>
        <w:t>.</w:t>
      </w:r>
    </w:p>
    <w:p w14:paraId="272D874A" w14:textId="77777777" w:rsidR="001D097C" w:rsidRPr="00614552" w:rsidRDefault="001D097C" w:rsidP="006A2280">
      <w:pPr>
        <w:tabs>
          <w:tab w:val="left" w:pos="2925"/>
        </w:tabs>
        <w:rPr>
          <w:rStyle w:val="Heading1Char"/>
        </w:rPr>
      </w:pPr>
      <w:r w:rsidRPr="00614552">
        <w:rPr>
          <w:rStyle w:val="Heading1Char"/>
        </w:rPr>
        <w:t>Key challenges</w:t>
      </w:r>
    </w:p>
    <w:p w14:paraId="272D874B"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Manage competing demands and maintaining high attention to detail to ensure administrative support is provided in a timely and efficient manner.</w:t>
      </w:r>
    </w:p>
    <w:p w14:paraId="272D874C"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Providing a </w:t>
      </w:r>
      <w:proofErr w:type="gramStart"/>
      <w:r w:rsidRPr="00614552">
        <w:rPr>
          <w:rFonts w:cs="Arial"/>
        </w:rPr>
        <w:t>high quality</w:t>
      </w:r>
      <w:proofErr w:type="gramEnd"/>
      <w:r w:rsidRPr="00614552">
        <w:rPr>
          <w:rFonts w:cs="Arial"/>
        </w:rPr>
        <w:t xml:space="preserve"> service and to a range of internal and external stakeholders.</w:t>
      </w:r>
    </w:p>
    <w:p w14:paraId="272D874D" w14:textId="77777777" w:rsidR="00F339CD" w:rsidRPr="00DE010F" w:rsidRDefault="00EC5C1D" w:rsidP="00DE010F">
      <w:pPr>
        <w:tabs>
          <w:tab w:val="left" w:pos="2925"/>
        </w:tabs>
        <w:spacing w:line="240" w:lineRule="auto"/>
        <w:rPr>
          <w:rFonts w:ascii="Georgia" w:hAnsi="Georgia"/>
          <w:b/>
          <w:bCs/>
          <w:sz w:val="28"/>
          <w:szCs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5293"/>
        <w:gridCol w:w="5294"/>
      </w:tblGrid>
      <w:tr w:rsidR="00BB532F" w:rsidRPr="00C978B9" w14:paraId="272D8750" w14:textId="77777777" w:rsidTr="00DE010F">
        <w:trPr>
          <w:cnfStyle w:val="100000000000" w:firstRow="1" w:lastRow="0" w:firstColumn="0" w:lastColumn="0" w:oddVBand="0" w:evenVBand="0" w:oddHBand="0" w:evenHBand="0" w:firstRowFirstColumn="0" w:firstRowLastColumn="0" w:lastRowFirstColumn="0" w:lastRowLastColumn="0"/>
          <w:tblHeader/>
        </w:trPr>
        <w:tc>
          <w:tcPr>
            <w:tcW w:w="0" w:type="dxa"/>
          </w:tcPr>
          <w:p w14:paraId="272D874E" w14:textId="77777777" w:rsidR="00BB532F" w:rsidRPr="00C978B9" w:rsidRDefault="00BB532F" w:rsidP="00BD7BA7">
            <w:pPr>
              <w:pStyle w:val="TableTextWhite0"/>
            </w:pPr>
            <w:r w:rsidRPr="00C978B9">
              <w:t>Who</w:t>
            </w:r>
          </w:p>
        </w:tc>
        <w:tc>
          <w:tcPr>
            <w:tcW w:w="0" w:type="dxa"/>
          </w:tcPr>
          <w:p w14:paraId="272D874F" w14:textId="77777777" w:rsidR="00BB532F" w:rsidRPr="00C978B9" w:rsidRDefault="00022223" w:rsidP="00022223">
            <w:pPr>
              <w:pStyle w:val="TableTextWhite0"/>
            </w:pPr>
            <w:r>
              <w:t xml:space="preserve">       </w:t>
            </w:r>
            <w:r w:rsidR="00BB532F" w:rsidRPr="00C978B9">
              <w:t>Why</w:t>
            </w:r>
          </w:p>
        </w:tc>
      </w:tr>
      <w:tr w:rsidR="00BB532F" w:rsidRPr="00A8245E" w14:paraId="272D8753" w14:textId="77777777" w:rsidTr="00DE010F">
        <w:tc>
          <w:tcPr>
            <w:tcW w:w="0" w:type="dxa"/>
            <w:shd w:val="clear" w:color="auto" w:fill="BCBEC0"/>
          </w:tcPr>
          <w:p w14:paraId="272D8751" w14:textId="77777777" w:rsidR="00BB532F" w:rsidRPr="00DE010F" w:rsidRDefault="00BB532F">
            <w:pPr>
              <w:pStyle w:val="TableText"/>
              <w:keepNext/>
              <w:rPr>
                <w:b/>
                <w:bCs/>
              </w:rPr>
            </w:pPr>
            <w:r w:rsidRPr="009E3FBF">
              <w:rPr>
                <w:b/>
                <w:bCs/>
              </w:rPr>
              <w:t>Internal</w:t>
            </w:r>
          </w:p>
        </w:tc>
        <w:tc>
          <w:tcPr>
            <w:tcW w:w="0" w:type="dxa"/>
            <w:shd w:val="clear" w:color="auto" w:fill="BCBEC0"/>
          </w:tcPr>
          <w:p w14:paraId="272D8752" w14:textId="77777777" w:rsidR="00BB532F" w:rsidRPr="00A8245E" w:rsidRDefault="00BB532F" w:rsidP="00BD7BA7">
            <w:pPr>
              <w:pStyle w:val="TableText"/>
              <w:keepNext/>
              <w:rPr>
                <w:b/>
              </w:rPr>
            </w:pPr>
          </w:p>
        </w:tc>
      </w:tr>
      <w:tr w:rsidR="00BB532F" w:rsidRPr="00C978B9" w14:paraId="272D8756" w14:textId="77777777" w:rsidTr="00DE010F">
        <w:tc>
          <w:tcPr>
            <w:tcW w:w="0" w:type="dxa"/>
            <w:tcBorders>
              <w:top w:val="single" w:sz="8" w:space="0" w:color="auto"/>
              <w:bottom w:val="single" w:sz="8" w:space="0" w:color="BCBEC0"/>
            </w:tcBorders>
          </w:tcPr>
          <w:p w14:paraId="272D8754" w14:textId="77777777" w:rsidR="00BB532F" w:rsidRPr="00A15CDB" w:rsidRDefault="001336E8" w:rsidP="002B1F76">
            <w:pPr>
              <w:pStyle w:val="TableText"/>
            </w:pPr>
            <w:r>
              <w:t>Manager</w:t>
            </w:r>
          </w:p>
        </w:tc>
        <w:tc>
          <w:tcPr>
            <w:tcW w:w="0" w:type="dxa"/>
            <w:tcBorders>
              <w:top w:val="single" w:sz="8" w:space="0" w:color="auto"/>
              <w:bottom w:val="single" w:sz="8" w:space="0" w:color="BCBEC0"/>
            </w:tcBorders>
          </w:tcPr>
          <w:p w14:paraId="272D8755" w14:textId="77777777" w:rsidR="00BB532F" w:rsidRPr="00A15CDB" w:rsidRDefault="001336E8" w:rsidP="00022223">
            <w:pPr>
              <w:pStyle w:val="TableText"/>
              <w:numPr>
                <w:ilvl w:val="0"/>
                <w:numId w:val="3"/>
              </w:numPr>
            </w:pPr>
            <w:r>
              <w:t>Receive guidance and support, provide advice and exchange information</w:t>
            </w:r>
          </w:p>
        </w:tc>
      </w:tr>
      <w:tr w:rsidR="00BB532F" w:rsidRPr="00C978B9" w14:paraId="272D875A" w14:textId="77777777" w:rsidTr="00DE010F">
        <w:tc>
          <w:tcPr>
            <w:tcW w:w="0" w:type="dxa"/>
            <w:tcBorders>
              <w:top w:val="single" w:sz="8" w:space="0" w:color="auto"/>
              <w:bottom w:val="single" w:sz="8" w:space="0" w:color="BCBEC0"/>
            </w:tcBorders>
          </w:tcPr>
          <w:p w14:paraId="272D8757" w14:textId="77777777" w:rsidR="00BB532F" w:rsidRPr="00A15CDB" w:rsidRDefault="001336E8" w:rsidP="002B1F76">
            <w:pPr>
              <w:pStyle w:val="TableText"/>
            </w:pPr>
            <w:r>
              <w:t>Work team/other staff</w:t>
            </w:r>
          </w:p>
        </w:tc>
        <w:tc>
          <w:tcPr>
            <w:tcW w:w="0" w:type="dxa"/>
            <w:tcBorders>
              <w:top w:val="single" w:sz="8" w:space="0" w:color="auto"/>
              <w:bottom w:val="single" w:sz="8" w:space="0" w:color="BCBEC0"/>
            </w:tcBorders>
          </w:tcPr>
          <w:p w14:paraId="272D8758" w14:textId="77777777" w:rsidR="00BB532F" w:rsidRPr="00A15CDB" w:rsidRDefault="001336E8" w:rsidP="00022223">
            <w:pPr>
              <w:pStyle w:val="TableText"/>
              <w:numPr>
                <w:ilvl w:val="0"/>
                <w:numId w:val="3"/>
              </w:numPr>
            </w:pPr>
            <w:r>
              <w:t>Work collaboratively to contribute to achieving business outcomes</w:t>
            </w:r>
          </w:p>
          <w:p w14:paraId="272D8759" w14:textId="77777777"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w:t>
            </w:r>
          </w:p>
        </w:tc>
      </w:tr>
      <w:tr w:rsidR="00BB532F" w:rsidRPr="00A8245E" w14:paraId="272D875D" w14:textId="77777777" w:rsidTr="00DE010F">
        <w:tc>
          <w:tcPr>
            <w:tcW w:w="0" w:type="dxa"/>
            <w:shd w:val="clear" w:color="auto" w:fill="BCBEC0"/>
          </w:tcPr>
          <w:p w14:paraId="272D875B" w14:textId="77777777" w:rsidR="00BB532F" w:rsidRPr="00DE010F" w:rsidRDefault="00BB532F">
            <w:pPr>
              <w:pStyle w:val="TableText"/>
              <w:keepNext/>
              <w:rPr>
                <w:b/>
                <w:bCs/>
              </w:rPr>
            </w:pPr>
            <w:r w:rsidRPr="009E3FBF">
              <w:rPr>
                <w:b/>
                <w:bCs/>
              </w:rPr>
              <w:t>External</w:t>
            </w:r>
          </w:p>
        </w:tc>
        <w:tc>
          <w:tcPr>
            <w:tcW w:w="0" w:type="dxa"/>
            <w:shd w:val="clear" w:color="auto" w:fill="BCBEC0"/>
          </w:tcPr>
          <w:p w14:paraId="272D875C" w14:textId="77777777" w:rsidR="00BB532F" w:rsidRPr="00A8245E" w:rsidRDefault="00BB532F" w:rsidP="00BD7BA7">
            <w:pPr>
              <w:pStyle w:val="TableText"/>
              <w:keepNext/>
              <w:rPr>
                <w:b/>
              </w:rPr>
            </w:pPr>
          </w:p>
        </w:tc>
      </w:tr>
      <w:tr w:rsidR="00BB532F" w:rsidRPr="00C978B9" w14:paraId="272D8760" w14:textId="77777777" w:rsidTr="00DE010F">
        <w:tc>
          <w:tcPr>
            <w:tcW w:w="0" w:type="dxa"/>
            <w:tcBorders>
              <w:top w:val="single" w:sz="8" w:space="0" w:color="auto"/>
              <w:bottom w:val="single" w:sz="8" w:space="0" w:color="BCBEC0"/>
            </w:tcBorders>
          </w:tcPr>
          <w:p w14:paraId="272D875E" w14:textId="77777777" w:rsidR="00BB532F" w:rsidRPr="00A15CDB" w:rsidRDefault="001336E8" w:rsidP="002B1F76">
            <w:pPr>
              <w:pStyle w:val="TableText"/>
            </w:pPr>
            <w:r>
              <w:t>Customer/clients</w:t>
            </w:r>
          </w:p>
        </w:tc>
        <w:tc>
          <w:tcPr>
            <w:tcW w:w="0" w:type="dxa"/>
            <w:tcBorders>
              <w:top w:val="single" w:sz="8" w:space="0" w:color="auto"/>
              <w:bottom w:val="single" w:sz="8" w:space="0" w:color="BCBEC0"/>
            </w:tcBorders>
          </w:tcPr>
          <w:p w14:paraId="272D875F" w14:textId="77777777" w:rsidR="00BB532F" w:rsidRPr="00A15CDB" w:rsidRDefault="001336E8" w:rsidP="00022223">
            <w:pPr>
              <w:pStyle w:val="TableText"/>
              <w:numPr>
                <w:ilvl w:val="0"/>
                <w:numId w:val="3"/>
              </w:numPr>
            </w:pPr>
            <w:r>
              <w:t>Address queries and/or redirect to relevant party for review and resolution</w:t>
            </w:r>
          </w:p>
        </w:tc>
      </w:tr>
    </w:tbl>
    <w:p w14:paraId="272D8761" w14:textId="77777777" w:rsidR="00BB532F" w:rsidRDefault="00BB532F"/>
    <w:p w14:paraId="272D8762" w14:textId="77777777" w:rsidR="00603D53" w:rsidRPr="00DE010F" w:rsidRDefault="00603D53">
      <w:pPr>
        <w:pStyle w:val="Heading1"/>
        <w:rPr>
          <w:sz w:val="28"/>
          <w:szCs w:val="28"/>
        </w:rPr>
      </w:pPr>
      <w:r w:rsidRPr="00614552">
        <w:t>Role dimensions</w:t>
      </w:r>
    </w:p>
    <w:p w14:paraId="272D8763" w14:textId="77777777" w:rsidR="00603D53" w:rsidRPr="00614552" w:rsidRDefault="00603D53" w:rsidP="00614552">
      <w:pPr>
        <w:pStyle w:val="Heading2"/>
      </w:pPr>
      <w:r w:rsidRPr="00614552">
        <w:t>Decision making</w:t>
      </w:r>
    </w:p>
    <w:p w14:paraId="272D8764" w14:textId="77777777" w:rsidR="00603D53" w:rsidRPr="009E3FBF" w:rsidRDefault="00603D53">
      <w:pPr>
        <w:rPr>
          <w:rFonts w:cs="Arial"/>
        </w:rPr>
      </w:pPr>
      <w:r w:rsidRPr="009E3FBF">
        <w:rPr>
          <w:rFonts w:cs="Arial"/>
        </w:rPr>
        <w:t>The</w:t>
      </w:r>
      <w:r w:rsidR="006F33C2" w:rsidRPr="009E3FBF">
        <w:rPr>
          <w:rFonts w:cs="Arial"/>
        </w:rPr>
        <w:t xml:space="preserve"> Administrative </w:t>
      </w:r>
      <w:r w:rsidR="009E3FBF">
        <w:rPr>
          <w:rFonts w:cs="Arial"/>
        </w:rPr>
        <w:t xml:space="preserve">Assistant </w:t>
      </w:r>
      <w:r w:rsidRPr="009E3FBF">
        <w:rPr>
          <w:rFonts w:cs="Arial"/>
        </w:rPr>
        <w:t>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p>
    <w:p w14:paraId="272D8765" w14:textId="77777777" w:rsidR="00603D53" w:rsidRPr="00614552" w:rsidRDefault="00603D53" w:rsidP="00614552">
      <w:pPr>
        <w:pStyle w:val="Heading2"/>
      </w:pPr>
      <w:r w:rsidRPr="00614552">
        <w:t>Reporting line</w:t>
      </w:r>
    </w:p>
    <w:p w14:paraId="272D8766" w14:textId="77777777" w:rsidR="00603D53" w:rsidRPr="009E3FBF" w:rsidRDefault="00DE010F">
      <w:pPr>
        <w:rPr>
          <w:rFonts w:cs="Arial"/>
        </w:rPr>
      </w:pPr>
      <w:r>
        <w:rPr>
          <w:rFonts w:cs="Arial"/>
        </w:rPr>
        <w:t>Various</w:t>
      </w:r>
    </w:p>
    <w:p w14:paraId="272D8767" w14:textId="77777777" w:rsidR="00603D53" w:rsidRPr="00614552" w:rsidRDefault="00603D53" w:rsidP="00614552">
      <w:pPr>
        <w:pStyle w:val="Heading2"/>
      </w:pPr>
      <w:r w:rsidRPr="00614552">
        <w:t>Direct reports</w:t>
      </w:r>
    </w:p>
    <w:p w14:paraId="272D8768" w14:textId="77777777" w:rsidR="00603D53" w:rsidRPr="009E3FBF" w:rsidRDefault="00603D53">
      <w:pPr>
        <w:rPr>
          <w:rFonts w:cs="Arial"/>
        </w:rPr>
      </w:pPr>
      <w:r w:rsidRPr="009E3FBF">
        <w:rPr>
          <w:rFonts w:cs="Arial"/>
        </w:rPr>
        <w:t>Nil</w:t>
      </w:r>
    </w:p>
    <w:p w14:paraId="272D8769" w14:textId="77777777" w:rsidR="00603D53" w:rsidRPr="00614552" w:rsidRDefault="00603D53" w:rsidP="00614552">
      <w:pPr>
        <w:pStyle w:val="Heading2"/>
      </w:pPr>
      <w:r w:rsidRPr="00614552">
        <w:t>Budget/Expenditure</w:t>
      </w:r>
    </w:p>
    <w:p w14:paraId="272D876A" w14:textId="77777777" w:rsidR="00603D53" w:rsidRPr="009E3FBF" w:rsidRDefault="00603D53">
      <w:pPr>
        <w:rPr>
          <w:rFonts w:cs="Arial"/>
        </w:rPr>
      </w:pPr>
      <w:r w:rsidRPr="009E3FBF">
        <w:rPr>
          <w:rFonts w:cs="Arial"/>
        </w:rPr>
        <w:t>Nil</w:t>
      </w:r>
    </w:p>
    <w:p w14:paraId="272D876B" w14:textId="77777777" w:rsidR="00205A8A" w:rsidRPr="00614552" w:rsidRDefault="00205A8A" w:rsidP="00205A8A">
      <w:pPr>
        <w:tabs>
          <w:tab w:val="left" w:pos="2925"/>
        </w:tabs>
        <w:rPr>
          <w:rStyle w:val="Heading1Char"/>
        </w:rPr>
      </w:pPr>
      <w:r w:rsidRPr="00614552">
        <w:rPr>
          <w:rStyle w:val="Heading1Char"/>
        </w:rPr>
        <w:t>Essential requirements</w:t>
      </w:r>
    </w:p>
    <w:p w14:paraId="272D876C" w14:textId="77777777" w:rsidR="00205A8A" w:rsidRDefault="00205A8A" w:rsidP="00205A8A">
      <w:pPr>
        <w:tabs>
          <w:tab w:val="left" w:pos="2925"/>
        </w:tabs>
        <w:rPr>
          <w:rFonts w:ascii="Georgia" w:hAnsi="Georgia"/>
        </w:rPr>
      </w:pPr>
      <w:r w:rsidRPr="00614552">
        <w:rPr>
          <w:rFonts w:cs="Arial"/>
        </w:rPr>
        <w:t xml:space="preserve">Experience in administration including the use of </w:t>
      </w:r>
      <w:proofErr w:type="gramStart"/>
      <w:r w:rsidRPr="00614552">
        <w:rPr>
          <w:rFonts w:cs="Arial"/>
        </w:rPr>
        <w:t>computer based</w:t>
      </w:r>
      <w:proofErr w:type="gramEnd"/>
      <w:r w:rsidRPr="00614552">
        <w:rPr>
          <w:rFonts w:cs="Arial"/>
        </w:rPr>
        <w:t xml:space="preserve"> systems such as word processing, spr</w:t>
      </w:r>
      <w:r w:rsidR="00501D25">
        <w:rPr>
          <w:rFonts w:cs="Arial"/>
        </w:rPr>
        <w:t>eadsheet and records management and records management systems.</w:t>
      </w:r>
    </w:p>
    <w:p w14:paraId="272D876D" w14:textId="77777777" w:rsidR="00205A8A" w:rsidRDefault="00205A8A" w:rsidP="00205A8A">
      <w:pPr>
        <w:tabs>
          <w:tab w:val="left" w:pos="2925"/>
        </w:tabs>
        <w:rPr>
          <w:rFonts w:ascii="Georgia" w:hAnsi="Georgia"/>
        </w:rPr>
      </w:pPr>
      <w:r w:rsidRPr="00614552">
        <w:rPr>
          <w:rFonts w:cs="Arial"/>
        </w:rPr>
        <w:lastRenderedPageBreak/>
        <w:t>Knowledge of financial and human resource management procedures, policies and practices.</w:t>
      </w:r>
    </w:p>
    <w:p w14:paraId="272D876E" w14:textId="77777777" w:rsidR="00DE010F" w:rsidRPr="00C978B9" w:rsidRDefault="00DE010F" w:rsidP="00DE010F">
      <w:pPr>
        <w:pStyle w:val="Heading1"/>
      </w:pPr>
      <w:r w:rsidRPr="00C978B9">
        <w:t>Capabilities for the role</w:t>
      </w:r>
    </w:p>
    <w:p w14:paraId="272D876F" w14:textId="77777777" w:rsidR="00DE010F" w:rsidRPr="00325E9D" w:rsidRDefault="00DE010F" w:rsidP="00DE010F">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14:paraId="272D8770" w14:textId="77777777" w:rsidR="00DE010F" w:rsidRPr="00C978B9" w:rsidRDefault="00DE010F" w:rsidP="00DE010F">
      <w:pPr>
        <w:pStyle w:val="Heading2"/>
      </w:pPr>
      <w:r w:rsidRPr="00C978B9">
        <w:t xml:space="preserve">Capability </w:t>
      </w:r>
      <w:r>
        <w:t>s</w:t>
      </w:r>
      <w:r w:rsidRPr="00C978B9">
        <w:t>ummary</w:t>
      </w:r>
    </w:p>
    <w:p w14:paraId="272D8771" w14:textId="77777777" w:rsidR="00DE010F" w:rsidRDefault="00DE010F" w:rsidP="00DE010F">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Pr>
      <w:tblGrid>
        <w:gridCol w:w="2042"/>
        <w:gridCol w:w="5458"/>
        <w:gridCol w:w="3357"/>
      </w:tblGrid>
      <w:tr w:rsidR="00DE010F" w:rsidRPr="00803E47" w14:paraId="272D8773" w14:textId="77777777" w:rsidTr="00BF6C0C">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2D8772" w14:textId="77777777" w:rsidR="00DE010F" w:rsidRPr="00803E47" w:rsidRDefault="00DE010F" w:rsidP="00BF6C0C">
            <w:pPr>
              <w:pStyle w:val="TableTextWhite0"/>
              <w:keepNext/>
            </w:pPr>
            <w:r>
              <w:t>NSW Public Sector Capability Framework</w:t>
            </w:r>
          </w:p>
        </w:tc>
      </w:tr>
      <w:tr w:rsidR="00DE010F" w:rsidRPr="00C978B9" w14:paraId="272D8777" w14:textId="77777777" w:rsidTr="00BF6C0C">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272D8774" w14:textId="77777777" w:rsidR="00DE010F" w:rsidRPr="00C978B9" w:rsidRDefault="00DE010F" w:rsidP="00BF6C0C">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72D8775" w14:textId="77777777" w:rsidR="00DE010F" w:rsidRPr="00C978B9" w:rsidRDefault="00DE010F" w:rsidP="00BF6C0C">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72D8776" w14:textId="77777777" w:rsidR="00DE010F" w:rsidRPr="00C978B9" w:rsidRDefault="00DE010F" w:rsidP="00BF6C0C">
            <w:pPr>
              <w:pStyle w:val="TableText"/>
              <w:keepNext/>
              <w:rPr>
                <w:b/>
                <w:sz w:val="24"/>
                <w:szCs w:val="24"/>
              </w:rPr>
            </w:pPr>
            <w:r>
              <w:rPr>
                <w:b/>
              </w:rPr>
              <w:t>Level</w:t>
            </w:r>
          </w:p>
        </w:tc>
      </w:tr>
      <w:tr w:rsidR="00DE010F" w:rsidRPr="00C978B9" w14:paraId="272D877B" w14:textId="77777777" w:rsidTr="00BF6C0C">
        <w:tc>
          <w:tcPr>
            <w:tcW w:w="2042" w:type="dxa"/>
            <w:vMerge w:val="restart"/>
            <w:tcBorders>
              <w:top w:val="gems" w:sz="8" w:space="0" w:color="BCBEC0"/>
              <w:bottom w:val="single" w:sz="8" w:space="0" w:color="BCBEC0"/>
            </w:tcBorders>
            <w:vAlign w:val="center"/>
          </w:tcPr>
          <w:p w14:paraId="272D8778" w14:textId="77777777" w:rsidR="00DE010F" w:rsidRPr="00C978B9" w:rsidRDefault="00DE010F" w:rsidP="00BF6C0C">
            <w:pPr>
              <w:keepNext/>
            </w:pPr>
            <w:r w:rsidRPr="00C978B9">
              <w:rPr>
                <w:noProof/>
                <w:lang w:eastAsia="en-AU"/>
              </w:rPr>
              <w:drawing>
                <wp:inline distT="0" distB="0" distL="0" distR="0" wp14:anchorId="272D87E5" wp14:editId="272D87E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272D8779" w14:textId="77777777" w:rsidR="00DE010F" w:rsidRPr="00610758" w:rsidRDefault="00DE010F" w:rsidP="00BF6C0C">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272D877A" w14:textId="77777777" w:rsidR="00DE010F" w:rsidRPr="00610758" w:rsidRDefault="00DE010F" w:rsidP="00BF6C0C">
            <w:pPr>
              <w:pStyle w:val="TableText"/>
              <w:keepNext/>
            </w:pPr>
            <w:r>
              <w:t>Foundational</w:t>
            </w:r>
          </w:p>
        </w:tc>
      </w:tr>
      <w:tr w:rsidR="00DE010F" w:rsidRPr="00C978B9" w14:paraId="272D877F" w14:textId="77777777" w:rsidTr="00BF6C0C">
        <w:tc>
          <w:tcPr>
            <w:tcW w:w="2042" w:type="dxa"/>
            <w:vMerge/>
            <w:tcBorders>
              <w:top w:val="single" w:sz="8" w:space="0" w:color="BCBEC0"/>
            </w:tcBorders>
          </w:tcPr>
          <w:p w14:paraId="272D877C" w14:textId="77777777" w:rsidR="00DE010F" w:rsidRPr="00C978B9" w:rsidRDefault="00DE010F" w:rsidP="00BF6C0C">
            <w:pPr>
              <w:keepNext/>
            </w:pPr>
          </w:p>
        </w:tc>
        <w:tc>
          <w:tcPr>
            <w:tcW w:w="5458" w:type="dxa"/>
            <w:tcBorders>
              <w:top w:val="single" w:sz="8" w:space="0" w:color="BCBEC0"/>
            </w:tcBorders>
          </w:tcPr>
          <w:p w14:paraId="272D877D" w14:textId="77777777" w:rsidR="00DE010F" w:rsidRPr="00C978B9" w:rsidRDefault="00DE010F" w:rsidP="00BF6C0C">
            <w:pPr>
              <w:pStyle w:val="TableText"/>
              <w:keepNext/>
              <w:rPr>
                <w:sz w:val="24"/>
                <w:szCs w:val="24"/>
              </w:rPr>
            </w:pPr>
            <w:r>
              <w:t>Act with Integrity</w:t>
            </w:r>
          </w:p>
        </w:tc>
        <w:tc>
          <w:tcPr>
            <w:tcW w:w="3357" w:type="dxa"/>
            <w:tcBorders>
              <w:top w:val="single" w:sz="8" w:space="0" w:color="BCBEC0"/>
            </w:tcBorders>
          </w:tcPr>
          <w:p w14:paraId="272D877E" w14:textId="77777777" w:rsidR="00DE010F" w:rsidRPr="00A15CDB" w:rsidRDefault="00DE010F" w:rsidP="00BF6C0C">
            <w:pPr>
              <w:pStyle w:val="TableText"/>
              <w:keepNext/>
            </w:pPr>
            <w:r>
              <w:t>Foundational</w:t>
            </w:r>
          </w:p>
        </w:tc>
      </w:tr>
      <w:tr w:rsidR="00DE010F" w:rsidRPr="00C978B9" w14:paraId="272D8783" w14:textId="77777777" w:rsidTr="00BF6C0C">
        <w:tc>
          <w:tcPr>
            <w:tcW w:w="2042" w:type="dxa"/>
            <w:vMerge/>
            <w:tcBorders>
              <w:bottom w:val="single" w:sz="4" w:space="0" w:color="BCBEC0"/>
            </w:tcBorders>
          </w:tcPr>
          <w:p w14:paraId="272D8780" w14:textId="77777777" w:rsidR="00DE010F" w:rsidRPr="00C978B9" w:rsidRDefault="00DE010F" w:rsidP="00BF6C0C">
            <w:pPr>
              <w:keepNext/>
            </w:pPr>
          </w:p>
        </w:tc>
        <w:tc>
          <w:tcPr>
            <w:tcW w:w="5458" w:type="dxa"/>
            <w:tcBorders>
              <w:bottom w:val="single" w:sz="4" w:space="0" w:color="BCBEC0"/>
            </w:tcBorders>
          </w:tcPr>
          <w:p w14:paraId="272D8781" w14:textId="77777777" w:rsidR="00DE010F" w:rsidRPr="00610758" w:rsidRDefault="00DE010F" w:rsidP="00BF6C0C">
            <w:pPr>
              <w:pStyle w:val="TableText"/>
              <w:keepNext/>
              <w:rPr>
                <w:b/>
                <w:sz w:val="24"/>
                <w:szCs w:val="24"/>
              </w:rPr>
            </w:pPr>
            <w:r>
              <w:rPr>
                <w:b/>
              </w:rPr>
              <w:t>Manage Self</w:t>
            </w:r>
          </w:p>
        </w:tc>
        <w:tc>
          <w:tcPr>
            <w:tcW w:w="3357" w:type="dxa"/>
            <w:tcBorders>
              <w:bottom w:val="single" w:sz="4" w:space="0" w:color="BCBEC0"/>
            </w:tcBorders>
          </w:tcPr>
          <w:p w14:paraId="272D8782" w14:textId="77777777" w:rsidR="00DE010F" w:rsidRPr="00610758" w:rsidRDefault="00DE010F" w:rsidP="00BF6C0C">
            <w:pPr>
              <w:pStyle w:val="TableText"/>
              <w:keepNext/>
              <w:rPr>
                <w:b/>
              </w:rPr>
            </w:pPr>
            <w:r>
              <w:rPr>
                <w:b/>
              </w:rPr>
              <w:t>Foundational</w:t>
            </w:r>
          </w:p>
        </w:tc>
      </w:tr>
      <w:tr w:rsidR="00DE010F" w:rsidRPr="00C978B9" w14:paraId="272D8787" w14:textId="77777777" w:rsidTr="00BF6C0C">
        <w:tc>
          <w:tcPr>
            <w:tcW w:w="2042" w:type="dxa"/>
            <w:vMerge/>
            <w:tcBorders>
              <w:top w:val="single" w:sz="8" w:space="0" w:color="BCBEC0"/>
            </w:tcBorders>
          </w:tcPr>
          <w:p w14:paraId="272D8784" w14:textId="77777777" w:rsidR="00DE010F" w:rsidRPr="00C978B9" w:rsidRDefault="00DE010F" w:rsidP="00BF6C0C">
            <w:pPr>
              <w:keepNext/>
            </w:pPr>
          </w:p>
        </w:tc>
        <w:tc>
          <w:tcPr>
            <w:tcW w:w="5458" w:type="dxa"/>
            <w:tcBorders>
              <w:top w:val="single" w:sz="8" w:space="0" w:color="BCBEC0"/>
            </w:tcBorders>
          </w:tcPr>
          <w:p w14:paraId="272D8785" w14:textId="77777777" w:rsidR="00DE010F" w:rsidRPr="00C978B9" w:rsidRDefault="00DE010F" w:rsidP="00BF6C0C">
            <w:pPr>
              <w:pStyle w:val="TableText"/>
              <w:keepNext/>
              <w:rPr>
                <w:sz w:val="24"/>
                <w:szCs w:val="24"/>
              </w:rPr>
            </w:pPr>
            <w:r>
              <w:t>Value Diversity</w:t>
            </w:r>
          </w:p>
        </w:tc>
        <w:tc>
          <w:tcPr>
            <w:tcW w:w="3357" w:type="dxa"/>
            <w:tcBorders>
              <w:top w:val="single" w:sz="8" w:space="0" w:color="BCBEC0"/>
            </w:tcBorders>
          </w:tcPr>
          <w:p w14:paraId="272D8786" w14:textId="77777777" w:rsidR="00DE010F" w:rsidRPr="00A15CDB" w:rsidRDefault="00DE010F" w:rsidP="00BF6C0C">
            <w:pPr>
              <w:pStyle w:val="TableText"/>
              <w:keepNext/>
            </w:pPr>
            <w:r>
              <w:t>Foundational</w:t>
            </w:r>
          </w:p>
        </w:tc>
      </w:tr>
      <w:tr w:rsidR="00DE010F" w:rsidRPr="00C978B9" w14:paraId="272D878B" w14:textId="77777777" w:rsidTr="00BF6C0C">
        <w:tc>
          <w:tcPr>
            <w:tcW w:w="2042" w:type="dxa"/>
            <w:vMerge w:val="restart"/>
            <w:tcBorders>
              <w:top w:val="single" w:sz="12" w:space="0" w:color="auto"/>
              <w:bottom w:val="single" w:sz="8" w:space="0" w:color="BCBEC0"/>
            </w:tcBorders>
            <w:vAlign w:val="center"/>
          </w:tcPr>
          <w:p w14:paraId="272D8788" w14:textId="77777777" w:rsidR="00DE010F" w:rsidRPr="00C978B9" w:rsidRDefault="00DE010F" w:rsidP="00BF6C0C">
            <w:pPr>
              <w:keepNext/>
            </w:pPr>
            <w:r w:rsidRPr="00C978B9">
              <w:rPr>
                <w:noProof/>
                <w:lang w:eastAsia="en-AU"/>
              </w:rPr>
              <w:drawing>
                <wp:inline distT="0" distB="0" distL="0" distR="0" wp14:anchorId="272D87E7" wp14:editId="272D87E8">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72D8789" w14:textId="77777777" w:rsidR="00DE010F" w:rsidRPr="00610758" w:rsidRDefault="00DE010F" w:rsidP="00BF6C0C">
            <w:pPr>
              <w:pStyle w:val="TableText"/>
              <w:keepNext/>
              <w:rPr>
                <w:sz w:val="24"/>
                <w:szCs w:val="24"/>
              </w:rPr>
            </w:pPr>
            <w:r>
              <w:t>Communicate Effectively</w:t>
            </w:r>
          </w:p>
        </w:tc>
        <w:tc>
          <w:tcPr>
            <w:tcW w:w="3357" w:type="dxa"/>
            <w:tcBorders>
              <w:top w:val="single" w:sz="12" w:space="0" w:color="auto"/>
              <w:bottom w:val="single" w:sz="8" w:space="0" w:color="BCBEC0"/>
            </w:tcBorders>
          </w:tcPr>
          <w:p w14:paraId="272D878A" w14:textId="77777777" w:rsidR="00DE010F" w:rsidRPr="00610758" w:rsidRDefault="00DE010F" w:rsidP="00BF6C0C">
            <w:pPr>
              <w:pStyle w:val="TableText"/>
              <w:keepNext/>
            </w:pPr>
            <w:r>
              <w:t>Foundational</w:t>
            </w:r>
          </w:p>
        </w:tc>
      </w:tr>
      <w:tr w:rsidR="00DE010F" w:rsidRPr="00C978B9" w14:paraId="272D878F" w14:textId="77777777" w:rsidTr="00BF6C0C">
        <w:tc>
          <w:tcPr>
            <w:tcW w:w="2042" w:type="dxa"/>
            <w:vMerge/>
            <w:tcBorders>
              <w:bottom w:val="single" w:sz="4" w:space="0" w:color="BCBEC0"/>
            </w:tcBorders>
          </w:tcPr>
          <w:p w14:paraId="272D878C" w14:textId="77777777" w:rsidR="00DE010F" w:rsidRPr="00C978B9" w:rsidRDefault="00DE010F" w:rsidP="00BF6C0C">
            <w:pPr>
              <w:keepNext/>
            </w:pPr>
          </w:p>
        </w:tc>
        <w:tc>
          <w:tcPr>
            <w:tcW w:w="5458" w:type="dxa"/>
            <w:tcBorders>
              <w:bottom w:val="single" w:sz="4" w:space="0" w:color="BCBEC0"/>
            </w:tcBorders>
          </w:tcPr>
          <w:p w14:paraId="272D878D" w14:textId="77777777" w:rsidR="00DE010F" w:rsidRPr="00610758" w:rsidRDefault="00DE010F" w:rsidP="00BF6C0C">
            <w:pPr>
              <w:pStyle w:val="TableText"/>
              <w:keepNext/>
              <w:rPr>
                <w:b/>
                <w:sz w:val="24"/>
                <w:szCs w:val="24"/>
              </w:rPr>
            </w:pPr>
            <w:r>
              <w:rPr>
                <w:b/>
              </w:rPr>
              <w:t>Commit to Customer Service</w:t>
            </w:r>
          </w:p>
        </w:tc>
        <w:tc>
          <w:tcPr>
            <w:tcW w:w="3357" w:type="dxa"/>
            <w:tcBorders>
              <w:bottom w:val="single" w:sz="4" w:space="0" w:color="BCBEC0"/>
            </w:tcBorders>
          </w:tcPr>
          <w:p w14:paraId="272D878E" w14:textId="77777777" w:rsidR="00DE010F" w:rsidRPr="00610758" w:rsidRDefault="00DE010F" w:rsidP="00BF6C0C">
            <w:pPr>
              <w:pStyle w:val="TableText"/>
              <w:keepNext/>
              <w:rPr>
                <w:b/>
              </w:rPr>
            </w:pPr>
            <w:r>
              <w:rPr>
                <w:b/>
              </w:rPr>
              <w:t>Foundational</w:t>
            </w:r>
          </w:p>
        </w:tc>
      </w:tr>
      <w:tr w:rsidR="00DE010F" w:rsidRPr="00C978B9" w14:paraId="272D8793" w14:textId="77777777" w:rsidTr="00BF6C0C">
        <w:tc>
          <w:tcPr>
            <w:tcW w:w="2042" w:type="dxa"/>
            <w:vMerge/>
            <w:tcBorders>
              <w:top w:val="single" w:sz="8" w:space="0" w:color="BCBEC0"/>
            </w:tcBorders>
          </w:tcPr>
          <w:p w14:paraId="272D8790" w14:textId="77777777" w:rsidR="00DE010F" w:rsidRPr="00C978B9" w:rsidRDefault="00DE010F" w:rsidP="00BF6C0C">
            <w:pPr>
              <w:keepNext/>
            </w:pPr>
          </w:p>
        </w:tc>
        <w:tc>
          <w:tcPr>
            <w:tcW w:w="5458" w:type="dxa"/>
            <w:tcBorders>
              <w:top w:val="single" w:sz="8" w:space="0" w:color="BCBEC0"/>
            </w:tcBorders>
          </w:tcPr>
          <w:p w14:paraId="272D8791" w14:textId="77777777" w:rsidR="00DE010F" w:rsidRPr="00C978B9" w:rsidRDefault="00DE010F" w:rsidP="00BF6C0C">
            <w:pPr>
              <w:pStyle w:val="TableText"/>
              <w:keepNext/>
              <w:rPr>
                <w:sz w:val="24"/>
                <w:szCs w:val="24"/>
              </w:rPr>
            </w:pPr>
            <w:r>
              <w:t>Work Collaboratively</w:t>
            </w:r>
          </w:p>
        </w:tc>
        <w:tc>
          <w:tcPr>
            <w:tcW w:w="3357" w:type="dxa"/>
            <w:tcBorders>
              <w:top w:val="single" w:sz="8" w:space="0" w:color="BCBEC0"/>
            </w:tcBorders>
          </w:tcPr>
          <w:p w14:paraId="272D8792" w14:textId="77777777" w:rsidR="00DE010F" w:rsidRPr="00A15CDB" w:rsidRDefault="00DE010F" w:rsidP="00BF6C0C">
            <w:pPr>
              <w:pStyle w:val="TableText"/>
              <w:keepNext/>
            </w:pPr>
            <w:r>
              <w:t>Foundational</w:t>
            </w:r>
          </w:p>
        </w:tc>
      </w:tr>
      <w:tr w:rsidR="00DE010F" w:rsidRPr="00C978B9" w14:paraId="272D8797" w14:textId="77777777" w:rsidTr="00BF6C0C">
        <w:tc>
          <w:tcPr>
            <w:tcW w:w="2042" w:type="dxa"/>
            <w:vMerge/>
            <w:tcBorders>
              <w:top w:val="single" w:sz="8" w:space="0" w:color="BCBEC0"/>
            </w:tcBorders>
          </w:tcPr>
          <w:p w14:paraId="272D8794" w14:textId="77777777" w:rsidR="00DE010F" w:rsidRPr="00C978B9" w:rsidRDefault="00DE010F" w:rsidP="00BF6C0C">
            <w:pPr>
              <w:keepNext/>
            </w:pPr>
          </w:p>
        </w:tc>
        <w:tc>
          <w:tcPr>
            <w:tcW w:w="5458" w:type="dxa"/>
            <w:tcBorders>
              <w:top w:val="single" w:sz="8" w:space="0" w:color="BCBEC0"/>
            </w:tcBorders>
          </w:tcPr>
          <w:p w14:paraId="272D8795" w14:textId="77777777" w:rsidR="00DE010F" w:rsidRPr="00C978B9" w:rsidRDefault="00DE010F" w:rsidP="00BF6C0C">
            <w:pPr>
              <w:pStyle w:val="TableText"/>
              <w:keepNext/>
              <w:rPr>
                <w:sz w:val="24"/>
                <w:szCs w:val="24"/>
              </w:rPr>
            </w:pPr>
            <w:r>
              <w:t>Influence and Negotiate</w:t>
            </w:r>
          </w:p>
        </w:tc>
        <w:tc>
          <w:tcPr>
            <w:tcW w:w="3357" w:type="dxa"/>
            <w:tcBorders>
              <w:top w:val="single" w:sz="8" w:space="0" w:color="BCBEC0"/>
            </w:tcBorders>
          </w:tcPr>
          <w:p w14:paraId="272D8796" w14:textId="77777777" w:rsidR="00DE010F" w:rsidRPr="00A15CDB" w:rsidRDefault="00DE010F" w:rsidP="00BF6C0C">
            <w:pPr>
              <w:pStyle w:val="TableText"/>
              <w:keepNext/>
            </w:pPr>
            <w:r>
              <w:t>Foundational</w:t>
            </w:r>
          </w:p>
        </w:tc>
      </w:tr>
      <w:tr w:rsidR="00DE010F" w:rsidRPr="00C978B9" w14:paraId="272D879B" w14:textId="77777777" w:rsidTr="00BF6C0C">
        <w:tc>
          <w:tcPr>
            <w:tcW w:w="2042" w:type="dxa"/>
            <w:vMerge w:val="restart"/>
            <w:tcBorders>
              <w:top w:val="single" w:sz="12" w:space="0" w:color="auto"/>
              <w:bottom w:val="single" w:sz="8" w:space="0" w:color="BCBEC0"/>
            </w:tcBorders>
            <w:vAlign w:val="center"/>
          </w:tcPr>
          <w:p w14:paraId="272D8798" w14:textId="77777777" w:rsidR="00DE010F" w:rsidRPr="00C978B9" w:rsidRDefault="00DE010F" w:rsidP="00BF6C0C">
            <w:pPr>
              <w:keepNext/>
            </w:pPr>
            <w:r w:rsidRPr="00C978B9">
              <w:rPr>
                <w:noProof/>
                <w:lang w:eastAsia="en-AU"/>
              </w:rPr>
              <w:drawing>
                <wp:inline distT="0" distB="0" distL="0" distR="0" wp14:anchorId="272D87E9" wp14:editId="272D87EA">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72D8799" w14:textId="77777777" w:rsidR="00DE010F" w:rsidRPr="00610758" w:rsidRDefault="00DE010F" w:rsidP="00BF6C0C">
            <w:pPr>
              <w:pStyle w:val="TableText"/>
              <w:keepNext/>
              <w:rPr>
                <w:sz w:val="24"/>
                <w:szCs w:val="24"/>
              </w:rPr>
            </w:pPr>
            <w:r>
              <w:t>Deliver Results</w:t>
            </w:r>
          </w:p>
        </w:tc>
        <w:tc>
          <w:tcPr>
            <w:tcW w:w="3357" w:type="dxa"/>
            <w:tcBorders>
              <w:top w:val="single" w:sz="12" w:space="0" w:color="auto"/>
              <w:bottom w:val="single" w:sz="8" w:space="0" w:color="BCBEC0"/>
            </w:tcBorders>
          </w:tcPr>
          <w:p w14:paraId="272D879A" w14:textId="77777777" w:rsidR="00DE010F" w:rsidRPr="00610758" w:rsidRDefault="00DE010F" w:rsidP="00BF6C0C">
            <w:pPr>
              <w:pStyle w:val="TableText"/>
              <w:keepNext/>
            </w:pPr>
            <w:r>
              <w:t>Foundational</w:t>
            </w:r>
          </w:p>
        </w:tc>
      </w:tr>
      <w:tr w:rsidR="00DE010F" w:rsidRPr="00C978B9" w14:paraId="272D879F" w14:textId="77777777" w:rsidTr="00BF6C0C">
        <w:tc>
          <w:tcPr>
            <w:tcW w:w="2042" w:type="dxa"/>
            <w:vMerge/>
            <w:tcBorders>
              <w:bottom w:val="single" w:sz="4" w:space="0" w:color="BCBEC0"/>
            </w:tcBorders>
          </w:tcPr>
          <w:p w14:paraId="272D879C" w14:textId="77777777" w:rsidR="00DE010F" w:rsidRPr="00C978B9" w:rsidRDefault="00DE010F" w:rsidP="00BF6C0C">
            <w:pPr>
              <w:keepNext/>
            </w:pPr>
          </w:p>
        </w:tc>
        <w:tc>
          <w:tcPr>
            <w:tcW w:w="5458" w:type="dxa"/>
            <w:tcBorders>
              <w:bottom w:val="single" w:sz="4" w:space="0" w:color="BCBEC0"/>
            </w:tcBorders>
          </w:tcPr>
          <w:p w14:paraId="272D879D" w14:textId="77777777" w:rsidR="00DE010F" w:rsidRPr="00610758" w:rsidRDefault="00DE010F" w:rsidP="00BF6C0C">
            <w:pPr>
              <w:pStyle w:val="TableText"/>
              <w:keepNext/>
              <w:rPr>
                <w:b/>
                <w:sz w:val="24"/>
                <w:szCs w:val="24"/>
              </w:rPr>
            </w:pPr>
            <w:r>
              <w:rPr>
                <w:b/>
              </w:rPr>
              <w:t>Plan and Prioritise</w:t>
            </w:r>
          </w:p>
        </w:tc>
        <w:tc>
          <w:tcPr>
            <w:tcW w:w="3357" w:type="dxa"/>
            <w:tcBorders>
              <w:bottom w:val="single" w:sz="4" w:space="0" w:color="BCBEC0"/>
            </w:tcBorders>
          </w:tcPr>
          <w:p w14:paraId="272D879E" w14:textId="77777777" w:rsidR="00DE010F" w:rsidRPr="00610758" w:rsidRDefault="00DE010F" w:rsidP="00BF6C0C">
            <w:pPr>
              <w:pStyle w:val="TableText"/>
              <w:keepNext/>
              <w:rPr>
                <w:b/>
              </w:rPr>
            </w:pPr>
            <w:r>
              <w:rPr>
                <w:b/>
              </w:rPr>
              <w:t>Foundational</w:t>
            </w:r>
          </w:p>
        </w:tc>
      </w:tr>
      <w:tr w:rsidR="00DE010F" w:rsidRPr="00C978B9" w14:paraId="272D87A3" w14:textId="77777777" w:rsidTr="00BF6C0C">
        <w:tc>
          <w:tcPr>
            <w:tcW w:w="2042" w:type="dxa"/>
            <w:vMerge/>
            <w:tcBorders>
              <w:top w:val="single" w:sz="8" w:space="0" w:color="BCBEC0"/>
            </w:tcBorders>
          </w:tcPr>
          <w:p w14:paraId="272D87A0" w14:textId="77777777" w:rsidR="00DE010F" w:rsidRPr="00C978B9" w:rsidRDefault="00DE010F" w:rsidP="00BF6C0C">
            <w:pPr>
              <w:keepNext/>
            </w:pPr>
          </w:p>
        </w:tc>
        <w:tc>
          <w:tcPr>
            <w:tcW w:w="5458" w:type="dxa"/>
            <w:tcBorders>
              <w:top w:val="single" w:sz="8" w:space="0" w:color="BCBEC0"/>
            </w:tcBorders>
          </w:tcPr>
          <w:p w14:paraId="272D87A1" w14:textId="77777777" w:rsidR="00DE010F" w:rsidRPr="00C978B9" w:rsidRDefault="00DE010F" w:rsidP="00BF6C0C">
            <w:pPr>
              <w:pStyle w:val="TableText"/>
              <w:keepNext/>
              <w:rPr>
                <w:sz w:val="24"/>
                <w:szCs w:val="24"/>
              </w:rPr>
            </w:pPr>
            <w:r>
              <w:t>Think and Solve Problems</w:t>
            </w:r>
          </w:p>
        </w:tc>
        <w:tc>
          <w:tcPr>
            <w:tcW w:w="3357" w:type="dxa"/>
            <w:tcBorders>
              <w:top w:val="single" w:sz="8" w:space="0" w:color="BCBEC0"/>
            </w:tcBorders>
          </w:tcPr>
          <w:p w14:paraId="272D87A2" w14:textId="77777777" w:rsidR="00DE010F" w:rsidRPr="00A15CDB" w:rsidRDefault="00DE010F" w:rsidP="00BF6C0C">
            <w:pPr>
              <w:pStyle w:val="TableText"/>
              <w:keepNext/>
            </w:pPr>
            <w:r>
              <w:t>Foundational</w:t>
            </w:r>
          </w:p>
        </w:tc>
      </w:tr>
      <w:tr w:rsidR="00DE010F" w:rsidRPr="00C978B9" w14:paraId="272D87A7" w14:textId="77777777" w:rsidTr="00BF6C0C">
        <w:tc>
          <w:tcPr>
            <w:tcW w:w="2042" w:type="dxa"/>
            <w:vMerge/>
            <w:tcBorders>
              <w:top w:val="single" w:sz="8" w:space="0" w:color="BCBEC0"/>
            </w:tcBorders>
          </w:tcPr>
          <w:p w14:paraId="272D87A4" w14:textId="77777777" w:rsidR="00DE010F" w:rsidRPr="00C978B9" w:rsidRDefault="00DE010F" w:rsidP="00BF6C0C">
            <w:pPr>
              <w:keepNext/>
            </w:pPr>
          </w:p>
        </w:tc>
        <w:tc>
          <w:tcPr>
            <w:tcW w:w="5458" w:type="dxa"/>
            <w:tcBorders>
              <w:top w:val="single" w:sz="8" w:space="0" w:color="BCBEC0"/>
            </w:tcBorders>
          </w:tcPr>
          <w:p w14:paraId="272D87A5" w14:textId="77777777" w:rsidR="00DE010F" w:rsidRPr="00C978B9" w:rsidRDefault="00DE010F" w:rsidP="00BF6C0C">
            <w:pPr>
              <w:pStyle w:val="TableText"/>
              <w:keepNext/>
              <w:rPr>
                <w:sz w:val="24"/>
                <w:szCs w:val="24"/>
              </w:rPr>
            </w:pPr>
            <w:r>
              <w:t>Demonstrate Accountability</w:t>
            </w:r>
          </w:p>
        </w:tc>
        <w:tc>
          <w:tcPr>
            <w:tcW w:w="3357" w:type="dxa"/>
            <w:tcBorders>
              <w:top w:val="single" w:sz="8" w:space="0" w:color="BCBEC0"/>
            </w:tcBorders>
          </w:tcPr>
          <w:p w14:paraId="272D87A6" w14:textId="77777777" w:rsidR="00DE010F" w:rsidRPr="00A15CDB" w:rsidRDefault="00DE010F" w:rsidP="00BF6C0C">
            <w:pPr>
              <w:pStyle w:val="TableText"/>
              <w:keepNext/>
            </w:pPr>
            <w:r>
              <w:t>Foundational</w:t>
            </w:r>
          </w:p>
        </w:tc>
      </w:tr>
      <w:tr w:rsidR="00DE010F" w:rsidRPr="00C978B9" w14:paraId="272D87AB" w14:textId="77777777" w:rsidTr="00BF6C0C">
        <w:tc>
          <w:tcPr>
            <w:tcW w:w="2042" w:type="dxa"/>
            <w:vMerge w:val="restart"/>
            <w:tcBorders>
              <w:top w:val="single" w:sz="12" w:space="0" w:color="auto"/>
              <w:bottom w:val="single" w:sz="8" w:space="0" w:color="BCBEC0"/>
            </w:tcBorders>
            <w:vAlign w:val="center"/>
          </w:tcPr>
          <w:p w14:paraId="272D87A8" w14:textId="77777777" w:rsidR="00DE010F" w:rsidRPr="00C978B9" w:rsidRDefault="00DE010F" w:rsidP="00BF6C0C">
            <w:pPr>
              <w:keepNext/>
            </w:pPr>
            <w:r w:rsidRPr="00C978B9">
              <w:rPr>
                <w:noProof/>
                <w:lang w:eastAsia="en-AU"/>
              </w:rPr>
              <w:drawing>
                <wp:inline distT="0" distB="0" distL="0" distR="0" wp14:anchorId="272D87EB" wp14:editId="272D87EC">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72D87A9" w14:textId="77777777" w:rsidR="00DE010F" w:rsidRPr="00610758" w:rsidRDefault="00DE010F" w:rsidP="00BF6C0C">
            <w:pPr>
              <w:pStyle w:val="TableText"/>
              <w:keepNext/>
              <w:rPr>
                <w:sz w:val="24"/>
                <w:szCs w:val="24"/>
              </w:rPr>
            </w:pPr>
            <w:r>
              <w:t>Finance</w:t>
            </w:r>
          </w:p>
        </w:tc>
        <w:tc>
          <w:tcPr>
            <w:tcW w:w="3357" w:type="dxa"/>
            <w:tcBorders>
              <w:top w:val="single" w:sz="12" w:space="0" w:color="auto"/>
              <w:bottom w:val="single" w:sz="8" w:space="0" w:color="BCBEC0"/>
            </w:tcBorders>
          </w:tcPr>
          <w:p w14:paraId="272D87AA" w14:textId="77777777" w:rsidR="00DE010F" w:rsidRPr="00610758" w:rsidRDefault="00DE010F" w:rsidP="00BF6C0C">
            <w:pPr>
              <w:pStyle w:val="TableText"/>
              <w:keepNext/>
            </w:pPr>
            <w:r>
              <w:t>Foundational</w:t>
            </w:r>
          </w:p>
        </w:tc>
      </w:tr>
      <w:tr w:rsidR="00DE010F" w:rsidRPr="00C978B9" w14:paraId="272D87AF" w14:textId="77777777" w:rsidTr="00BF6C0C">
        <w:tc>
          <w:tcPr>
            <w:tcW w:w="2042" w:type="dxa"/>
            <w:vMerge/>
            <w:tcBorders>
              <w:bottom w:val="single" w:sz="4" w:space="0" w:color="BCBEC0"/>
            </w:tcBorders>
          </w:tcPr>
          <w:p w14:paraId="272D87AC" w14:textId="77777777" w:rsidR="00DE010F" w:rsidRPr="00C978B9" w:rsidRDefault="00DE010F" w:rsidP="00BF6C0C">
            <w:pPr>
              <w:keepNext/>
            </w:pPr>
          </w:p>
        </w:tc>
        <w:tc>
          <w:tcPr>
            <w:tcW w:w="5458" w:type="dxa"/>
            <w:tcBorders>
              <w:bottom w:val="single" w:sz="4" w:space="0" w:color="BCBEC0"/>
            </w:tcBorders>
          </w:tcPr>
          <w:p w14:paraId="272D87AD" w14:textId="77777777" w:rsidR="00DE010F" w:rsidRPr="00610758" w:rsidRDefault="00DE010F" w:rsidP="00BF6C0C">
            <w:pPr>
              <w:pStyle w:val="TableText"/>
              <w:keepNext/>
              <w:rPr>
                <w:b/>
                <w:sz w:val="24"/>
                <w:szCs w:val="24"/>
              </w:rPr>
            </w:pPr>
            <w:r>
              <w:rPr>
                <w:b/>
              </w:rPr>
              <w:t>Technology</w:t>
            </w:r>
          </w:p>
        </w:tc>
        <w:tc>
          <w:tcPr>
            <w:tcW w:w="3357" w:type="dxa"/>
            <w:tcBorders>
              <w:bottom w:val="single" w:sz="4" w:space="0" w:color="BCBEC0"/>
            </w:tcBorders>
          </w:tcPr>
          <w:p w14:paraId="272D87AE" w14:textId="77777777" w:rsidR="00DE010F" w:rsidRPr="00610758" w:rsidRDefault="00DE010F" w:rsidP="00BF6C0C">
            <w:pPr>
              <w:pStyle w:val="TableText"/>
              <w:keepNext/>
              <w:rPr>
                <w:b/>
              </w:rPr>
            </w:pPr>
            <w:r>
              <w:rPr>
                <w:b/>
              </w:rPr>
              <w:t>Foundational</w:t>
            </w:r>
          </w:p>
        </w:tc>
      </w:tr>
      <w:tr w:rsidR="00DE010F" w:rsidRPr="00C978B9" w14:paraId="272D87B3" w14:textId="77777777" w:rsidTr="00BF6C0C">
        <w:tc>
          <w:tcPr>
            <w:tcW w:w="2042" w:type="dxa"/>
            <w:vMerge/>
            <w:tcBorders>
              <w:top w:val="single" w:sz="8" w:space="0" w:color="BCBEC0"/>
            </w:tcBorders>
          </w:tcPr>
          <w:p w14:paraId="272D87B0" w14:textId="77777777" w:rsidR="00DE010F" w:rsidRPr="00C978B9" w:rsidRDefault="00DE010F" w:rsidP="00BF6C0C">
            <w:pPr>
              <w:keepNext/>
            </w:pPr>
          </w:p>
        </w:tc>
        <w:tc>
          <w:tcPr>
            <w:tcW w:w="5458" w:type="dxa"/>
            <w:tcBorders>
              <w:top w:val="single" w:sz="8" w:space="0" w:color="BCBEC0"/>
            </w:tcBorders>
          </w:tcPr>
          <w:p w14:paraId="272D87B1" w14:textId="77777777" w:rsidR="00DE010F" w:rsidRPr="00C978B9" w:rsidRDefault="00DE010F" w:rsidP="00BF6C0C">
            <w:pPr>
              <w:pStyle w:val="TableText"/>
              <w:keepNext/>
              <w:rPr>
                <w:sz w:val="24"/>
                <w:szCs w:val="24"/>
              </w:rPr>
            </w:pPr>
            <w:r>
              <w:t>Procurement and Contract Management</w:t>
            </w:r>
          </w:p>
        </w:tc>
        <w:tc>
          <w:tcPr>
            <w:tcW w:w="3357" w:type="dxa"/>
            <w:tcBorders>
              <w:top w:val="single" w:sz="8" w:space="0" w:color="BCBEC0"/>
            </w:tcBorders>
          </w:tcPr>
          <w:p w14:paraId="272D87B2" w14:textId="77777777" w:rsidR="00DE010F" w:rsidRPr="00A15CDB" w:rsidRDefault="00DE010F" w:rsidP="00BF6C0C">
            <w:pPr>
              <w:pStyle w:val="TableText"/>
              <w:keepNext/>
            </w:pPr>
            <w:r>
              <w:t>Foundational</w:t>
            </w:r>
          </w:p>
        </w:tc>
      </w:tr>
      <w:tr w:rsidR="00DE010F" w:rsidRPr="00C978B9" w14:paraId="272D87B7" w14:textId="77777777" w:rsidTr="00BF6C0C">
        <w:tc>
          <w:tcPr>
            <w:tcW w:w="2042" w:type="dxa"/>
            <w:vMerge/>
            <w:tcBorders>
              <w:top w:val="single" w:sz="8" w:space="0" w:color="BCBEC0"/>
            </w:tcBorders>
          </w:tcPr>
          <w:p w14:paraId="272D87B4" w14:textId="77777777" w:rsidR="00DE010F" w:rsidRPr="00C978B9" w:rsidRDefault="00DE010F" w:rsidP="00BF6C0C">
            <w:pPr>
              <w:keepNext/>
            </w:pPr>
          </w:p>
        </w:tc>
        <w:tc>
          <w:tcPr>
            <w:tcW w:w="5458" w:type="dxa"/>
            <w:tcBorders>
              <w:top w:val="single" w:sz="8" w:space="0" w:color="BCBEC0"/>
            </w:tcBorders>
          </w:tcPr>
          <w:p w14:paraId="272D87B5" w14:textId="77777777" w:rsidR="00DE010F" w:rsidRPr="00C978B9" w:rsidRDefault="00DE010F" w:rsidP="00BF6C0C">
            <w:pPr>
              <w:pStyle w:val="TableText"/>
              <w:keepNext/>
              <w:rPr>
                <w:sz w:val="24"/>
                <w:szCs w:val="24"/>
              </w:rPr>
            </w:pPr>
            <w:r>
              <w:t>Project Management</w:t>
            </w:r>
          </w:p>
        </w:tc>
        <w:tc>
          <w:tcPr>
            <w:tcW w:w="3357" w:type="dxa"/>
            <w:tcBorders>
              <w:top w:val="single" w:sz="8" w:space="0" w:color="BCBEC0"/>
            </w:tcBorders>
          </w:tcPr>
          <w:p w14:paraId="272D87B6" w14:textId="77777777" w:rsidR="00DE010F" w:rsidRPr="00A15CDB" w:rsidRDefault="00DE010F" w:rsidP="00BF6C0C">
            <w:pPr>
              <w:pStyle w:val="TableText"/>
              <w:keepNext/>
            </w:pPr>
            <w:r>
              <w:t>Foundational</w:t>
            </w:r>
          </w:p>
        </w:tc>
      </w:tr>
    </w:tbl>
    <w:p w14:paraId="272D87B8" w14:textId="77777777" w:rsidR="00DE010F" w:rsidRDefault="00DE010F" w:rsidP="00DE010F"/>
    <w:p w14:paraId="272D87B9" w14:textId="77777777" w:rsidR="00DE010F" w:rsidRDefault="00DE010F" w:rsidP="00DE010F"/>
    <w:p w14:paraId="272D87BA" w14:textId="77777777" w:rsidR="00DE010F" w:rsidRDefault="00DE010F" w:rsidP="00DE010F">
      <w:pPr>
        <w:pStyle w:val="Heading2"/>
      </w:pPr>
    </w:p>
    <w:p w14:paraId="272D87BB" w14:textId="77777777" w:rsidR="00DE010F" w:rsidRPr="00C978B9" w:rsidRDefault="00DE010F" w:rsidP="00DE010F">
      <w:pPr>
        <w:pStyle w:val="Heading2"/>
      </w:pPr>
      <w:r w:rsidRPr="00C978B9">
        <w:t xml:space="preserve">Focus </w:t>
      </w:r>
      <w:r>
        <w:t>c</w:t>
      </w:r>
      <w:r w:rsidRPr="00C978B9">
        <w:t>apabilities</w:t>
      </w:r>
    </w:p>
    <w:p w14:paraId="272D87BC" w14:textId="77777777" w:rsidR="00DE010F" w:rsidRDefault="00DE010F" w:rsidP="00DE010F">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714"/>
        <w:gridCol w:w="2348"/>
        <w:gridCol w:w="5795"/>
      </w:tblGrid>
      <w:tr w:rsidR="00DE010F" w:rsidRPr="00C978B9" w14:paraId="272D87BE" w14:textId="77777777" w:rsidTr="00BF6C0C">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272D87BD" w14:textId="77777777" w:rsidR="00DE010F" w:rsidRPr="00C978B9" w:rsidRDefault="00DE010F" w:rsidP="00BF6C0C">
            <w:pPr>
              <w:pStyle w:val="TableTextWhite0"/>
              <w:keepNext/>
            </w:pPr>
            <w:r w:rsidRPr="00C978B9">
              <w:t>NSW Public Sector Capability Framework</w:t>
            </w:r>
          </w:p>
        </w:tc>
      </w:tr>
      <w:tr w:rsidR="00DE010F" w:rsidRPr="00C978B9" w14:paraId="272D87C2" w14:textId="77777777" w:rsidTr="00BF6C0C">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272D87BF" w14:textId="77777777" w:rsidR="00DE010F" w:rsidRPr="00C978B9" w:rsidRDefault="00DE010F" w:rsidP="00BF6C0C">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272D87C0" w14:textId="77777777" w:rsidR="00DE010F" w:rsidRPr="00C978B9" w:rsidRDefault="00DE010F" w:rsidP="00BF6C0C">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272D87C1" w14:textId="77777777" w:rsidR="00DE010F" w:rsidRPr="00C978B9" w:rsidRDefault="00DE010F" w:rsidP="00BF6C0C">
            <w:pPr>
              <w:pStyle w:val="TableText"/>
              <w:keepNext/>
              <w:rPr>
                <w:b/>
                <w:sz w:val="24"/>
                <w:szCs w:val="24"/>
              </w:rPr>
            </w:pPr>
            <w:r>
              <w:rPr>
                <w:b/>
              </w:rPr>
              <w:t>Behavioural Indicators</w:t>
            </w:r>
          </w:p>
        </w:tc>
      </w:tr>
      <w:tr w:rsidR="00DE010F" w:rsidRPr="00C978B9" w14:paraId="272D87C9" w14:textId="77777777" w:rsidTr="00BF6C0C">
        <w:tc>
          <w:tcPr>
            <w:tcW w:w="2714" w:type="dxa"/>
          </w:tcPr>
          <w:p w14:paraId="272D87C3" w14:textId="77777777" w:rsidR="00DE010F" w:rsidRPr="00C978B9" w:rsidRDefault="00DE010F" w:rsidP="00BF6C0C">
            <w:pPr>
              <w:pStyle w:val="TableText"/>
              <w:rPr>
                <w:b/>
              </w:rPr>
            </w:pPr>
            <w:r>
              <w:rPr>
                <w:b/>
              </w:rPr>
              <w:t>Personal Attributes</w:t>
            </w:r>
          </w:p>
          <w:p w14:paraId="272D87C4" w14:textId="77777777" w:rsidR="00DE010F" w:rsidRPr="00C978B9" w:rsidRDefault="00DE010F" w:rsidP="00BF6C0C">
            <w:pPr>
              <w:pStyle w:val="TableText"/>
            </w:pPr>
            <w:r>
              <w:lastRenderedPageBreak/>
              <w:t>Manage Self</w:t>
            </w:r>
          </w:p>
        </w:tc>
        <w:tc>
          <w:tcPr>
            <w:tcW w:w="2348" w:type="dxa"/>
          </w:tcPr>
          <w:p w14:paraId="272D87C5" w14:textId="77777777" w:rsidR="00DE010F" w:rsidRPr="00C978B9" w:rsidRDefault="00DE010F" w:rsidP="00BF6C0C">
            <w:pPr>
              <w:pStyle w:val="TableText"/>
              <w:rPr>
                <w:rFonts w:cs="Arial"/>
                <w:color w:val="000000"/>
              </w:rPr>
            </w:pPr>
            <w:r>
              <w:rPr>
                <w:rFonts w:cs="Arial"/>
                <w:color w:val="000000"/>
              </w:rPr>
              <w:lastRenderedPageBreak/>
              <w:t>Foundational</w:t>
            </w:r>
          </w:p>
        </w:tc>
        <w:tc>
          <w:tcPr>
            <w:tcW w:w="5795" w:type="dxa"/>
          </w:tcPr>
          <w:p w14:paraId="272D87C6" w14:textId="77777777" w:rsidR="00DE010F" w:rsidRPr="00C978B9" w:rsidRDefault="00DE010F" w:rsidP="00BF6C0C">
            <w:pPr>
              <w:pStyle w:val="TableBullet"/>
            </w:pPr>
            <w:r>
              <w:t>Be willing to develop and apply new skills</w:t>
            </w:r>
          </w:p>
          <w:p w14:paraId="272D87C7" w14:textId="77777777" w:rsidR="00DE010F" w:rsidRPr="00C978B9" w:rsidRDefault="00DE010F" w:rsidP="00BF6C0C">
            <w:pPr>
              <w:pStyle w:val="TableBullet"/>
            </w:pPr>
            <w:r>
              <w:lastRenderedPageBreak/>
              <w:t>Show commitment to completing work activities effectively</w:t>
            </w:r>
          </w:p>
          <w:p w14:paraId="272D87C8" w14:textId="77777777" w:rsidR="00DE010F" w:rsidRPr="00C978B9" w:rsidRDefault="00DE010F" w:rsidP="00BF6C0C">
            <w:pPr>
              <w:pStyle w:val="TableBullet"/>
            </w:pPr>
            <w:r>
              <w:t>Look for opportunities to learn from the feedback of others</w:t>
            </w:r>
          </w:p>
        </w:tc>
      </w:tr>
      <w:tr w:rsidR="00DE010F" w:rsidRPr="00C978B9" w14:paraId="272D87D2" w14:textId="77777777" w:rsidTr="00BF6C0C">
        <w:tc>
          <w:tcPr>
            <w:tcW w:w="2714" w:type="dxa"/>
          </w:tcPr>
          <w:p w14:paraId="272D87CA" w14:textId="77777777" w:rsidR="00DE010F" w:rsidRPr="00C978B9" w:rsidRDefault="00DE010F" w:rsidP="00BF6C0C">
            <w:pPr>
              <w:pStyle w:val="TableText"/>
              <w:rPr>
                <w:b/>
              </w:rPr>
            </w:pPr>
            <w:r>
              <w:rPr>
                <w:b/>
              </w:rPr>
              <w:lastRenderedPageBreak/>
              <w:t>Relationships</w:t>
            </w:r>
          </w:p>
          <w:p w14:paraId="272D87CB" w14:textId="77777777" w:rsidR="00DE010F" w:rsidRPr="00C978B9" w:rsidRDefault="00DE010F" w:rsidP="00BF6C0C">
            <w:pPr>
              <w:pStyle w:val="TableText"/>
            </w:pPr>
            <w:r>
              <w:t>Commit to Customer Service</w:t>
            </w:r>
          </w:p>
        </w:tc>
        <w:tc>
          <w:tcPr>
            <w:tcW w:w="2348" w:type="dxa"/>
          </w:tcPr>
          <w:p w14:paraId="272D87CC" w14:textId="77777777" w:rsidR="00DE010F" w:rsidRPr="00C978B9" w:rsidRDefault="00DE010F" w:rsidP="00BF6C0C">
            <w:pPr>
              <w:pStyle w:val="TableText"/>
              <w:rPr>
                <w:rFonts w:cs="Arial"/>
                <w:color w:val="000000"/>
              </w:rPr>
            </w:pPr>
            <w:r>
              <w:rPr>
                <w:rFonts w:cs="Arial"/>
                <w:color w:val="000000"/>
              </w:rPr>
              <w:t>Foundational</w:t>
            </w:r>
          </w:p>
        </w:tc>
        <w:tc>
          <w:tcPr>
            <w:tcW w:w="5795" w:type="dxa"/>
          </w:tcPr>
          <w:p w14:paraId="272D87CD" w14:textId="77777777" w:rsidR="00DE010F" w:rsidRPr="00C978B9" w:rsidRDefault="00DE010F" w:rsidP="00BF6C0C">
            <w:pPr>
              <w:pStyle w:val="TableBullet"/>
            </w:pPr>
            <w:r>
              <w:t>Understand the importance of customer service</w:t>
            </w:r>
          </w:p>
          <w:p w14:paraId="272D87CE" w14:textId="77777777" w:rsidR="00DE010F" w:rsidRPr="00C978B9" w:rsidRDefault="00DE010F" w:rsidP="00BF6C0C">
            <w:pPr>
              <w:pStyle w:val="TableBullet"/>
            </w:pPr>
            <w:r>
              <w:t>Help customers understand the services that are available</w:t>
            </w:r>
          </w:p>
          <w:p w14:paraId="272D87CF" w14:textId="77777777" w:rsidR="00DE010F" w:rsidRPr="00C978B9" w:rsidRDefault="00DE010F" w:rsidP="00BF6C0C">
            <w:pPr>
              <w:pStyle w:val="TableBullet"/>
            </w:pPr>
            <w:r>
              <w:t>Take responsibility for delivering services which meet customer requirements</w:t>
            </w:r>
          </w:p>
          <w:p w14:paraId="272D87D0" w14:textId="77777777" w:rsidR="00DE010F" w:rsidRPr="00C978B9" w:rsidRDefault="00DE010F" w:rsidP="00BF6C0C">
            <w:pPr>
              <w:pStyle w:val="TableBullet"/>
            </w:pPr>
            <w:r>
              <w:t>Keep customers informed of progress and seek feedback to ensure their needs are met</w:t>
            </w:r>
          </w:p>
          <w:p w14:paraId="272D87D1" w14:textId="77777777" w:rsidR="00DE010F" w:rsidRPr="00C978B9" w:rsidRDefault="00DE010F" w:rsidP="00BF6C0C">
            <w:pPr>
              <w:pStyle w:val="TableBullet"/>
            </w:pPr>
            <w:r>
              <w:t>Show respect, courtesy and fairness when interacting with customers</w:t>
            </w:r>
          </w:p>
        </w:tc>
      </w:tr>
      <w:tr w:rsidR="00DE010F" w:rsidRPr="00C978B9" w14:paraId="272D87DA" w14:textId="77777777" w:rsidTr="00BF6C0C">
        <w:tc>
          <w:tcPr>
            <w:tcW w:w="2714" w:type="dxa"/>
          </w:tcPr>
          <w:p w14:paraId="272D87D3" w14:textId="77777777" w:rsidR="00DE010F" w:rsidRPr="00C978B9" w:rsidRDefault="00DE010F" w:rsidP="00BF6C0C">
            <w:pPr>
              <w:pStyle w:val="TableText"/>
              <w:rPr>
                <w:b/>
              </w:rPr>
            </w:pPr>
            <w:r>
              <w:rPr>
                <w:b/>
              </w:rPr>
              <w:t>Results</w:t>
            </w:r>
          </w:p>
          <w:p w14:paraId="272D87D4" w14:textId="77777777" w:rsidR="00DE010F" w:rsidRPr="00C978B9" w:rsidRDefault="00DE010F" w:rsidP="00BF6C0C">
            <w:pPr>
              <w:pStyle w:val="TableText"/>
            </w:pPr>
            <w:r>
              <w:t>Plan and Prioritise</w:t>
            </w:r>
          </w:p>
        </w:tc>
        <w:tc>
          <w:tcPr>
            <w:tcW w:w="2348" w:type="dxa"/>
          </w:tcPr>
          <w:p w14:paraId="272D87D5" w14:textId="77777777" w:rsidR="00DE010F" w:rsidRPr="00C978B9" w:rsidRDefault="00DE010F" w:rsidP="00BF6C0C">
            <w:pPr>
              <w:pStyle w:val="TableText"/>
              <w:rPr>
                <w:rFonts w:cs="Arial"/>
                <w:color w:val="000000"/>
              </w:rPr>
            </w:pPr>
            <w:r>
              <w:rPr>
                <w:rFonts w:cs="Arial"/>
                <w:color w:val="000000"/>
              </w:rPr>
              <w:t>Foundational</w:t>
            </w:r>
          </w:p>
        </w:tc>
        <w:tc>
          <w:tcPr>
            <w:tcW w:w="5795" w:type="dxa"/>
          </w:tcPr>
          <w:p w14:paraId="272D87D6" w14:textId="77777777" w:rsidR="00DE010F" w:rsidRPr="00C978B9" w:rsidRDefault="00DE010F" w:rsidP="00BF6C0C">
            <w:pPr>
              <w:pStyle w:val="TableBullet"/>
            </w:pPr>
            <w:r>
              <w:t>Plan and coordinate allocated activities</w:t>
            </w:r>
          </w:p>
          <w:p w14:paraId="272D87D7" w14:textId="77777777" w:rsidR="00DE010F" w:rsidRPr="00C978B9" w:rsidRDefault="00DE010F" w:rsidP="00BF6C0C">
            <w:pPr>
              <w:pStyle w:val="TableBullet"/>
            </w:pPr>
            <w:r>
              <w:t>Re-prioritise own work activities on a regular basis to achieve set goals</w:t>
            </w:r>
          </w:p>
          <w:p w14:paraId="272D87D8" w14:textId="77777777" w:rsidR="00DE010F" w:rsidRPr="00C978B9" w:rsidRDefault="00DE010F" w:rsidP="00BF6C0C">
            <w:pPr>
              <w:pStyle w:val="TableBullet"/>
            </w:pPr>
            <w:r>
              <w:t>Contribute to the development of team work plans and goal setting</w:t>
            </w:r>
          </w:p>
          <w:p w14:paraId="272D87D9" w14:textId="77777777" w:rsidR="00DE010F" w:rsidRPr="00C978B9" w:rsidRDefault="00DE010F" w:rsidP="00BF6C0C">
            <w:pPr>
              <w:pStyle w:val="TableBullet"/>
            </w:pPr>
            <w:r>
              <w:t>Understand team objectives and how own work relates to achieving these</w:t>
            </w:r>
          </w:p>
        </w:tc>
      </w:tr>
      <w:tr w:rsidR="00DE010F" w:rsidRPr="00C978B9" w14:paraId="272D87E2" w14:textId="77777777" w:rsidTr="00BF6C0C">
        <w:tc>
          <w:tcPr>
            <w:tcW w:w="2714" w:type="dxa"/>
          </w:tcPr>
          <w:p w14:paraId="272D87DB" w14:textId="77777777" w:rsidR="00DE010F" w:rsidRPr="00C978B9" w:rsidRDefault="00DE010F" w:rsidP="00BF6C0C">
            <w:pPr>
              <w:pStyle w:val="TableText"/>
              <w:rPr>
                <w:b/>
              </w:rPr>
            </w:pPr>
            <w:r>
              <w:rPr>
                <w:b/>
              </w:rPr>
              <w:t>Business Enablers</w:t>
            </w:r>
          </w:p>
          <w:p w14:paraId="272D87DC" w14:textId="77777777" w:rsidR="00DE010F" w:rsidRPr="00C978B9" w:rsidRDefault="00DE010F" w:rsidP="00BF6C0C">
            <w:pPr>
              <w:pStyle w:val="TableText"/>
            </w:pPr>
            <w:r>
              <w:t>Technology</w:t>
            </w:r>
          </w:p>
        </w:tc>
        <w:tc>
          <w:tcPr>
            <w:tcW w:w="2348" w:type="dxa"/>
          </w:tcPr>
          <w:p w14:paraId="272D87DD" w14:textId="77777777" w:rsidR="00DE010F" w:rsidRPr="00C978B9" w:rsidRDefault="00DE010F" w:rsidP="00BF6C0C">
            <w:pPr>
              <w:pStyle w:val="TableText"/>
              <w:rPr>
                <w:rFonts w:cs="Arial"/>
                <w:color w:val="000000"/>
              </w:rPr>
            </w:pPr>
            <w:r>
              <w:rPr>
                <w:rFonts w:cs="Arial"/>
                <w:color w:val="000000"/>
              </w:rPr>
              <w:t>Foundational</w:t>
            </w:r>
          </w:p>
        </w:tc>
        <w:tc>
          <w:tcPr>
            <w:tcW w:w="5795" w:type="dxa"/>
          </w:tcPr>
          <w:p w14:paraId="272D87DE" w14:textId="77777777" w:rsidR="00DE010F" w:rsidRPr="00C978B9" w:rsidRDefault="00DE010F" w:rsidP="00BF6C0C">
            <w:pPr>
              <w:pStyle w:val="TableBullet"/>
            </w:pPr>
            <w:r>
              <w:t>Display familiarity and confidence in the use of core office software applications or other technology used in role</w:t>
            </w:r>
          </w:p>
          <w:p w14:paraId="272D87DF" w14:textId="77777777" w:rsidR="00DE010F" w:rsidRPr="00C978B9" w:rsidRDefault="00DE010F" w:rsidP="00BF6C0C">
            <w:pPr>
              <w:pStyle w:val="TableBullet"/>
            </w:pPr>
            <w:r>
              <w:t>Understand the use of computers, telecommunications, audio-visual equipment or other technologies used by the organisation</w:t>
            </w:r>
          </w:p>
          <w:p w14:paraId="272D87E0" w14:textId="77777777" w:rsidR="00DE010F" w:rsidRPr="00C978B9" w:rsidRDefault="00DE010F" w:rsidP="00BF6C0C">
            <w:pPr>
              <w:pStyle w:val="TableBullet"/>
            </w:pPr>
            <w:r>
              <w:t>Understand information, communication and document control policies and systems, and security protocols</w:t>
            </w:r>
          </w:p>
          <w:p w14:paraId="272D87E1" w14:textId="77777777" w:rsidR="00DE010F" w:rsidRPr="00C978B9" w:rsidRDefault="00DE010F" w:rsidP="00BF6C0C">
            <w:pPr>
              <w:pStyle w:val="TableBullet"/>
            </w:pPr>
            <w:r>
              <w:t>Comply with policies on acceptable use of technology</w:t>
            </w:r>
          </w:p>
        </w:tc>
      </w:tr>
    </w:tbl>
    <w:p w14:paraId="272D87E3" w14:textId="77777777" w:rsidR="00DE010F" w:rsidRDefault="00DE010F" w:rsidP="00DE010F">
      <w:pPr>
        <w:pStyle w:val="ListBullet"/>
        <w:numPr>
          <w:ilvl w:val="0"/>
          <w:numId w:val="0"/>
        </w:numPr>
      </w:pPr>
    </w:p>
    <w:p w14:paraId="272D87E4" w14:textId="77777777" w:rsidR="00B0574B" w:rsidRDefault="00B0574B" w:rsidP="00DE010F">
      <w:pPr>
        <w:pStyle w:val="ListBullet"/>
        <w:keepNext/>
        <w:numPr>
          <w:ilvl w:val="0"/>
          <w:numId w:val="0"/>
        </w:numPr>
        <w:spacing w:after="120" w:line="400" w:lineRule="atLeast"/>
        <w:outlineLvl w:val="0"/>
      </w:pPr>
    </w:p>
    <w:sectPr w:rsidR="00B0574B" w:rsidSect="009E3FB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87EF" w14:textId="77777777" w:rsidR="006604DC" w:rsidRDefault="006604DC" w:rsidP="00BB532F">
      <w:pPr>
        <w:spacing w:after="0" w:line="240" w:lineRule="auto"/>
      </w:pPr>
      <w:r>
        <w:separator/>
      </w:r>
    </w:p>
  </w:endnote>
  <w:endnote w:type="continuationSeparator" w:id="0">
    <w:p w14:paraId="272D87F0" w14:textId="77777777" w:rsidR="006604DC" w:rsidRDefault="006604D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87F3" w14:textId="77777777" w:rsidR="00136AB9" w:rsidRDefault="00136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272D87F7" w14:textId="77777777" w:rsidTr="00DE010F">
      <w:tc>
        <w:tcPr>
          <w:tcW w:w="2250" w:type="pct"/>
          <w:vAlign w:val="center"/>
        </w:tcPr>
        <w:p w14:paraId="272D87F4" w14:textId="77777777" w:rsidR="00C03AFD" w:rsidRDefault="00C03AFD" w:rsidP="006F33C2">
          <w:pPr>
            <w:pStyle w:val="Footer"/>
          </w:pPr>
          <w:r w:rsidRPr="009E3FBF">
            <w:rPr>
              <w:color w:val="928B81"/>
              <w:sz w:val="18"/>
              <w:szCs w:val="18"/>
            </w:rPr>
            <w:t xml:space="preserve">Role </w:t>
          </w:r>
          <w:proofErr w:type="gramStart"/>
          <w:r w:rsidRPr="009E3FBF">
            <w:rPr>
              <w:color w:val="928B81"/>
              <w:sz w:val="18"/>
              <w:szCs w:val="18"/>
            </w:rPr>
            <w:t>Description</w:t>
          </w:r>
          <w:r w:rsidRPr="009E3FBF">
            <w:rPr>
              <w:color w:val="595959" w:themeColor="text1" w:themeTint="A6"/>
              <w:sz w:val="18"/>
              <w:szCs w:val="18"/>
            </w:rPr>
            <w:t xml:space="preserve">  </w:t>
          </w:r>
          <w:r w:rsidR="006F33C2" w:rsidRPr="009E3FBF">
            <w:rPr>
              <w:color w:val="000000" w:themeColor="text1"/>
              <w:sz w:val="18"/>
              <w:szCs w:val="18"/>
            </w:rPr>
            <w:t>A</w:t>
          </w:r>
          <w:r w:rsidRPr="009E3FBF">
            <w:rPr>
              <w:color w:val="000000" w:themeColor="text1"/>
              <w:sz w:val="18"/>
              <w:szCs w:val="18"/>
            </w:rPr>
            <w:t>dministrative</w:t>
          </w:r>
          <w:proofErr w:type="gramEnd"/>
          <w:r w:rsidRPr="009E3FBF">
            <w:rPr>
              <w:color w:val="000000" w:themeColor="text1"/>
              <w:sz w:val="18"/>
              <w:szCs w:val="18"/>
            </w:rPr>
            <w:t xml:space="preserve"> </w:t>
          </w:r>
          <w:r w:rsidR="009E3FBF">
            <w:rPr>
              <w:color w:val="000000" w:themeColor="text1"/>
              <w:sz w:val="18"/>
              <w:szCs w:val="18"/>
            </w:rPr>
            <w:t>Assistant</w:t>
          </w:r>
        </w:p>
      </w:tc>
      <w:tc>
        <w:tcPr>
          <w:tcW w:w="250" w:type="pct"/>
          <w:vAlign w:val="center"/>
        </w:tcPr>
        <w:p w14:paraId="272D87F5" w14:textId="5A936A53" w:rsidR="00C03AFD" w:rsidRPr="00C03AFD" w:rsidRDefault="005D17BD"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6A496A">
            <w:rPr>
              <w:noProof/>
              <w:color w:val="928B81"/>
              <w:sz w:val="18"/>
              <w:lang w:eastAsia="en-AU"/>
            </w:rPr>
            <w:t>3</w:t>
          </w:r>
          <w:r w:rsidRPr="00C03AFD">
            <w:rPr>
              <w:noProof/>
              <w:color w:val="928B81"/>
              <w:sz w:val="18"/>
              <w:lang w:eastAsia="en-AU"/>
            </w:rPr>
            <w:fldChar w:fldCharType="end"/>
          </w:r>
        </w:p>
      </w:tc>
      <w:tc>
        <w:tcPr>
          <w:tcW w:w="2350" w:type="pct"/>
        </w:tcPr>
        <w:p w14:paraId="272D87F6" w14:textId="77777777" w:rsidR="00C03AFD" w:rsidRDefault="00C03AFD" w:rsidP="00C03AFD">
          <w:pPr>
            <w:pStyle w:val="Footer"/>
            <w:jc w:val="right"/>
          </w:pPr>
          <w:r>
            <w:rPr>
              <w:noProof/>
              <w:lang w:val="en-AU" w:eastAsia="en-AU"/>
            </w:rPr>
            <w:drawing>
              <wp:inline distT="0" distB="0" distL="0" distR="0" wp14:anchorId="272D8802" wp14:editId="272D8803">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72D87F8"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72D8800" w14:textId="77777777" w:rsidTr="0047547E">
      <w:trPr>
        <w:trHeight w:val="811"/>
      </w:trPr>
      <w:tc>
        <w:tcPr>
          <w:tcW w:w="10005" w:type="dxa"/>
          <w:vAlign w:val="bottom"/>
        </w:tcPr>
        <w:p w14:paraId="272D87FE" w14:textId="622C6D3D"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5D17BD">
            <w:rPr>
              <w:noProof/>
              <w:lang w:eastAsia="en-AU"/>
            </w:rPr>
            <w:fldChar w:fldCharType="begin"/>
          </w:r>
          <w:r>
            <w:rPr>
              <w:noProof/>
              <w:lang w:eastAsia="en-AU"/>
            </w:rPr>
            <w:instrText xml:space="preserve"> PAGE  \* Arabic </w:instrText>
          </w:r>
          <w:r w:rsidR="005D17BD">
            <w:rPr>
              <w:noProof/>
              <w:lang w:eastAsia="en-AU"/>
            </w:rPr>
            <w:fldChar w:fldCharType="separate"/>
          </w:r>
          <w:r w:rsidR="006A496A">
            <w:rPr>
              <w:noProof/>
              <w:lang w:eastAsia="en-AU"/>
            </w:rPr>
            <w:t>1</w:t>
          </w:r>
          <w:r w:rsidR="005D17BD">
            <w:rPr>
              <w:noProof/>
              <w:lang w:eastAsia="en-AU"/>
            </w:rPr>
            <w:fldChar w:fldCharType="end"/>
          </w:r>
        </w:p>
      </w:tc>
      <w:tc>
        <w:tcPr>
          <w:tcW w:w="875" w:type="dxa"/>
        </w:tcPr>
        <w:p w14:paraId="272D87FF" w14:textId="77777777" w:rsidR="00BB532F" w:rsidRDefault="003A1185" w:rsidP="00BD7BA7">
          <w:pPr>
            <w:pStyle w:val="Footer"/>
            <w:jc w:val="right"/>
          </w:pPr>
          <w:r>
            <w:rPr>
              <w:noProof/>
              <w:lang w:val="en-AU" w:eastAsia="en-AU"/>
            </w:rPr>
            <w:drawing>
              <wp:inline distT="0" distB="0" distL="0" distR="0" wp14:anchorId="272D8806" wp14:editId="272D8807">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72D880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D87ED" w14:textId="77777777" w:rsidR="006604DC" w:rsidRDefault="006604DC" w:rsidP="00BB532F">
      <w:pPr>
        <w:spacing w:after="0" w:line="240" w:lineRule="auto"/>
      </w:pPr>
      <w:r>
        <w:separator/>
      </w:r>
    </w:p>
  </w:footnote>
  <w:footnote w:type="continuationSeparator" w:id="0">
    <w:p w14:paraId="272D87EE" w14:textId="77777777" w:rsidR="006604DC" w:rsidRDefault="006604D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87F1" w14:textId="77777777" w:rsidR="007C2E9C" w:rsidRDefault="007C2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87F2" w14:textId="77777777" w:rsidR="007C2E9C" w:rsidRDefault="007C2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272D87FC" w14:textId="77777777" w:rsidTr="3BA303C1">
      <w:trPr>
        <w:trHeight w:val="1337"/>
      </w:trPr>
      <w:tc>
        <w:tcPr>
          <w:tcW w:w="7038" w:type="dxa"/>
        </w:tcPr>
        <w:p w14:paraId="272D87F9"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72D87FA" w14:textId="77777777" w:rsidR="007E2FB7" w:rsidRPr="00DE010F" w:rsidRDefault="001C2248" w:rsidP="00DE010F">
          <w:pPr>
            <w:pStyle w:val="TitleSub"/>
            <w:spacing w:after="0"/>
            <w:rPr>
              <w:rFonts w:ascii="Arial" w:hAnsi="Arial" w:cs="Arial"/>
              <w:b/>
              <w:bCs/>
            </w:rPr>
          </w:pPr>
          <w:r w:rsidRPr="009E3FBF">
            <w:rPr>
              <w:rFonts w:ascii="Arial" w:hAnsi="Arial" w:cs="Arial"/>
              <w:b/>
              <w:bCs/>
            </w:rPr>
            <w:t xml:space="preserve">Administrative </w:t>
          </w:r>
          <w:r w:rsidR="009E3FBF" w:rsidRPr="009E3FBF">
            <w:rPr>
              <w:rFonts w:ascii="Arial" w:hAnsi="Arial" w:cs="Arial"/>
              <w:b/>
              <w:bCs/>
            </w:rPr>
            <w:t>Assistant</w:t>
          </w:r>
        </w:p>
      </w:tc>
      <w:tc>
        <w:tcPr>
          <w:tcW w:w="3665" w:type="dxa"/>
        </w:tcPr>
        <w:p w14:paraId="272D87FB" w14:textId="77777777" w:rsidR="000477E1" w:rsidRPr="000477E1" w:rsidRDefault="000C7CF7" w:rsidP="00030565">
          <w:pPr>
            <w:jc w:val="right"/>
          </w:pPr>
          <w:r>
            <w:rPr>
              <w:noProof/>
              <w:lang w:val="en-AU" w:eastAsia="en-AU"/>
            </w:rPr>
            <w:drawing>
              <wp:inline distT="0" distB="0" distL="0" distR="0" wp14:anchorId="272D8804" wp14:editId="272D8805">
                <wp:extent cx="1714500" cy="533400"/>
                <wp:effectExtent l="0" t="0" r="0" b="0"/>
                <wp:docPr id="1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1" cstate="print">
                          <a:extLst/>
                        </a:blip>
                        <a:stretch>
                          <a:fillRect/>
                        </a:stretch>
                      </pic:blipFill>
                      <pic:spPr>
                        <a:xfrm>
                          <a:off x="0" y="0"/>
                          <a:ext cx="1714500" cy="533400"/>
                        </a:xfrm>
                        <a:prstGeom prst="rect">
                          <a:avLst/>
                        </a:prstGeom>
                      </pic:spPr>
                    </pic:pic>
                  </a:graphicData>
                </a:graphic>
              </wp:inline>
            </w:drawing>
          </w:r>
        </w:p>
      </w:tc>
    </w:tr>
  </w:tbl>
  <w:p w14:paraId="272D87F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A5715"/>
    <w:rsid w:val="000C1465"/>
    <w:rsid w:val="000C3CC8"/>
    <w:rsid w:val="000C7CF7"/>
    <w:rsid w:val="000D12B3"/>
    <w:rsid w:val="000D799A"/>
    <w:rsid w:val="000E47E8"/>
    <w:rsid w:val="000F231F"/>
    <w:rsid w:val="00104EC7"/>
    <w:rsid w:val="001336E8"/>
    <w:rsid w:val="0013413E"/>
    <w:rsid w:val="00134F5E"/>
    <w:rsid w:val="00136AB9"/>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856EE"/>
    <w:rsid w:val="00391B03"/>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A2862"/>
    <w:rsid w:val="004C45E2"/>
    <w:rsid w:val="004D0C22"/>
    <w:rsid w:val="004D27C8"/>
    <w:rsid w:val="004E44A5"/>
    <w:rsid w:val="004E474E"/>
    <w:rsid w:val="004E7F32"/>
    <w:rsid w:val="00501D25"/>
    <w:rsid w:val="00502DBF"/>
    <w:rsid w:val="00521D19"/>
    <w:rsid w:val="00523CFF"/>
    <w:rsid w:val="00527FCF"/>
    <w:rsid w:val="005307BA"/>
    <w:rsid w:val="00545AC6"/>
    <w:rsid w:val="00551038"/>
    <w:rsid w:val="0059035B"/>
    <w:rsid w:val="005B10E1"/>
    <w:rsid w:val="005B5053"/>
    <w:rsid w:val="005C7AF5"/>
    <w:rsid w:val="005D17BD"/>
    <w:rsid w:val="005D71EA"/>
    <w:rsid w:val="005E6C59"/>
    <w:rsid w:val="005E75FC"/>
    <w:rsid w:val="005F55B5"/>
    <w:rsid w:val="005F5FD1"/>
    <w:rsid w:val="005F7EE8"/>
    <w:rsid w:val="00600C7E"/>
    <w:rsid w:val="006022B4"/>
    <w:rsid w:val="00603D53"/>
    <w:rsid w:val="00612673"/>
    <w:rsid w:val="00612AFA"/>
    <w:rsid w:val="00614552"/>
    <w:rsid w:val="00621D45"/>
    <w:rsid w:val="00623950"/>
    <w:rsid w:val="00626492"/>
    <w:rsid w:val="0063544E"/>
    <w:rsid w:val="006538BF"/>
    <w:rsid w:val="006604DC"/>
    <w:rsid w:val="00674D4C"/>
    <w:rsid w:val="00683870"/>
    <w:rsid w:val="006A2280"/>
    <w:rsid w:val="006A496A"/>
    <w:rsid w:val="006B723B"/>
    <w:rsid w:val="006C2473"/>
    <w:rsid w:val="006C4218"/>
    <w:rsid w:val="006D1FBC"/>
    <w:rsid w:val="006E28E7"/>
    <w:rsid w:val="006F33C2"/>
    <w:rsid w:val="006F6652"/>
    <w:rsid w:val="006F7124"/>
    <w:rsid w:val="00701F8B"/>
    <w:rsid w:val="007041EA"/>
    <w:rsid w:val="007249EC"/>
    <w:rsid w:val="00734823"/>
    <w:rsid w:val="00735B28"/>
    <w:rsid w:val="00735E89"/>
    <w:rsid w:val="00737553"/>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C2E9C"/>
    <w:rsid w:val="007D0E2E"/>
    <w:rsid w:val="007E2FB7"/>
    <w:rsid w:val="007F4C2B"/>
    <w:rsid w:val="00805561"/>
    <w:rsid w:val="00806FE1"/>
    <w:rsid w:val="00807ED1"/>
    <w:rsid w:val="00817B11"/>
    <w:rsid w:val="008203EE"/>
    <w:rsid w:val="008267A0"/>
    <w:rsid w:val="0083547C"/>
    <w:rsid w:val="008476E6"/>
    <w:rsid w:val="00856D40"/>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5044"/>
    <w:rsid w:val="00957666"/>
    <w:rsid w:val="00964A6C"/>
    <w:rsid w:val="00970179"/>
    <w:rsid w:val="00977E40"/>
    <w:rsid w:val="00985984"/>
    <w:rsid w:val="00994DCE"/>
    <w:rsid w:val="0099587E"/>
    <w:rsid w:val="009979FA"/>
    <w:rsid w:val="009B3103"/>
    <w:rsid w:val="009C12FA"/>
    <w:rsid w:val="009D72FE"/>
    <w:rsid w:val="009D747B"/>
    <w:rsid w:val="009E3FBF"/>
    <w:rsid w:val="00A00C30"/>
    <w:rsid w:val="00A02AEF"/>
    <w:rsid w:val="00A14A03"/>
    <w:rsid w:val="00A20796"/>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148AE"/>
    <w:rsid w:val="00B2037F"/>
    <w:rsid w:val="00B20E44"/>
    <w:rsid w:val="00B262BC"/>
    <w:rsid w:val="00B32040"/>
    <w:rsid w:val="00B32691"/>
    <w:rsid w:val="00B407F6"/>
    <w:rsid w:val="00B635E3"/>
    <w:rsid w:val="00B72B4F"/>
    <w:rsid w:val="00B835C0"/>
    <w:rsid w:val="00B876AF"/>
    <w:rsid w:val="00BA759E"/>
    <w:rsid w:val="00BB23B8"/>
    <w:rsid w:val="00BB532F"/>
    <w:rsid w:val="00BC162D"/>
    <w:rsid w:val="00BC2FE4"/>
    <w:rsid w:val="00BD0E93"/>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2885"/>
    <w:rsid w:val="00DC4056"/>
    <w:rsid w:val="00DE010F"/>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342ED"/>
    <w:rsid w:val="00F41650"/>
    <w:rsid w:val="00F47143"/>
    <w:rsid w:val="00F778F6"/>
    <w:rsid w:val="00F9569D"/>
    <w:rsid w:val="00FC306C"/>
    <w:rsid w:val="00FC6457"/>
    <w:rsid w:val="00FD3076"/>
    <w:rsid w:val="00FD46BA"/>
    <w:rsid w:val="00FE1CBC"/>
    <w:rsid w:val="00FE2E58"/>
    <w:rsid w:val="00FE5458"/>
    <w:rsid w:val="00FF467A"/>
    <w:rsid w:val="00FF6513"/>
    <w:rsid w:val="2341C8D6"/>
    <w:rsid w:val="3BA303C1"/>
    <w:rsid w:val="47D1272E"/>
    <w:rsid w:val="6A2F159B"/>
    <w:rsid w:val="79386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72D871E"/>
  <w15:docId w15:val="{B0DCCB68-19D2-46AA-A9C6-E01EBB3A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85"/>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7F4C2B"/>
    <w:rPr>
      <w:sz w:val="16"/>
      <w:szCs w:val="16"/>
    </w:rPr>
  </w:style>
  <w:style w:type="paragraph" w:styleId="CommentText">
    <w:name w:val="annotation text"/>
    <w:basedOn w:val="Normal"/>
    <w:link w:val="CommentTextChar"/>
    <w:uiPriority w:val="99"/>
    <w:semiHidden/>
    <w:unhideWhenUsed/>
    <w:rsid w:val="007F4C2B"/>
    <w:pPr>
      <w:spacing w:line="240" w:lineRule="auto"/>
    </w:pPr>
    <w:rPr>
      <w:sz w:val="20"/>
      <w:szCs w:val="20"/>
    </w:rPr>
  </w:style>
  <w:style w:type="character" w:customStyle="1" w:styleId="CommentTextChar">
    <w:name w:val="Comment Text Char"/>
    <w:basedOn w:val="DefaultParagraphFont"/>
    <w:link w:val="CommentText"/>
    <w:uiPriority w:val="99"/>
    <w:semiHidden/>
    <w:rsid w:val="007F4C2B"/>
    <w:rPr>
      <w:sz w:val="20"/>
      <w:szCs w:val="20"/>
    </w:rPr>
  </w:style>
  <w:style w:type="paragraph" w:styleId="CommentSubject">
    <w:name w:val="annotation subject"/>
    <w:basedOn w:val="CommentText"/>
    <w:next w:val="CommentText"/>
    <w:link w:val="CommentSubjectChar"/>
    <w:uiPriority w:val="99"/>
    <w:semiHidden/>
    <w:unhideWhenUsed/>
    <w:rsid w:val="007F4C2B"/>
    <w:rPr>
      <w:b/>
      <w:bCs/>
    </w:rPr>
  </w:style>
  <w:style w:type="character" w:customStyle="1" w:styleId="CommentSubjectChar">
    <w:name w:val="Comment Subject Char"/>
    <w:basedOn w:val="CommentTextChar"/>
    <w:link w:val="CommentSubject"/>
    <w:uiPriority w:val="99"/>
    <w:semiHidden/>
    <w:rsid w:val="007F4C2B"/>
    <w:rPr>
      <w:b/>
      <w:bCs/>
      <w:sz w:val="20"/>
      <w:szCs w:val="20"/>
    </w:rPr>
  </w:style>
  <w:style w:type="paragraph" w:styleId="Revision">
    <w:name w:val="Revision"/>
    <w:hidden/>
    <w:uiPriority w:val="99"/>
    <w:semiHidden/>
    <w:rsid w:val="00DE0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9B9D-ED77-4D5C-A835-8531A925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4</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Jenny Wight</cp:lastModifiedBy>
  <cp:revision>2</cp:revision>
  <dcterms:created xsi:type="dcterms:W3CDTF">2019-02-26T23:25:00Z</dcterms:created>
  <dcterms:modified xsi:type="dcterms:W3CDTF">2019-02-26T23:25:00Z</dcterms:modified>
</cp:coreProperties>
</file>